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10"/>
        <w:rPr>
          <w:rFonts w:ascii="Times New Roman"/>
          <w:sz w:val="16"/>
        </w:rPr>
      </w:pPr>
    </w:p>
    <w:p>
      <w:pPr>
        <w:spacing w:line="187" w:lineRule="auto" w:before="194"/>
        <w:ind w:left="304" w:right="302" w:firstLine="0"/>
        <w:jc w:val="center"/>
        <w:rPr>
          <w:sz w:val="28"/>
        </w:rPr>
      </w:pPr>
      <w:r>
        <w:rPr>
          <w:sz w:val="28"/>
        </w:rPr>
        <w:t>Status</w:t>
      </w:r>
      <w:r>
        <w:rPr>
          <w:spacing w:val="20"/>
          <w:sz w:val="28"/>
        </w:rPr>
        <w:t> </w:t>
      </w:r>
      <w:r>
        <w:rPr>
          <w:sz w:val="28"/>
        </w:rPr>
        <w:t>of</w:t>
      </w:r>
      <w:r>
        <w:rPr>
          <w:spacing w:val="21"/>
          <w:sz w:val="28"/>
        </w:rPr>
        <w:t> </w:t>
      </w:r>
      <w:r>
        <w:rPr>
          <w:sz w:val="28"/>
        </w:rPr>
        <w:t>copper</w:t>
      </w:r>
      <w:r>
        <w:rPr>
          <w:spacing w:val="20"/>
          <w:sz w:val="28"/>
        </w:rPr>
        <w:t> </w:t>
      </w:r>
      <w:r>
        <w:rPr>
          <w:sz w:val="28"/>
        </w:rPr>
        <w:t>rockfish</w:t>
      </w:r>
      <w:r>
        <w:rPr>
          <w:spacing w:val="21"/>
          <w:sz w:val="28"/>
        </w:rPr>
        <w:t> </w:t>
      </w:r>
      <w:r>
        <w:rPr>
          <w:sz w:val="28"/>
        </w:rPr>
        <w:t>(</w:t>
      </w:r>
      <w:r>
        <w:rPr>
          <w:i/>
          <w:sz w:val="28"/>
        </w:rPr>
        <w:t>Sebastes</w:t>
      </w:r>
      <w:r>
        <w:rPr>
          <w:i/>
          <w:spacing w:val="27"/>
          <w:sz w:val="28"/>
        </w:rPr>
        <w:t> </w:t>
      </w:r>
      <w:r>
        <w:rPr>
          <w:i/>
          <w:sz w:val="28"/>
        </w:rPr>
        <w:t>caurinus</w:t>
      </w:r>
      <w:r>
        <w:rPr>
          <w:sz w:val="28"/>
        </w:rPr>
        <w:t>)</w:t>
      </w:r>
      <w:r>
        <w:rPr>
          <w:spacing w:val="21"/>
          <w:sz w:val="28"/>
        </w:rPr>
        <w:t> </w:t>
      </w:r>
      <w:r>
        <w:rPr>
          <w:sz w:val="28"/>
        </w:rPr>
        <w:t>in</w:t>
      </w:r>
      <w:r>
        <w:rPr>
          <w:spacing w:val="21"/>
          <w:sz w:val="28"/>
        </w:rPr>
        <w:t> </w:t>
      </w:r>
      <w:r>
        <w:rPr>
          <w:sz w:val="28"/>
        </w:rPr>
        <w:t>U.S.</w:t>
      </w:r>
      <w:r>
        <w:rPr>
          <w:spacing w:val="20"/>
          <w:sz w:val="28"/>
        </w:rPr>
        <w:t> </w:t>
      </w:r>
      <w:r>
        <w:rPr>
          <w:sz w:val="28"/>
        </w:rPr>
        <w:t>waters</w:t>
      </w:r>
      <w:r>
        <w:rPr>
          <w:spacing w:val="21"/>
          <w:sz w:val="28"/>
        </w:rPr>
        <w:t> </w:t>
      </w:r>
      <w:r>
        <w:rPr>
          <w:sz w:val="28"/>
        </w:rPr>
        <w:t>off</w:t>
      </w:r>
      <w:r>
        <w:rPr>
          <w:spacing w:val="-67"/>
          <w:sz w:val="28"/>
        </w:rPr>
        <w:t> </w:t>
      </w:r>
      <w:r>
        <w:rPr>
          <w:sz w:val="28"/>
        </w:rPr>
        <w:t>the</w:t>
      </w:r>
      <w:r>
        <w:rPr>
          <w:spacing w:val="10"/>
          <w:sz w:val="28"/>
        </w:rPr>
        <w:t> </w:t>
      </w:r>
      <w:r>
        <w:rPr>
          <w:sz w:val="28"/>
        </w:rPr>
        <w:t>coast</w:t>
      </w:r>
      <w:r>
        <w:rPr>
          <w:spacing w:val="10"/>
          <w:sz w:val="28"/>
        </w:rPr>
        <w:t> </w:t>
      </w:r>
      <w:r>
        <w:rPr>
          <w:sz w:val="28"/>
        </w:rPr>
        <w:t>of</w:t>
      </w:r>
      <w:r>
        <w:rPr>
          <w:spacing w:val="10"/>
          <w:sz w:val="28"/>
        </w:rPr>
        <w:t> </w:t>
      </w:r>
      <w:r>
        <w:rPr>
          <w:sz w:val="28"/>
        </w:rPr>
        <w:t>Washington</w:t>
      </w:r>
      <w:r>
        <w:rPr>
          <w:spacing w:val="10"/>
          <w:sz w:val="28"/>
        </w:rPr>
        <w:t> </w:t>
      </w:r>
      <w:r>
        <w:rPr>
          <w:sz w:val="28"/>
        </w:rPr>
        <w:t>in</w:t>
      </w:r>
      <w:r>
        <w:rPr>
          <w:spacing w:val="10"/>
          <w:sz w:val="28"/>
        </w:rPr>
        <w:t> </w:t>
      </w:r>
      <w:r>
        <w:rPr>
          <w:sz w:val="28"/>
        </w:rPr>
        <w:t>2021</w:t>
      </w:r>
      <w:r>
        <w:rPr>
          <w:spacing w:val="11"/>
          <w:sz w:val="28"/>
        </w:rPr>
        <w:t> </w:t>
      </w:r>
      <w:r>
        <w:rPr>
          <w:sz w:val="28"/>
        </w:rPr>
        <w:t>using</w:t>
      </w:r>
      <w:r>
        <w:rPr>
          <w:spacing w:val="10"/>
          <w:sz w:val="28"/>
        </w:rPr>
        <w:t> </w:t>
      </w:r>
      <w:r>
        <w:rPr>
          <w:sz w:val="28"/>
        </w:rPr>
        <w:t>catch</w:t>
      </w:r>
      <w:r>
        <w:rPr>
          <w:spacing w:val="10"/>
          <w:sz w:val="28"/>
        </w:rPr>
        <w:t> </w:t>
      </w:r>
      <w:r>
        <w:rPr>
          <w:sz w:val="28"/>
        </w:rPr>
        <w:t>and</w:t>
      </w:r>
      <w:r>
        <w:rPr>
          <w:spacing w:val="10"/>
          <w:sz w:val="28"/>
        </w:rPr>
        <w:t> </w:t>
      </w:r>
      <w:r>
        <w:rPr>
          <w:sz w:val="28"/>
        </w:rPr>
        <w:t>length</w:t>
      </w:r>
      <w:r>
        <w:rPr>
          <w:spacing w:val="10"/>
          <w:sz w:val="28"/>
        </w:rPr>
        <w:t> </w:t>
      </w:r>
      <w:r>
        <w:rPr>
          <w:sz w:val="28"/>
        </w:rPr>
        <w:t>data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spacing w:before="8"/>
        <w:rPr>
          <w:sz w:val="51"/>
        </w:rPr>
      </w:pPr>
    </w:p>
    <w:p>
      <w:pPr>
        <w:pStyle w:val="BodyText"/>
        <w:spacing w:line="199" w:lineRule="auto" w:before="1"/>
        <w:ind w:left="3425" w:right="3435" w:firstLine="745"/>
        <w:rPr>
          <w:sz w:val="15"/>
        </w:rPr>
      </w:pPr>
      <w:r>
        <w:rPr>
          <w:w w:val="105"/>
        </w:rPr>
        <w:t>by</w:t>
      </w:r>
      <w:r>
        <w:rPr>
          <w:spacing w:val="1"/>
          <w:w w:val="105"/>
        </w:rPr>
        <w:t> </w:t>
      </w:r>
      <w:r>
        <w:rPr/>
        <w:t>Chantel</w:t>
      </w:r>
      <w:r>
        <w:rPr>
          <w:spacing w:val="1"/>
        </w:rPr>
        <w:t> </w:t>
      </w:r>
      <w:r>
        <w:rPr/>
        <w:t>R.</w:t>
      </w:r>
      <w:r>
        <w:rPr>
          <w:spacing w:val="2"/>
        </w:rPr>
        <w:t> </w:t>
      </w:r>
      <w:r>
        <w:rPr/>
        <w:t>Wetzel</w:t>
      </w:r>
      <w:r>
        <w:rPr>
          <w:position w:val="7"/>
          <w:sz w:val="15"/>
        </w:rPr>
        <w:t>1</w:t>
      </w:r>
      <w:r>
        <w:rPr>
          <w:spacing w:val="-35"/>
          <w:position w:val="7"/>
          <w:sz w:val="15"/>
        </w:rPr>
        <w:t> </w:t>
      </w:r>
      <w:r>
        <w:rPr>
          <w:w w:val="105"/>
        </w:rPr>
        <w:t>Brian J. Langseth</w:t>
      </w:r>
      <w:r>
        <w:rPr>
          <w:w w:val="105"/>
          <w:position w:val="7"/>
          <w:sz w:val="15"/>
        </w:rPr>
        <w:t>1</w:t>
      </w:r>
      <w:r>
        <w:rPr>
          <w:spacing w:val="-37"/>
          <w:w w:val="105"/>
          <w:position w:val="7"/>
          <w:sz w:val="15"/>
        </w:rPr>
        <w:t> </w:t>
      </w:r>
      <w:r>
        <w:rPr>
          <w:w w:val="105"/>
        </w:rPr>
        <w:t>Jason</w:t>
      </w:r>
      <w:r>
        <w:rPr>
          <w:spacing w:val="3"/>
          <w:w w:val="105"/>
        </w:rPr>
        <w:t> </w:t>
      </w:r>
      <w:r>
        <w:rPr>
          <w:w w:val="105"/>
        </w:rPr>
        <w:t>M.</w:t>
      </w:r>
      <w:r>
        <w:rPr>
          <w:spacing w:val="4"/>
          <w:w w:val="105"/>
        </w:rPr>
        <w:t> </w:t>
      </w:r>
      <w:r>
        <w:rPr>
          <w:w w:val="105"/>
        </w:rPr>
        <w:t>Cope</w:t>
      </w:r>
      <w:r>
        <w:rPr>
          <w:w w:val="105"/>
          <w:position w:val="7"/>
          <w:sz w:val="15"/>
        </w:rPr>
        <w:t>1</w:t>
      </w:r>
      <w:r>
        <w:rPr>
          <w:spacing w:val="1"/>
          <w:w w:val="105"/>
          <w:position w:val="7"/>
          <w:sz w:val="15"/>
        </w:rPr>
        <w:t> </w:t>
      </w:r>
      <w:r>
        <w:rPr>
          <w:w w:val="105"/>
        </w:rPr>
        <w:t>Tien-Shui Tsou</w:t>
      </w:r>
      <w:r>
        <w:rPr>
          <w:w w:val="105"/>
          <w:position w:val="7"/>
          <w:sz w:val="15"/>
        </w:rPr>
        <w:t>2</w:t>
      </w:r>
      <w:r>
        <w:rPr>
          <w:spacing w:val="1"/>
          <w:w w:val="105"/>
          <w:position w:val="7"/>
          <w:sz w:val="15"/>
        </w:rPr>
        <w:t> </w:t>
      </w:r>
      <w:r>
        <w:rPr/>
        <w:t>Kristen</w:t>
      </w:r>
      <w:r>
        <w:rPr>
          <w:spacing w:val="11"/>
        </w:rPr>
        <w:t> </w:t>
      </w:r>
      <w:r>
        <w:rPr/>
        <w:t>E.</w:t>
      </w:r>
      <w:r>
        <w:rPr>
          <w:spacing w:val="12"/>
        </w:rPr>
        <w:t> </w:t>
      </w:r>
      <w:r>
        <w:rPr/>
        <w:t>Hinton</w:t>
      </w:r>
      <w:r>
        <w:rPr>
          <w:position w:val="7"/>
          <w:sz w:val="15"/>
        </w:rPr>
        <w:t>2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213" w:lineRule="auto" w:before="1"/>
        <w:ind w:left="304" w:right="302"/>
        <w:jc w:val="center"/>
      </w:pPr>
      <w:r>
        <w:rPr>
          <w:spacing w:val="-1"/>
          <w:position w:val="7"/>
          <w:sz w:val="15"/>
        </w:rPr>
        <w:t>1</w:t>
      </w:r>
      <w:r>
        <w:rPr>
          <w:spacing w:val="-1"/>
        </w:rPr>
        <w:t>Northwest</w:t>
      </w:r>
      <w:r>
        <w:rPr>
          <w:spacing w:val="-8"/>
        </w:rPr>
        <w:t> </w:t>
      </w:r>
      <w:r>
        <w:rPr>
          <w:spacing w:val="-1"/>
        </w:rPr>
        <w:t>Fisheries</w:t>
      </w:r>
      <w:r>
        <w:rPr>
          <w:spacing w:val="-7"/>
        </w:rPr>
        <w:t> </w:t>
      </w:r>
      <w:r>
        <w:rPr>
          <w:spacing w:val="-1"/>
        </w:rPr>
        <w:t>Science</w:t>
      </w:r>
      <w:r>
        <w:rPr>
          <w:spacing w:val="-7"/>
        </w:rPr>
        <w:t> </w:t>
      </w:r>
      <w:r>
        <w:rPr>
          <w:spacing w:val="-1"/>
        </w:rPr>
        <w:t>Center,</w:t>
      </w:r>
      <w:r>
        <w:rPr>
          <w:spacing w:val="-7"/>
        </w:rPr>
        <w:t> </w:t>
      </w:r>
      <w:r>
        <w:rPr>
          <w:spacing w:val="-1"/>
        </w:rPr>
        <w:t>U.S.</w:t>
      </w:r>
      <w:r>
        <w:rPr>
          <w:spacing w:val="-7"/>
        </w:rPr>
        <w:t> </w:t>
      </w:r>
      <w:r>
        <w:rPr/>
        <w:t>Department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Commerce,</w:t>
      </w:r>
      <w:r>
        <w:rPr>
          <w:spacing w:val="-7"/>
        </w:rPr>
        <w:t> </w:t>
      </w:r>
      <w:r>
        <w:rPr/>
        <w:t>National</w:t>
      </w:r>
      <w:r>
        <w:rPr>
          <w:spacing w:val="-7"/>
        </w:rPr>
        <w:t> </w:t>
      </w:r>
      <w:r>
        <w:rPr/>
        <w:t>Oceanic</w:t>
      </w:r>
      <w:r>
        <w:rPr>
          <w:spacing w:val="-7"/>
        </w:rPr>
        <w:t> </w:t>
      </w:r>
      <w:r>
        <w:rPr/>
        <w:t>and</w:t>
      </w:r>
      <w:r>
        <w:rPr>
          <w:spacing w:val="-47"/>
        </w:rPr>
        <w:t> </w:t>
      </w:r>
      <w:r>
        <w:rPr>
          <w:spacing w:val="-1"/>
        </w:rPr>
        <w:t>Atmospheric</w:t>
      </w:r>
      <w:r>
        <w:rPr>
          <w:spacing w:val="-7"/>
        </w:rPr>
        <w:t> </w:t>
      </w:r>
      <w:r>
        <w:rPr>
          <w:spacing w:val="-1"/>
        </w:rPr>
        <w:t>Administration,</w:t>
      </w:r>
      <w:r>
        <w:rPr>
          <w:spacing w:val="-7"/>
        </w:rPr>
        <w:t> </w:t>
      </w:r>
      <w:r>
        <w:rPr>
          <w:spacing w:val="-1"/>
        </w:rPr>
        <w:t>National</w:t>
      </w:r>
      <w:r>
        <w:rPr>
          <w:spacing w:val="-7"/>
        </w:rPr>
        <w:t> </w:t>
      </w:r>
      <w:r>
        <w:rPr>
          <w:spacing w:val="-1"/>
        </w:rPr>
        <w:t>Marine</w:t>
      </w:r>
      <w:r>
        <w:rPr>
          <w:spacing w:val="-6"/>
        </w:rPr>
        <w:t> </w:t>
      </w:r>
      <w:r>
        <w:rPr>
          <w:spacing w:val="-1"/>
        </w:rPr>
        <w:t>Fisheries</w:t>
      </w:r>
      <w:r>
        <w:rPr>
          <w:spacing w:val="-7"/>
        </w:rPr>
        <w:t> </w:t>
      </w:r>
      <w:r>
        <w:rPr>
          <w:spacing w:val="-1"/>
        </w:rPr>
        <w:t>Service,</w:t>
      </w:r>
      <w:r>
        <w:rPr>
          <w:spacing w:val="-7"/>
        </w:rPr>
        <w:t> </w:t>
      </w:r>
      <w:r>
        <w:rPr/>
        <w:t>2725</w:t>
      </w:r>
      <w:r>
        <w:rPr>
          <w:spacing w:val="-7"/>
        </w:rPr>
        <w:t> </w:t>
      </w:r>
      <w:r>
        <w:rPr/>
        <w:t>Montlake</w:t>
      </w:r>
      <w:r>
        <w:rPr>
          <w:spacing w:val="-6"/>
        </w:rPr>
        <w:t> </w:t>
      </w:r>
      <w:r>
        <w:rPr/>
        <w:t>Boulevard</w:t>
      </w:r>
      <w:r>
        <w:rPr>
          <w:spacing w:val="-47"/>
        </w:rPr>
        <w:t> </w:t>
      </w:r>
      <w:r>
        <w:rPr/>
        <w:t>East,</w:t>
      </w:r>
      <w:r>
        <w:rPr>
          <w:spacing w:val="15"/>
        </w:rPr>
        <w:t> </w:t>
      </w:r>
      <w:r>
        <w:rPr/>
        <w:t>Seattle,</w:t>
      </w:r>
      <w:r>
        <w:rPr>
          <w:spacing w:val="16"/>
        </w:rPr>
        <w:t> </w:t>
      </w:r>
      <w:r>
        <w:rPr/>
        <w:t>Washington</w:t>
      </w:r>
      <w:r>
        <w:rPr>
          <w:spacing w:val="16"/>
        </w:rPr>
        <w:t> </w:t>
      </w:r>
      <w:r>
        <w:rPr/>
        <w:t>98112</w:t>
      </w:r>
    </w:p>
    <w:p>
      <w:pPr>
        <w:pStyle w:val="BodyText"/>
        <w:spacing w:line="228" w:lineRule="exact"/>
        <w:ind w:left="304" w:right="277"/>
        <w:jc w:val="center"/>
      </w:pPr>
      <w:r>
        <w:rPr>
          <w:position w:val="7"/>
          <w:sz w:val="15"/>
        </w:rPr>
        <w:t>2</w:t>
      </w:r>
      <w:r>
        <w:rPr/>
        <w:t>Washington</w:t>
      </w:r>
      <w:r>
        <w:rPr>
          <w:spacing w:val="-1"/>
        </w:rPr>
        <w:t> </w:t>
      </w:r>
      <w:r>
        <w:rPr/>
        <w:t>Department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Fish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Wildlife,</w:t>
      </w:r>
      <w:r>
        <w:rPr>
          <w:spacing w:val="-1"/>
        </w:rPr>
        <w:t> </w:t>
      </w:r>
      <w:r>
        <w:rPr/>
        <w:t>600</w:t>
      </w:r>
      <w:r>
        <w:rPr>
          <w:spacing w:val="-1"/>
        </w:rPr>
        <w:t> </w:t>
      </w:r>
      <w:r>
        <w:rPr/>
        <w:t>Capital Way</w:t>
      </w:r>
      <w:r>
        <w:rPr>
          <w:spacing w:val="-1"/>
        </w:rPr>
        <w:t> </w:t>
      </w:r>
      <w:r>
        <w:rPr/>
        <w:t>North,</w:t>
      </w:r>
      <w:r>
        <w:rPr>
          <w:spacing w:val="-1"/>
        </w:rPr>
        <w:t> </w:t>
      </w:r>
      <w:r>
        <w:rPr/>
        <w:t>Olympia,</w:t>
      </w:r>
    </w:p>
    <w:p>
      <w:pPr>
        <w:pStyle w:val="BodyText"/>
        <w:spacing w:line="254" w:lineRule="exact"/>
        <w:ind w:left="304" w:right="295"/>
        <w:jc w:val="center"/>
      </w:pPr>
      <w:r>
        <w:rPr>
          <w:spacing w:val="-1"/>
        </w:rPr>
        <w:t>Washington</w:t>
      </w:r>
      <w:r>
        <w:rPr>
          <w:spacing w:val="-4"/>
        </w:rPr>
        <w:t> </w:t>
      </w:r>
      <w:r>
        <w:rPr/>
        <w:t>98501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6"/>
        <w:rPr>
          <w:sz w:val="41"/>
        </w:rPr>
      </w:pPr>
    </w:p>
    <w:p>
      <w:pPr>
        <w:pStyle w:val="BodyText"/>
        <w:ind w:left="304" w:right="285"/>
        <w:jc w:val="center"/>
      </w:pPr>
      <w:r>
        <w:rPr/>
        <w:t>May</w:t>
      </w:r>
      <w:r>
        <w:rPr>
          <w:spacing w:val="5"/>
        </w:rPr>
        <w:t> </w:t>
      </w:r>
      <w:r>
        <w:rPr/>
        <w:t>2021</w:t>
      </w:r>
    </w:p>
    <w:p>
      <w:pPr>
        <w:spacing w:after="0"/>
        <w:jc w:val="center"/>
        <w:sectPr>
          <w:type w:val="continuous"/>
          <w:pgSz w:w="11910" w:h="16840"/>
          <w:pgMar w:top="1580" w:bottom="28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3"/>
        <w:rPr>
          <w:sz w:val="16"/>
        </w:rPr>
      </w:pPr>
    </w:p>
    <w:p>
      <w:pPr>
        <w:pStyle w:val="BodyText"/>
        <w:spacing w:before="114"/>
        <w:ind w:left="304" w:right="285"/>
        <w:jc w:val="center"/>
      </w:pPr>
      <w:r>
        <w:rPr/>
        <w:t>©</w:t>
      </w:r>
      <w:r>
        <w:rPr>
          <w:spacing w:val="-4"/>
        </w:rPr>
        <w:t> </w:t>
      </w:r>
      <w:r>
        <w:rPr/>
        <w:t>Pacific</w:t>
      </w:r>
      <w:r>
        <w:rPr>
          <w:spacing w:val="-3"/>
        </w:rPr>
        <w:t> </w:t>
      </w:r>
      <w:r>
        <w:rPr/>
        <w:t>Fisheries</w:t>
      </w:r>
      <w:r>
        <w:rPr>
          <w:spacing w:val="-4"/>
        </w:rPr>
        <w:t> </w:t>
      </w:r>
      <w:r>
        <w:rPr/>
        <w:t>Management</w:t>
      </w:r>
      <w:r>
        <w:rPr>
          <w:spacing w:val="-3"/>
        </w:rPr>
        <w:t> </w:t>
      </w:r>
      <w:r>
        <w:rPr/>
        <w:t>Council,</w:t>
      </w:r>
      <w:r>
        <w:rPr>
          <w:spacing w:val="-4"/>
        </w:rPr>
        <w:t> </w:t>
      </w:r>
      <w:r>
        <w:rPr/>
        <w:t>2021</w:t>
      </w:r>
    </w:p>
    <w:p>
      <w:pPr>
        <w:pStyle w:val="BodyText"/>
        <w:rPr>
          <w:sz w:val="28"/>
        </w:rPr>
      </w:pPr>
    </w:p>
    <w:p>
      <w:pPr>
        <w:pStyle w:val="BodyText"/>
        <w:spacing w:before="190"/>
        <w:ind w:left="304"/>
      </w:pPr>
      <w:r>
        <w:rPr/>
        <w:t>Correct</w:t>
      </w:r>
      <w:r>
        <w:rPr>
          <w:spacing w:val="6"/>
        </w:rPr>
        <w:t> </w:t>
      </w:r>
      <w:r>
        <w:rPr/>
        <w:t>citation</w:t>
      </w:r>
      <w:r>
        <w:rPr>
          <w:spacing w:val="7"/>
        </w:rPr>
        <w:t> </w:t>
      </w:r>
      <w:r>
        <w:rPr/>
        <w:t>for</w:t>
      </w:r>
      <w:r>
        <w:rPr>
          <w:spacing w:val="7"/>
        </w:rPr>
        <w:t> </w:t>
      </w:r>
      <w:r>
        <w:rPr/>
        <w:t>this</w:t>
      </w:r>
      <w:r>
        <w:rPr>
          <w:spacing w:val="7"/>
        </w:rPr>
        <w:t> </w:t>
      </w:r>
      <w:r>
        <w:rPr/>
        <w:t>publication:</w:t>
      </w:r>
    </w:p>
    <w:p>
      <w:pPr>
        <w:pStyle w:val="BodyText"/>
        <w:rPr>
          <w:sz w:val="26"/>
        </w:rPr>
      </w:pPr>
    </w:p>
    <w:p>
      <w:pPr>
        <w:pStyle w:val="BodyText"/>
        <w:spacing w:line="213" w:lineRule="auto"/>
        <w:ind w:left="503" w:right="298" w:hanging="210"/>
        <w:jc w:val="both"/>
      </w:pPr>
      <w:r>
        <w:rPr/>
        <w:t>Wetzel, C.R., B.J. Langseth, J.M. Cope, T. Tsou, K.E. Hinton.</w:t>
      </w:r>
      <w:r>
        <w:rPr>
          <w:spacing w:val="1"/>
        </w:rPr>
        <w:t> </w:t>
      </w:r>
      <w:r>
        <w:rPr/>
        <w:t>2021.</w:t>
      </w:r>
      <w:r>
        <w:rPr>
          <w:spacing w:val="1"/>
        </w:rPr>
        <w:t> </w:t>
      </w:r>
      <w:r>
        <w:rPr/>
        <w:t>Status of copper</w:t>
      </w:r>
      <w:r>
        <w:rPr>
          <w:spacing w:val="1"/>
        </w:rPr>
        <w:t> </w:t>
      </w:r>
      <w:r>
        <w:rPr/>
        <w:t>rockfish</w:t>
      </w:r>
      <w:r>
        <w:rPr>
          <w:spacing w:val="-6"/>
        </w:rPr>
        <w:t> </w:t>
      </w:r>
      <w:r>
        <w:rPr/>
        <w:t>(</w:t>
      </w:r>
      <w:r>
        <w:rPr>
          <w:i/>
        </w:rPr>
        <w:t>Sebastes</w:t>
      </w:r>
      <w:r>
        <w:rPr>
          <w:i/>
          <w:spacing w:val="-2"/>
        </w:rPr>
        <w:t> </w:t>
      </w:r>
      <w:r>
        <w:rPr>
          <w:i/>
        </w:rPr>
        <w:t>caurinus</w:t>
      </w:r>
      <w:r>
        <w:rPr/>
        <w:t>)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U.S.</w:t>
      </w:r>
      <w:r>
        <w:rPr>
          <w:spacing w:val="-5"/>
        </w:rPr>
        <w:t> </w:t>
      </w:r>
      <w:r>
        <w:rPr/>
        <w:t>waters</w:t>
      </w:r>
      <w:r>
        <w:rPr>
          <w:spacing w:val="-6"/>
        </w:rPr>
        <w:t> </w:t>
      </w:r>
      <w:r>
        <w:rPr/>
        <w:t>off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coast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Washington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2021</w:t>
      </w:r>
      <w:r>
        <w:rPr>
          <w:spacing w:val="-6"/>
        </w:rPr>
        <w:t> </w:t>
      </w:r>
      <w:r>
        <w:rPr/>
        <w:t>using</w:t>
      </w:r>
      <w:r>
        <w:rPr>
          <w:spacing w:val="-5"/>
        </w:rPr>
        <w:t> </w:t>
      </w:r>
      <w:r>
        <w:rPr/>
        <w:t>catch</w:t>
      </w:r>
      <w:r>
        <w:rPr>
          <w:spacing w:val="-48"/>
        </w:rPr>
        <w:t> </w:t>
      </w:r>
      <w:r>
        <w:rPr>
          <w:w w:val="95"/>
        </w:rPr>
        <w:t>and</w:t>
      </w:r>
      <w:r>
        <w:rPr>
          <w:spacing w:val="25"/>
          <w:w w:val="95"/>
        </w:rPr>
        <w:t> </w:t>
      </w:r>
      <w:r>
        <w:rPr>
          <w:w w:val="95"/>
        </w:rPr>
        <w:t>length</w:t>
      </w:r>
      <w:r>
        <w:rPr>
          <w:spacing w:val="26"/>
          <w:w w:val="95"/>
        </w:rPr>
        <w:t> </w:t>
      </w:r>
      <w:r>
        <w:rPr>
          <w:w w:val="95"/>
        </w:rPr>
        <w:t>data.</w:t>
      </w:r>
      <w:r>
        <w:rPr>
          <w:spacing w:val="3"/>
          <w:w w:val="95"/>
        </w:rPr>
        <w:t> </w:t>
      </w:r>
      <w:r>
        <w:rPr>
          <w:w w:val="95"/>
        </w:rPr>
        <w:t>Pacific</w:t>
      </w:r>
      <w:r>
        <w:rPr>
          <w:spacing w:val="25"/>
          <w:w w:val="95"/>
        </w:rPr>
        <w:t> </w:t>
      </w:r>
      <w:r>
        <w:rPr>
          <w:w w:val="95"/>
        </w:rPr>
        <w:t>Fisheries</w:t>
      </w:r>
      <w:r>
        <w:rPr>
          <w:spacing w:val="26"/>
          <w:w w:val="95"/>
        </w:rPr>
        <w:t> </w:t>
      </w:r>
      <w:r>
        <w:rPr>
          <w:w w:val="95"/>
        </w:rPr>
        <w:t>Management</w:t>
      </w:r>
      <w:r>
        <w:rPr>
          <w:spacing w:val="26"/>
          <w:w w:val="95"/>
        </w:rPr>
        <w:t> </w:t>
      </w:r>
      <w:r>
        <w:rPr>
          <w:w w:val="95"/>
        </w:rPr>
        <w:t>Council,</w:t>
      </w:r>
      <w:r>
        <w:rPr>
          <w:spacing w:val="25"/>
          <w:w w:val="95"/>
        </w:rPr>
        <w:t> </w:t>
      </w:r>
      <w:r>
        <w:rPr>
          <w:w w:val="95"/>
        </w:rPr>
        <w:t>Portland,</w:t>
      </w:r>
      <w:r>
        <w:rPr>
          <w:spacing w:val="26"/>
          <w:w w:val="95"/>
        </w:rPr>
        <w:t> </w:t>
      </w:r>
      <w:r>
        <w:rPr>
          <w:w w:val="95"/>
        </w:rPr>
        <w:t>Oregon.</w:t>
      </w:r>
      <w:r>
        <w:rPr>
          <w:spacing w:val="3"/>
          <w:w w:val="95"/>
        </w:rPr>
        <w:t> </w:t>
      </w:r>
      <w:hyperlink w:history="true" w:anchor="_bookmark119">
        <w:r>
          <w:rPr>
            <w:w w:val="95"/>
          </w:rPr>
          <w:t>95</w:t>
        </w:r>
        <w:r>
          <w:rPr>
            <w:spacing w:val="-11"/>
            <w:w w:val="95"/>
          </w:rPr>
          <w:t> </w:t>
        </w:r>
      </w:hyperlink>
      <w:r>
        <w:rPr>
          <w:w w:val="95"/>
        </w:rPr>
        <w:t>p.</w:t>
      </w:r>
    </w:p>
    <w:p>
      <w:pPr>
        <w:spacing w:after="0" w:line="213" w:lineRule="auto"/>
        <w:jc w:val="both"/>
        <w:sectPr>
          <w:pgSz w:w="11910" w:h="16840"/>
          <w:pgMar w:top="1580" w:bottom="280" w:left="1680" w:right="1680"/>
        </w:sectPr>
      </w:pPr>
    </w:p>
    <w:p>
      <w:pPr>
        <w:pStyle w:val="BodyText"/>
        <w:spacing w:before="3"/>
        <w:rPr>
          <w:sz w:val="9"/>
        </w:rPr>
      </w:pPr>
    </w:p>
    <w:p>
      <w:pPr>
        <w:pStyle w:val="BodyText"/>
        <w:spacing w:line="20" w:lineRule="exact"/>
        <w:ind w:left="304"/>
        <w:rPr>
          <w:sz w:val="2"/>
        </w:rPr>
      </w:pPr>
      <w:r>
        <w:rPr>
          <w:sz w:val="2"/>
        </w:rPr>
        <w:pict>
          <v:group style="width:396.85pt;height:.4pt;mso-position-horizontal-relative:char;mso-position-vertical-relative:line" id="docshapegroup3" coordorigin="0,0" coordsize="7937,8">
            <v:line style="position:absolute" from="0,4" to="7937,4" stroked="true" strokeweight=".39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0"/>
        <w:rPr>
          <w:sz w:val="19"/>
        </w:rPr>
      </w:pPr>
    </w:p>
    <w:p>
      <w:pPr>
        <w:spacing w:before="133"/>
        <w:ind w:left="304" w:right="0" w:firstLine="0"/>
        <w:jc w:val="left"/>
        <w:rPr>
          <w:b/>
          <w:sz w:val="28"/>
        </w:rPr>
      </w:pPr>
      <w:bookmarkStart w:name="Contents" w:id="1"/>
      <w:bookmarkEnd w:id="1"/>
      <w:r>
        <w:rPr/>
      </w:r>
      <w:r>
        <w:rPr>
          <w:b/>
          <w:w w:val="110"/>
          <w:sz w:val="28"/>
        </w:rPr>
        <w:t>Contents</w:t>
      </w:r>
    </w:p>
    <w:p>
      <w:pPr>
        <w:pStyle w:val="Heading4"/>
        <w:tabs>
          <w:tab w:pos="8177" w:val="left" w:leader="none"/>
        </w:tabs>
      </w:pPr>
      <w:hyperlink w:history="true" w:anchor="_bookmark0">
        <w:r>
          <w:rPr>
            <w:w w:val="105"/>
          </w:rPr>
          <w:t>Disclaimer</w:t>
        </w:r>
      </w:hyperlink>
      <w:r>
        <w:rPr>
          <w:w w:val="105"/>
        </w:rPr>
        <w:tab/>
        <w:t>i</w:t>
      </w:r>
    </w:p>
    <w:p>
      <w:pPr>
        <w:spacing w:after="0"/>
        <w:sectPr>
          <w:footerReference w:type="default" r:id="rId5"/>
          <w:pgSz w:w="11910" w:h="16840"/>
          <w:pgMar w:footer="1446" w:header="0" w:top="1580" w:bottom="2406" w:left="1680" w:right="1680"/>
          <w:pgNumType w:start="3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1"/>
            </w:numPr>
            <w:tabs>
              <w:tab w:pos="604" w:val="left" w:leader="none"/>
              <w:tab w:pos="8241" w:val="right" w:leader="none"/>
            </w:tabs>
            <w:spacing w:line="240" w:lineRule="auto" w:before="288" w:after="0"/>
            <w:ind w:left="603" w:right="0" w:hanging="300"/>
            <w:jc w:val="left"/>
          </w:pPr>
          <w:hyperlink w:history="true" w:anchor="_bookmark1">
            <w:r>
              <w:rPr>
                <w:w w:val="110"/>
              </w:rPr>
              <w:t>Introduction</w:t>
            </w:r>
          </w:hyperlink>
          <w:r>
            <w:rPr>
              <w:w w:val="110"/>
            </w:rPr>
            <w:tab/>
            <w:t>1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89" w:after="0"/>
            <w:ind w:left="1061" w:right="0" w:hanging="459"/>
            <w:jc w:val="left"/>
          </w:pPr>
          <w:hyperlink w:history="true" w:anchor="_bookmark2">
            <w:r>
              <w:rPr/>
              <w:t>Basic</w:t>
            </w:r>
            <w:r>
              <w:rPr>
                <w:spacing w:val="15"/>
              </w:rPr>
              <w:t> </w:t>
            </w:r>
            <w:r>
              <w:rPr/>
              <w:t>Information</w:t>
            </w:r>
          </w:hyperlink>
          <w:r>
            <w:rPr>
              <w:rFonts w:ascii="Times New Roman"/>
            </w:rPr>
            <w:tab/>
          </w:r>
          <w:r>
            <w:rPr/>
            <w:t>1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89" w:after="0"/>
            <w:ind w:left="1061" w:right="0" w:hanging="459"/>
            <w:jc w:val="left"/>
          </w:pPr>
          <w:hyperlink w:history="true" w:anchor="_bookmark3">
            <w:r>
              <w:rPr/>
              <w:t>Historical</w:t>
            </w:r>
            <w:r>
              <w:rPr>
                <w:spacing w:val="14"/>
              </w:rPr>
              <w:t> </w:t>
            </w:r>
            <w:r>
              <w:rPr/>
              <w:t>and</w:t>
            </w:r>
            <w:r>
              <w:rPr>
                <w:spacing w:val="13"/>
              </w:rPr>
              <w:t> </w:t>
            </w:r>
            <w:r>
              <w:rPr/>
              <w:t>Current</w:t>
            </w:r>
            <w:r>
              <w:rPr>
                <w:spacing w:val="14"/>
              </w:rPr>
              <w:t> </w:t>
            </w:r>
            <w:r>
              <w:rPr/>
              <w:t>Fishery</w:t>
            </w:r>
            <w:r>
              <w:rPr>
                <w:spacing w:val="14"/>
              </w:rPr>
              <w:t> </w:t>
            </w:r>
            <w:r>
              <w:rPr/>
              <w:t>Information</w:t>
            </w:r>
          </w:hyperlink>
          <w:r>
            <w:rPr>
              <w:rFonts w:ascii="Times New Roman"/>
            </w:rPr>
            <w:tab/>
          </w:r>
          <w:r>
            <w:rPr/>
            <w:t>1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88" w:after="0"/>
            <w:ind w:left="1061" w:right="0" w:hanging="459"/>
            <w:jc w:val="left"/>
          </w:pPr>
          <w:hyperlink w:history="true" w:anchor="_bookmark4">
            <w:r>
              <w:rPr/>
              <w:t>Summary</w:t>
            </w:r>
            <w:r>
              <w:rPr>
                <w:spacing w:val="11"/>
              </w:rPr>
              <w:t> </w:t>
            </w:r>
            <w:r>
              <w:rPr/>
              <w:t>of</w:t>
            </w:r>
            <w:r>
              <w:rPr>
                <w:spacing w:val="12"/>
              </w:rPr>
              <w:t> </w:t>
            </w:r>
            <w:r>
              <w:rPr/>
              <w:t>Management</w:t>
            </w:r>
            <w:r>
              <w:rPr>
                <w:spacing w:val="12"/>
              </w:rPr>
              <w:t> </w:t>
            </w:r>
            <w:r>
              <w:rPr/>
              <w:t>History</w:t>
            </w:r>
            <w:r>
              <w:rPr>
                <w:spacing w:val="12"/>
              </w:rPr>
              <w:t> </w:t>
            </w:r>
            <w:r>
              <w:rPr/>
              <w:t>and</w:t>
            </w:r>
            <w:r>
              <w:rPr>
                <w:spacing w:val="12"/>
              </w:rPr>
              <w:t> </w:t>
            </w:r>
            <w:r>
              <w:rPr/>
              <w:t>Performance</w:t>
            </w:r>
          </w:hyperlink>
          <w:r>
            <w:rPr>
              <w:rFonts w:ascii="Times New Roman"/>
            </w:rPr>
            <w:tab/>
          </w:r>
          <w:r>
            <w:rPr/>
            <w:t>2</w:t>
          </w:r>
        </w:p>
        <w:p>
          <w:pPr>
            <w:pStyle w:val="TOC1"/>
            <w:numPr>
              <w:ilvl w:val="0"/>
              <w:numId w:val="1"/>
            </w:numPr>
            <w:tabs>
              <w:tab w:pos="604" w:val="left" w:leader="none"/>
              <w:tab w:pos="8241" w:val="right" w:leader="none"/>
            </w:tabs>
            <w:spacing w:line="240" w:lineRule="auto" w:before="289" w:after="0"/>
            <w:ind w:left="603" w:right="0" w:hanging="300"/>
            <w:jc w:val="left"/>
          </w:pPr>
          <w:hyperlink w:history="true" w:anchor="_bookmark5">
            <w:r>
              <w:rPr>
                <w:w w:val="115"/>
              </w:rPr>
              <w:t>Data</w:t>
            </w:r>
          </w:hyperlink>
          <w:r>
            <w:rPr>
              <w:w w:val="115"/>
            </w:rPr>
            <w:tab/>
            <w:t>2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88" w:after="0"/>
            <w:ind w:left="1061" w:right="0" w:hanging="459"/>
            <w:jc w:val="left"/>
          </w:pPr>
          <w:hyperlink w:history="true" w:anchor="_bookmark6">
            <w:r>
              <w:rPr/>
              <w:t>Fishery-Dependent</w:t>
            </w:r>
            <w:r>
              <w:rPr>
                <w:spacing w:val="15"/>
              </w:rPr>
              <w:t> </w:t>
            </w:r>
            <w:r>
              <w:rPr/>
              <w:t>Data</w:t>
            </w:r>
          </w:hyperlink>
          <w:r>
            <w:rPr>
              <w:rFonts w:ascii="Times New Roman"/>
            </w:rPr>
            <w:tab/>
          </w:r>
          <w:r>
            <w:rPr/>
            <w:t>3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89" w:after="0"/>
            <w:ind w:left="1699" w:right="0" w:hanging="639"/>
            <w:jc w:val="left"/>
          </w:pPr>
          <w:hyperlink w:history="true" w:anchor="_bookmark7">
            <w:r>
              <w:rPr/>
              <w:t>Commercial</w:t>
            </w:r>
            <w:r>
              <w:rPr>
                <w:spacing w:val="15"/>
              </w:rPr>
              <w:t> </w:t>
            </w:r>
            <w:r>
              <w:rPr/>
              <w:t>Data</w:t>
            </w:r>
          </w:hyperlink>
          <w:r>
            <w:rPr>
              <w:rFonts w:ascii="Times New Roman"/>
            </w:rPr>
            <w:tab/>
          </w:r>
          <w:r>
            <w:rPr/>
            <w:t>3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89" w:after="0"/>
            <w:ind w:left="1699" w:right="0" w:hanging="639"/>
            <w:jc w:val="left"/>
          </w:pPr>
          <w:hyperlink w:history="true" w:anchor="_bookmark8">
            <w:r>
              <w:rPr>
                <w:w w:val="110"/>
              </w:rPr>
              <w:t>Recreational</w:t>
            </w:r>
            <w:r>
              <w:rPr>
                <w:spacing w:val="8"/>
                <w:w w:val="110"/>
              </w:rPr>
              <w:t> </w:t>
            </w:r>
            <w:r>
              <w:rPr>
                <w:w w:val="125"/>
              </w:rPr>
              <w:t>/ </w:t>
            </w:r>
            <w:r>
              <w:rPr>
                <w:w w:val="110"/>
              </w:rPr>
              <w:t>Sport</w:t>
            </w:r>
            <w:r>
              <w:rPr>
                <w:spacing w:val="8"/>
                <w:w w:val="110"/>
              </w:rPr>
              <w:t> </w:t>
            </w:r>
            <w:r>
              <w:rPr>
                <w:w w:val="110"/>
              </w:rPr>
              <w:t>Data</w:t>
            </w:r>
          </w:hyperlink>
          <w:r>
            <w:rPr>
              <w:rFonts w:ascii="Times New Roman"/>
              <w:w w:val="110"/>
            </w:rPr>
            <w:tab/>
          </w:r>
          <w:r>
            <w:rPr>
              <w:w w:val="110"/>
            </w:rPr>
            <w:t>3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89" w:after="0"/>
            <w:ind w:left="1061" w:right="0" w:hanging="459"/>
            <w:jc w:val="left"/>
          </w:pPr>
          <w:hyperlink w:history="true" w:anchor="_bookmark9">
            <w:r>
              <w:rPr/>
              <w:t>Fishery-Independent</w:t>
            </w:r>
            <w:r>
              <w:rPr>
                <w:spacing w:val="15"/>
              </w:rPr>
              <w:t> </w:t>
            </w:r>
            <w:r>
              <w:rPr/>
              <w:t>Data</w:t>
            </w:r>
          </w:hyperlink>
          <w:r>
            <w:rPr>
              <w:rFonts w:ascii="Times New Roman"/>
            </w:rPr>
            <w:tab/>
          </w:r>
          <w:r>
            <w:rPr/>
            <w:t>3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89" w:after="0"/>
            <w:ind w:left="1061" w:right="0" w:hanging="459"/>
            <w:jc w:val="left"/>
          </w:pPr>
          <w:hyperlink w:history="true" w:anchor="_bookmark10">
            <w:r>
              <w:rPr/>
              <w:t>Biological</w:t>
            </w:r>
            <w:r>
              <w:rPr>
                <w:spacing w:val="15"/>
              </w:rPr>
              <w:t> </w:t>
            </w:r>
            <w:r>
              <w:rPr/>
              <w:t>Data</w:t>
            </w:r>
          </w:hyperlink>
          <w:r>
            <w:rPr>
              <w:rFonts w:ascii="Times New Roman"/>
            </w:rPr>
            <w:tab/>
          </w:r>
          <w:r>
            <w:rPr/>
            <w:t>4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89" w:after="0"/>
            <w:ind w:left="1699" w:right="0" w:hanging="639"/>
            <w:jc w:val="left"/>
          </w:pPr>
          <w:hyperlink w:history="true" w:anchor="_bookmark11">
            <w:r>
              <w:rPr/>
              <w:t>Natural</w:t>
            </w:r>
            <w:r>
              <w:rPr>
                <w:spacing w:val="15"/>
              </w:rPr>
              <w:t> </w:t>
            </w:r>
            <w:r>
              <w:rPr/>
              <w:t>Mortality</w:t>
            </w:r>
          </w:hyperlink>
          <w:r>
            <w:rPr>
              <w:rFonts w:ascii="Times New Roman"/>
            </w:rPr>
            <w:tab/>
          </w:r>
          <w:r>
            <w:rPr/>
            <w:t>4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88" w:after="0"/>
            <w:ind w:left="1699" w:right="0" w:hanging="639"/>
            <w:jc w:val="left"/>
          </w:pPr>
          <w:hyperlink w:history="true" w:anchor="_bookmark12">
            <w:r>
              <w:rPr/>
              <w:t>Length-Weight</w:t>
            </w:r>
            <w:r>
              <w:rPr>
                <w:spacing w:val="14"/>
              </w:rPr>
              <w:t> </w:t>
            </w:r>
            <w:r>
              <w:rPr/>
              <w:t>Relationship</w:t>
            </w:r>
          </w:hyperlink>
          <w:r>
            <w:rPr>
              <w:rFonts w:ascii="Times New Roman"/>
            </w:rPr>
            <w:tab/>
          </w:r>
          <w:r>
            <w:rPr/>
            <w:t>4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89" w:after="0"/>
            <w:ind w:left="1699" w:right="0" w:hanging="639"/>
            <w:jc w:val="left"/>
          </w:pPr>
          <w:hyperlink w:history="true" w:anchor="_bookmark13">
            <w:r>
              <w:rPr/>
              <w:t>Growth</w:t>
            </w:r>
            <w:r>
              <w:rPr>
                <w:spacing w:val="15"/>
              </w:rPr>
              <w:t> </w:t>
            </w:r>
            <w:r>
              <w:rPr/>
              <w:t>(Length-at-Age)</w:t>
            </w:r>
          </w:hyperlink>
          <w:r>
            <w:rPr>
              <w:rFonts w:ascii="Times New Roman"/>
            </w:rPr>
            <w:tab/>
          </w:r>
          <w:r>
            <w:rPr/>
            <w:t>4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89" w:after="0"/>
            <w:ind w:left="1699" w:right="0" w:hanging="639"/>
            <w:jc w:val="left"/>
          </w:pPr>
          <w:hyperlink w:history="true" w:anchor="_bookmark14">
            <w:r>
              <w:rPr/>
              <w:t>Maturation</w:t>
            </w:r>
            <w:r>
              <w:rPr>
                <w:spacing w:val="15"/>
              </w:rPr>
              <w:t> </w:t>
            </w:r>
            <w:r>
              <w:rPr/>
              <w:t>and</w:t>
            </w:r>
            <w:r>
              <w:rPr>
                <w:spacing w:val="15"/>
              </w:rPr>
              <w:t> </w:t>
            </w:r>
            <w:r>
              <w:rPr/>
              <w:t>Fecundity</w:t>
            </w:r>
          </w:hyperlink>
          <w:r>
            <w:rPr>
              <w:rFonts w:ascii="Times New Roman"/>
            </w:rPr>
            <w:tab/>
          </w:r>
          <w:r>
            <w:rPr/>
            <w:t>6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89" w:after="0"/>
            <w:ind w:left="1699" w:right="0" w:hanging="639"/>
            <w:jc w:val="left"/>
          </w:pPr>
          <w:hyperlink w:history="true" w:anchor="_bookmark15">
            <w:r>
              <w:rPr/>
              <w:t>Sex</w:t>
            </w:r>
            <w:r>
              <w:rPr>
                <w:spacing w:val="16"/>
              </w:rPr>
              <w:t> </w:t>
            </w:r>
            <w:r>
              <w:rPr/>
              <w:t>Ratio</w:t>
            </w:r>
          </w:hyperlink>
          <w:r>
            <w:rPr>
              <w:rFonts w:ascii="Times New Roman"/>
            </w:rPr>
            <w:tab/>
          </w:r>
          <w:r>
            <w:rPr/>
            <w:t>6</w:t>
          </w:r>
        </w:p>
        <w:p>
          <w:pPr>
            <w:pStyle w:val="TOC1"/>
            <w:numPr>
              <w:ilvl w:val="0"/>
              <w:numId w:val="1"/>
            </w:numPr>
            <w:tabs>
              <w:tab w:pos="604" w:val="left" w:leader="none"/>
              <w:tab w:pos="8241" w:val="right" w:leader="none"/>
            </w:tabs>
            <w:spacing w:line="240" w:lineRule="auto" w:before="288" w:after="0"/>
            <w:ind w:left="603" w:right="0" w:hanging="300"/>
            <w:jc w:val="left"/>
          </w:pPr>
          <w:hyperlink w:history="true" w:anchor="_bookmark16">
            <w:r>
              <w:rPr>
                <w:w w:val="110"/>
              </w:rPr>
              <w:t>Assessment</w:t>
            </w:r>
            <w:r>
              <w:rPr>
                <w:spacing w:val="20"/>
                <w:w w:val="110"/>
              </w:rPr>
              <w:t> </w:t>
            </w:r>
            <w:r>
              <w:rPr>
                <w:w w:val="110"/>
              </w:rPr>
              <w:t>Model</w:t>
            </w:r>
          </w:hyperlink>
          <w:r>
            <w:rPr>
              <w:w w:val="110"/>
            </w:rPr>
            <w:tab/>
            <w:t>6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89" w:after="0"/>
            <w:ind w:left="1061" w:right="0" w:hanging="459"/>
            <w:jc w:val="left"/>
          </w:pPr>
          <w:hyperlink w:history="true" w:anchor="_bookmark17">
            <w:r>
              <w:rPr/>
              <w:t>Summary</w:t>
            </w:r>
            <w:r>
              <w:rPr>
                <w:spacing w:val="13"/>
              </w:rPr>
              <w:t> </w:t>
            </w:r>
            <w:r>
              <w:rPr/>
              <w:t>of</w:t>
            </w:r>
            <w:r>
              <w:rPr>
                <w:spacing w:val="14"/>
              </w:rPr>
              <w:t> </w:t>
            </w:r>
            <w:r>
              <w:rPr/>
              <w:t>Previous</w:t>
            </w:r>
            <w:r>
              <w:rPr>
                <w:spacing w:val="14"/>
              </w:rPr>
              <w:t> </w:t>
            </w:r>
            <w:r>
              <w:rPr/>
              <w:t>Assessments</w:t>
            </w:r>
          </w:hyperlink>
          <w:r>
            <w:rPr>
              <w:rFonts w:ascii="Times New Roman"/>
            </w:rPr>
            <w:tab/>
          </w:r>
          <w:r>
            <w:rPr/>
            <w:t>6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89" w:after="0"/>
            <w:ind w:left="1699" w:right="0" w:hanging="639"/>
            <w:jc w:val="left"/>
          </w:pPr>
          <w:hyperlink w:history="true" w:anchor="_bookmark18">
            <w:r>
              <w:rPr/>
              <w:t>Bridging</w:t>
            </w:r>
            <w:r>
              <w:rPr>
                <w:spacing w:val="15"/>
              </w:rPr>
              <w:t> </w:t>
            </w:r>
            <w:r>
              <w:rPr/>
              <w:t>Analysis</w:t>
            </w:r>
          </w:hyperlink>
          <w:r>
            <w:rPr>
              <w:rFonts w:ascii="Times New Roman"/>
            </w:rPr>
            <w:tab/>
          </w:r>
          <w:r>
            <w:rPr/>
            <w:t>6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88" w:after="0"/>
            <w:ind w:left="1061" w:right="0" w:hanging="459"/>
            <w:jc w:val="left"/>
          </w:pPr>
          <w:hyperlink w:history="true" w:anchor="_bookmark19">
            <w:r>
              <w:rPr/>
              <w:t>Model</w:t>
            </w:r>
            <w:r>
              <w:rPr>
                <w:spacing w:val="14"/>
              </w:rPr>
              <w:t> </w:t>
            </w:r>
            <w:r>
              <w:rPr/>
              <w:t>Structure</w:t>
            </w:r>
            <w:r>
              <w:rPr>
                <w:spacing w:val="14"/>
              </w:rPr>
              <w:t> </w:t>
            </w:r>
            <w:r>
              <w:rPr/>
              <w:t>and</w:t>
            </w:r>
            <w:r>
              <w:rPr>
                <w:spacing w:val="14"/>
              </w:rPr>
              <w:t> </w:t>
            </w:r>
            <w:r>
              <w:rPr/>
              <w:t>Assumptions</w:t>
            </w:r>
          </w:hyperlink>
          <w:r>
            <w:rPr>
              <w:rFonts w:ascii="Times New Roman"/>
            </w:rPr>
            <w:tab/>
          </w:r>
          <w:r>
            <w:rPr/>
            <w:t>7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89" w:after="0"/>
            <w:ind w:left="1699" w:right="0" w:hanging="639"/>
            <w:jc w:val="left"/>
          </w:pPr>
          <w:hyperlink w:history="true" w:anchor="_bookmark20">
            <w:r>
              <w:rPr/>
              <w:t>Modeling</w:t>
            </w:r>
            <w:r>
              <w:rPr>
                <w:spacing w:val="14"/>
              </w:rPr>
              <w:t> </w:t>
            </w:r>
            <w:r>
              <w:rPr/>
              <w:t>Platform</w:t>
            </w:r>
            <w:r>
              <w:rPr>
                <w:spacing w:val="15"/>
              </w:rPr>
              <w:t> </w:t>
            </w:r>
            <w:r>
              <w:rPr/>
              <w:t>and</w:t>
            </w:r>
            <w:r>
              <w:rPr>
                <w:spacing w:val="15"/>
              </w:rPr>
              <w:t> </w:t>
            </w:r>
            <w:r>
              <w:rPr/>
              <w:t>Structure</w:t>
            </w:r>
          </w:hyperlink>
          <w:r>
            <w:rPr>
              <w:rFonts w:ascii="Times New Roman"/>
            </w:rPr>
            <w:tab/>
          </w:r>
          <w:r>
            <w:rPr/>
            <w:t>7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89" w:after="0"/>
            <w:ind w:left="1699" w:right="0" w:hanging="639"/>
            <w:jc w:val="left"/>
          </w:pPr>
          <w:hyperlink w:history="true" w:anchor="_bookmark21">
            <w:r>
              <w:rPr/>
              <w:t>Priors</w:t>
            </w:r>
          </w:hyperlink>
          <w:r>
            <w:rPr>
              <w:rFonts w:ascii="Times New Roman"/>
            </w:rPr>
            <w:tab/>
          </w:r>
          <w:r>
            <w:rPr/>
            <w:t>7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89" w:after="0"/>
            <w:ind w:left="1699" w:right="0" w:hanging="639"/>
            <w:jc w:val="left"/>
          </w:pPr>
          <w:hyperlink w:history="true" w:anchor="_bookmark22">
            <w:r>
              <w:rPr/>
              <w:t>Data</w:t>
            </w:r>
            <w:r>
              <w:rPr>
                <w:spacing w:val="15"/>
              </w:rPr>
              <w:t> </w:t>
            </w:r>
            <w:r>
              <w:rPr/>
              <w:t>Weighting</w:t>
            </w:r>
          </w:hyperlink>
          <w:r>
            <w:rPr>
              <w:rFonts w:ascii="Times New Roman"/>
            </w:rPr>
            <w:tab/>
          </w:r>
          <w:r>
            <w:rPr/>
            <w:t>8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89" w:after="0"/>
            <w:ind w:left="1699" w:right="0" w:hanging="639"/>
            <w:jc w:val="left"/>
          </w:pPr>
          <w:hyperlink w:history="true" w:anchor="_bookmark23">
            <w:r>
              <w:rPr/>
              <w:t>Estimated</w:t>
            </w:r>
            <w:r>
              <w:rPr>
                <w:spacing w:val="15"/>
              </w:rPr>
              <w:t> </w:t>
            </w:r>
            <w:r>
              <w:rPr/>
              <w:t>and</w:t>
            </w:r>
            <w:r>
              <w:rPr>
                <w:spacing w:val="15"/>
              </w:rPr>
              <w:t> </w:t>
            </w:r>
            <w:r>
              <w:rPr/>
              <w:t>Fixed</w:t>
            </w:r>
            <w:r>
              <w:rPr>
                <w:spacing w:val="16"/>
              </w:rPr>
              <w:t> </w:t>
            </w:r>
            <w:r>
              <w:rPr/>
              <w:t>Parameters</w:t>
            </w:r>
          </w:hyperlink>
          <w:r>
            <w:rPr>
              <w:rFonts w:ascii="Times New Roman"/>
            </w:rPr>
            <w:tab/>
          </w:r>
          <w:r>
            <w:rPr/>
            <w:t>8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89" w:after="0"/>
            <w:ind w:left="1061" w:right="0" w:hanging="459"/>
            <w:jc w:val="left"/>
          </w:pPr>
          <w:hyperlink w:history="true" w:anchor="_bookmark24">
            <w:r>
              <w:rPr/>
              <w:t>Model</w:t>
            </w:r>
            <w:r>
              <w:rPr>
                <w:spacing w:val="14"/>
              </w:rPr>
              <w:t> </w:t>
            </w:r>
            <w:r>
              <w:rPr/>
              <w:t>Selection</w:t>
            </w:r>
            <w:r>
              <w:rPr>
                <w:spacing w:val="15"/>
              </w:rPr>
              <w:t> </w:t>
            </w:r>
            <w:r>
              <w:rPr/>
              <w:t>and</w:t>
            </w:r>
            <w:r>
              <w:rPr>
                <w:spacing w:val="14"/>
              </w:rPr>
              <w:t> </w:t>
            </w:r>
            <w:r>
              <w:rPr/>
              <w:t>Evaluation</w:t>
            </w:r>
          </w:hyperlink>
          <w:r>
            <w:rPr>
              <w:rFonts w:ascii="Times New Roman"/>
            </w:rPr>
            <w:tab/>
          </w:r>
          <w:r>
            <w:rPr/>
            <w:t>8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88" w:after="0"/>
            <w:ind w:left="1061" w:right="0" w:hanging="459"/>
            <w:jc w:val="left"/>
          </w:pPr>
          <w:hyperlink w:history="true" w:anchor="_bookmark25">
            <w:r>
              <w:rPr/>
              <w:t>Base</w:t>
            </w:r>
            <w:r>
              <w:rPr>
                <w:spacing w:val="15"/>
              </w:rPr>
              <w:t> </w:t>
            </w:r>
            <w:r>
              <w:rPr/>
              <w:t>Model</w:t>
            </w:r>
            <w:r>
              <w:rPr>
                <w:spacing w:val="16"/>
              </w:rPr>
              <w:t> </w:t>
            </w:r>
            <w:r>
              <w:rPr/>
              <w:t>Results</w:t>
            </w:r>
          </w:hyperlink>
          <w:r>
            <w:rPr>
              <w:rFonts w:ascii="Times New Roman"/>
            </w:rPr>
            <w:tab/>
          </w:r>
          <w:r>
            <w:rPr/>
            <w:t>8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89" w:after="0"/>
            <w:ind w:left="1699" w:right="0" w:hanging="639"/>
            <w:jc w:val="left"/>
          </w:pPr>
          <w:hyperlink w:history="true" w:anchor="_bookmark26">
            <w:r>
              <w:rPr/>
              <w:t>Parameter</w:t>
            </w:r>
            <w:r>
              <w:rPr>
                <w:spacing w:val="15"/>
              </w:rPr>
              <w:t> </w:t>
            </w:r>
            <w:r>
              <w:rPr/>
              <w:t>Estimates</w:t>
            </w:r>
          </w:hyperlink>
          <w:r>
            <w:rPr>
              <w:rFonts w:ascii="Times New Roman"/>
            </w:rPr>
            <w:tab/>
          </w:r>
          <w:r>
            <w:rPr/>
            <w:t>9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89" w:after="0"/>
            <w:ind w:left="1699" w:right="0" w:hanging="639"/>
            <w:jc w:val="left"/>
          </w:pPr>
          <w:hyperlink w:history="true" w:anchor="_bookmark27">
            <w:r>
              <w:rPr/>
              <w:t>Fits</w:t>
            </w:r>
            <w:r>
              <w:rPr>
                <w:spacing w:val="16"/>
              </w:rPr>
              <w:t> </w:t>
            </w:r>
            <w:r>
              <w:rPr/>
              <w:t>to</w:t>
            </w:r>
            <w:r>
              <w:rPr>
                <w:spacing w:val="16"/>
              </w:rPr>
              <w:t> </w:t>
            </w:r>
            <w:r>
              <w:rPr/>
              <w:t>the</w:t>
            </w:r>
            <w:r>
              <w:rPr>
                <w:spacing w:val="17"/>
              </w:rPr>
              <w:t> </w:t>
            </w:r>
            <w:r>
              <w:rPr/>
              <w:t>Data</w:t>
            </w:r>
          </w:hyperlink>
          <w:r>
            <w:rPr>
              <w:rFonts w:ascii="Times New Roman"/>
            </w:rPr>
            <w:tab/>
          </w:r>
          <w:r>
            <w:rPr/>
            <w:t>9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89" w:after="0"/>
            <w:ind w:left="1699" w:right="0" w:hanging="639"/>
            <w:jc w:val="left"/>
          </w:pPr>
          <w:hyperlink w:history="true" w:anchor="_bookmark28">
            <w:r>
              <w:rPr/>
              <w:t>Population</w:t>
            </w:r>
            <w:r>
              <w:rPr>
                <w:spacing w:val="15"/>
              </w:rPr>
              <w:t> </w:t>
            </w:r>
            <w:r>
              <w:rPr/>
              <w:t>Trajectory</w:t>
            </w:r>
          </w:hyperlink>
          <w:r>
            <w:rPr>
              <w:rFonts w:ascii="Times New Roman"/>
            </w:rPr>
            <w:tab/>
          </w:r>
          <w:r>
            <w:rPr/>
            <w:t>9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89" w:after="0"/>
            <w:ind w:left="1061" w:right="0" w:hanging="459"/>
            <w:jc w:val="left"/>
          </w:pPr>
          <w:hyperlink w:history="true" w:anchor="_bookmark29">
            <w:r>
              <w:rPr/>
              <w:t>Model</w:t>
            </w:r>
            <w:r>
              <w:rPr>
                <w:spacing w:val="15"/>
              </w:rPr>
              <w:t> </w:t>
            </w:r>
            <w:r>
              <w:rPr/>
              <w:t>Diagnostics</w:t>
            </w:r>
          </w:hyperlink>
          <w:r>
            <w:rPr>
              <w:rFonts w:ascii="Times New Roman"/>
            </w:rPr>
            <w:tab/>
          </w:r>
          <w:r>
            <w:rPr/>
            <w:t>10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89" w:after="20"/>
            <w:ind w:left="1699" w:right="0" w:hanging="639"/>
            <w:jc w:val="left"/>
          </w:pPr>
          <w:hyperlink w:history="true" w:anchor="_bookmark30">
            <w:r>
              <w:rPr/>
              <w:t>Convergence</w:t>
            </w:r>
          </w:hyperlink>
          <w:r>
            <w:rPr>
              <w:rFonts w:ascii="Times New Roman"/>
            </w:rPr>
            <w:tab/>
          </w:r>
          <w:r>
            <w:rPr/>
            <w:t>10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628" w:after="0"/>
            <w:ind w:left="1699" w:right="0" w:hanging="639"/>
            <w:jc w:val="left"/>
          </w:pPr>
          <w:r>
            <w:rPr/>
            <w:pict>
              <v:line style="position:absolute;mso-position-horizontal-relative:page;mso-position-vertical-relative:paragraph;z-index:15729152" from="99.212997pt,6.232073pt" to="496.062997pt,6.232073pt" stroked="true" strokeweight=".398pt" strokecolor="#000000">
                <v:stroke dashstyle="solid"/>
                <w10:wrap type="none"/>
              </v:line>
            </w:pict>
          </w:r>
          <w:hyperlink w:history="true" w:anchor="_bookmark31">
            <w:r>
              <w:rPr/>
              <w:t>Sensitivity</w:t>
            </w:r>
            <w:r>
              <w:rPr>
                <w:spacing w:val="15"/>
              </w:rPr>
              <w:t> </w:t>
            </w:r>
            <w:r>
              <w:rPr/>
              <w:t>Analyses</w:t>
            </w:r>
          </w:hyperlink>
          <w:r>
            <w:rPr>
              <w:rFonts w:ascii="Times New Roman"/>
            </w:rPr>
            <w:tab/>
          </w:r>
          <w:r>
            <w:rPr/>
            <w:t>10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89" w:after="0"/>
            <w:ind w:left="1699" w:right="0" w:hanging="639"/>
            <w:jc w:val="left"/>
          </w:pPr>
          <w:hyperlink w:history="true" w:anchor="_bookmark33">
            <w:r>
              <w:rPr/>
              <w:t>Likelihood</w:t>
            </w:r>
            <w:r>
              <w:rPr>
                <w:spacing w:val="14"/>
              </w:rPr>
              <w:t> </w:t>
            </w:r>
            <w:r>
              <w:rPr/>
              <w:t>Profiles</w:t>
            </w:r>
          </w:hyperlink>
          <w:r>
            <w:rPr>
              <w:rFonts w:ascii="Times New Roman"/>
            </w:rPr>
            <w:tab/>
          </w:r>
          <w:r>
            <w:rPr/>
            <w:t>11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89" w:after="0"/>
            <w:ind w:left="1699" w:right="0" w:hanging="639"/>
            <w:jc w:val="left"/>
          </w:pPr>
          <w:hyperlink w:history="true" w:anchor="_bookmark34">
            <w:r>
              <w:rPr/>
              <w:t>Length-Based</w:t>
            </w:r>
            <w:r>
              <w:rPr>
                <w:spacing w:val="13"/>
              </w:rPr>
              <w:t> </w:t>
            </w:r>
            <w:r>
              <w:rPr/>
              <w:t>Spawner-per-Recruit</w:t>
            </w:r>
            <w:r>
              <w:rPr>
                <w:spacing w:val="13"/>
              </w:rPr>
              <w:t> </w:t>
            </w:r>
            <w:r>
              <w:rPr/>
              <w:t>Analysis</w:t>
            </w:r>
          </w:hyperlink>
          <w:r>
            <w:rPr>
              <w:rFonts w:ascii="Times New Roman"/>
            </w:rPr>
            <w:tab/>
          </w:r>
          <w:r>
            <w:rPr/>
            <w:t>12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89" w:after="0"/>
            <w:ind w:left="1699" w:right="0" w:hanging="639"/>
            <w:jc w:val="left"/>
          </w:pPr>
          <w:hyperlink w:history="true" w:anchor="_bookmark35">
            <w:r>
              <w:rPr/>
              <w:t>Simple</w:t>
            </w:r>
            <w:r>
              <w:rPr>
                <w:spacing w:val="15"/>
              </w:rPr>
              <w:t> </w:t>
            </w:r>
            <w:r>
              <w:rPr/>
              <w:t>Stock</w:t>
            </w:r>
            <w:r>
              <w:rPr>
                <w:spacing w:val="15"/>
              </w:rPr>
              <w:t> </w:t>
            </w:r>
            <w:r>
              <w:rPr/>
              <w:t>Synthesis</w:t>
            </w:r>
          </w:hyperlink>
          <w:r>
            <w:rPr>
              <w:rFonts w:ascii="Times New Roman"/>
            </w:rPr>
            <w:tab/>
          </w:r>
          <w:r>
            <w:rPr/>
            <w:t>13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89" w:after="0"/>
            <w:ind w:left="1699" w:right="0" w:hanging="639"/>
            <w:jc w:val="left"/>
          </w:pPr>
          <w:hyperlink w:history="true" w:anchor="_bookmark36">
            <w:r>
              <w:rPr/>
              <w:t>Retrospective</w:t>
            </w:r>
            <w:r>
              <w:rPr>
                <w:spacing w:val="15"/>
              </w:rPr>
              <w:t> </w:t>
            </w:r>
            <w:r>
              <w:rPr/>
              <w:t>Analysis</w:t>
            </w:r>
          </w:hyperlink>
          <w:r>
            <w:rPr>
              <w:rFonts w:ascii="Times New Roman"/>
            </w:rPr>
            <w:tab/>
          </w:r>
          <w:r>
            <w:rPr/>
            <w:t>14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88" w:after="0"/>
            <w:ind w:left="1699" w:right="0" w:hanging="639"/>
            <w:jc w:val="left"/>
          </w:pPr>
          <w:hyperlink w:history="true" w:anchor="_bookmark37">
            <w:r>
              <w:rPr/>
              <w:t>Comparison</w:t>
            </w:r>
            <w:r>
              <w:rPr>
                <w:spacing w:val="13"/>
              </w:rPr>
              <w:t> </w:t>
            </w:r>
            <w:r>
              <w:rPr/>
              <w:t>with</w:t>
            </w:r>
            <w:r>
              <w:rPr>
                <w:spacing w:val="14"/>
              </w:rPr>
              <w:t> </w:t>
            </w:r>
            <w:r>
              <w:rPr/>
              <w:t>Other</w:t>
            </w:r>
            <w:r>
              <w:rPr>
                <w:spacing w:val="14"/>
              </w:rPr>
              <w:t> </w:t>
            </w:r>
            <w:r>
              <w:rPr/>
              <w:t>West</w:t>
            </w:r>
            <w:r>
              <w:rPr>
                <w:spacing w:val="14"/>
              </w:rPr>
              <w:t> </w:t>
            </w:r>
            <w:r>
              <w:rPr/>
              <w:t>Coast</w:t>
            </w:r>
            <w:r>
              <w:rPr>
                <w:spacing w:val="14"/>
              </w:rPr>
              <w:t> </w:t>
            </w:r>
            <w:r>
              <w:rPr/>
              <w:t>Stocks</w:t>
            </w:r>
          </w:hyperlink>
          <w:r>
            <w:rPr>
              <w:rFonts w:ascii="Times New Roman"/>
            </w:rPr>
            <w:tab/>
          </w:r>
          <w:r>
            <w:rPr/>
            <w:t>14</w:t>
          </w:r>
        </w:p>
        <w:p>
          <w:pPr>
            <w:pStyle w:val="TOC1"/>
            <w:numPr>
              <w:ilvl w:val="0"/>
              <w:numId w:val="1"/>
            </w:numPr>
            <w:tabs>
              <w:tab w:pos="604" w:val="left" w:leader="none"/>
              <w:tab w:pos="8241" w:val="right" w:leader="none"/>
            </w:tabs>
            <w:spacing w:line="240" w:lineRule="auto" w:before="288" w:after="0"/>
            <w:ind w:left="603" w:right="0" w:hanging="300"/>
            <w:jc w:val="left"/>
          </w:pPr>
          <w:hyperlink w:history="true" w:anchor="_bookmark38">
            <w:r>
              <w:rPr>
                <w:w w:val="110"/>
              </w:rPr>
              <w:t>Management</w:t>
            </w:r>
          </w:hyperlink>
          <w:r>
            <w:rPr>
              <w:w w:val="110"/>
            </w:rPr>
            <w:tab/>
            <w:t>14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89" w:after="0"/>
            <w:ind w:left="1061" w:right="0" w:hanging="459"/>
            <w:jc w:val="left"/>
          </w:pPr>
          <w:hyperlink w:history="true" w:anchor="_bookmark39">
            <w:r>
              <w:rPr/>
              <w:t>Reference</w:t>
            </w:r>
            <w:r>
              <w:rPr>
                <w:spacing w:val="15"/>
              </w:rPr>
              <w:t> </w:t>
            </w:r>
            <w:r>
              <w:rPr/>
              <w:t>Points</w:t>
            </w:r>
          </w:hyperlink>
          <w:r>
            <w:rPr>
              <w:rFonts w:ascii="Times New Roman"/>
            </w:rPr>
            <w:tab/>
          </w:r>
          <w:r>
            <w:rPr/>
            <w:t>14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89" w:after="0"/>
            <w:ind w:left="1061" w:right="0" w:hanging="459"/>
            <w:jc w:val="left"/>
          </w:pPr>
          <w:hyperlink w:history="true" w:anchor="_bookmark40">
            <w:r>
              <w:rPr/>
              <w:t>Harvest</w:t>
            </w:r>
            <w:r>
              <w:rPr>
                <w:spacing w:val="14"/>
              </w:rPr>
              <w:t> </w:t>
            </w:r>
            <w:r>
              <w:rPr/>
              <w:t>Projections</w:t>
            </w:r>
            <w:r>
              <w:rPr>
                <w:spacing w:val="14"/>
              </w:rPr>
              <w:t> </w:t>
            </w:r>
            <w:r>
              <w:rPr/>
              <w:t>and</w:t>
            </w:r>
            <w:r>
              <w:rPr>
                <w:spacing w:val="14"/>
              </w:rPr>
              <w:t> </w:t>
            </w:r>
            <w:r>
              <w:rPr/>
              <w:t>Decision</w:t>
            </w:r>
            <w:r>
              <w:rPr>
                <w:spacing w:val="15"/>
              </w:rPr>
              <w:t> </w:t>
            </w:r>
            <w:r>
              <w:rPr/>
              <w:t>Tables</w:t>
            </w:r>
          </w:hyperlink>
          <w:r>
            <w:rPr>
              <w:rFonts w:ascii="Times New Roman"/>
            </w:rPr>
            <w:tab/>
          </w:r>
          <w:r>
            <w:rPr/>
            <w:t>15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89" w:after="0"/>
            <w:ind w:left="1061" w:right="0" w:hanging="459"/>
            <w:jc w:val="left"/>
          </w:pPr>
          <w:hyperlink w:history="true" w:anchor="_bookmark41">
            <w:r>
              <w:rPr/>
              <w:t>Evaluation</w:t>
            </w:r>
            <w:r>
              <w:rPr>
                <w:spacing w:val="14"/>
              </w:rPr>
              <w:t> </w:t>
            </w:r>
            <w:r>
              <w:rPr/>
              <w:t>of</w:t>
            </w:r>
            <w:r>
              <w:rPr>
                <w:spacing w:val="15"/>
              </w:rPr>
              <w:t> </w:t>
            </w:r>
            <w:r>
              <w:rPr/>
              <w:t>Scientific</w:t>
            </w:r>
            <w:r>
              <w:rPr>
                <w:spacing w:val="14"/>
              </w:rPr>
              <w:t> </w:t>
            </w:r>
            <w:r>
              <w:rPr/>
              <w:t>Uncertainty</w:t>
            </w:r>
          </w:hyperlink>
          <w:r>
            <w:rPr>
              <w:rFonts w:ascii="Times New Roman"/>
            </w:rPr>
            <w:tab/>
          </w:r>
          <w:r>
            <w:rPr/>
            <w:t>15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89" w:after="0"/>
            <w:ind w:left="1061" w:right="0" w:hanging="459"/>
            <w:jc w:val="left"/>
          </w:pPr>
          <w:hyperlink w:history="true" w:anchor="_bookmark42">
            <w:r>
              <w:rPr/>
              <w:t>Research</w:t>
            </w:r>
            <w:r>
              <w:rPr>
                <w:spacing w:val="14"/>
              </w:rPr>
              <w:t> </w:t>
            </w:r>
            <w:r>
              <w:rPr/>
              <w:t>and</w:t>
            </w:r>
            <w:r>
              <w:rPr>
                <w:spacing w:val="15"/>
              </w:rPr>
              <w:t> </w:t>
            </w:r>
            <w:r>
              <w:rPr/>
              <w:t>Data</w:t>
            </w:r>
            <w:r>
              <w:rPr>
                <w:spacing w:val="15"/>
              </w:rPr>
              <w:t> </w:t>
            </w:r>
            <w:r>
              <w:rPr/>
              <w:t>Needs</w:t>
            </w:r>
          </w:hyperlink>
          <w:r>
            <w:rPr>
              <w:rFonts w:ascii="Times New Roman"/>
            </w:rPr>
            <w:tab/>
          </w:r>
          <w:r>
            <w:rPr/>
            <w:t>15</w:t>
          </w:r>
        </w:p>
        <w:p>
          <w:pPr>
            <w:pStyle w:val="TOC1"/>
            <w:numPr>
              <w:ilvl w:val="0"/>
              <w:numId w:val="1"/>
            </w:numPr>
            <w:tabs>
              <w:tab w:pos="604" w:val="left" w:leader="none"/>
              <w:tab w:pos="8241" w:val="right" w:leader="none"/>
            </w:tabs>
            <w:spacing w:line="240" w:lineRule="auto" w:before="288" w:after="0"/>
            <w:ind w:left="603" w:right="0" w:hanging="300"/>
            <w:jc w:val="left"/>
          </w:pPr>
          <w:hyperlink w:history="true" w:anchor="_bookmark43">
            <w:r>
              <w:rPr>
                <w:w w:val="110"/>
              </w:rPr>
              <w:t>Acknowledgments</w:t>
            </w:r>
          </w:hyperlink>
          <w:r>
            <w:rPr>
              <w:w w:val="110"/>
            </w:rPr>
            <w:tab/>
            <w:t>16</w:t>
          </w:r>
        </w:p>
        <w:p>
          <w:pPr>
            <w:pStyle w:val="TOC1"/>
            <w:numPr>
              <w:ilvl w:val="0"/>
              <w:numId w:val="1"/>
            </w:numPr>
            <w:tabs>
              <w:tab w:pos="604" w:val="left" w:leader="none"/>
              <w:tab w:pos="8241" w:val="right" w:leader="none"/>
            </w:tabs>
            <w:spacing w:line="240" w:lineRule="auto" w:before="288" w:after="0"/>
            <w:ind w:left="603" w:right="0" w:hanging="300"/>
            <w:jc w:val="left"/>
          </w:pPr>
          <w:hyperlink w:history="true" w:anchor="_bookmark44">
            <w:r>
              <w:rPr>
                <w:w w:val="110"/>
              </w:rPr>
              <w:t>References</w:t>
            </w:r>
          </w:hyperlink>
          <w:r>
            <w:rPr>
              <w:w w:val="110"/>
            </w:rPr>
            <w:tab/>
            <w:t>17</w:t>
          </w:r>
        </w:p>
        <w:p>
          <w:pPr>
            <w:pStyle w:val="TOC1"/>
            <w:numPr>
              <w:ilvl w:val="0"/>
              <w:numId w:val="1"/>
            </w:numPr>
            <w:tabs>
              <w:tab w:pos="604" w:val="left" w:leader="none"/>
              <w:tab w:pos="8241" w:val="right" w:leader="none"/>
            </w:tabs>
            <w:spacing w:line="240" w:lineRule="auto" w:before="288" w:after="0"/>
            <w:ind w:left="603" w:right="0" w:hanging="300"/>
            <w:jc w:val="left"/>
          </w:pPr>
          <w:hyperlink w:history="true" w:anchor="_bookmark45">
            <w:r>
              <w:rPr>
                <w:w w:val="110"/>
              </w:rPr>
              <w:t>Tables</w:t>
            </w:r>
          </w:hyperlink>
          <w:r>
            <w:rPr>
              <w:w w:val="110"/>
            </w:rPr>
            <w:tab/>
            <w:t>19</w:t>
          </w:r>
        </w:p>
        <w:p>
          <w:pPr>
            <w:pStyle w:val="TOC1"/>
            <w:numPr>
              <w:ilvl w:val="0"/>
              <w:numId w:val="1"/>
            </w:numPr>
            <w:tabs>
              <w:tab w:pos="604" w:val="left" w:leader="none"/>
              <w:tab w:pos="8241" w:val="right" w:leader="none"/>
            </w:tabs>
            <w:spacing w:line="240" w:lineRule="auto" w:before="288" w:after="0"/>
            <w:ind w:left="603" w:right="0" w:hanging="300"/>
            <w:jc w:val="left"/>
          </w:pPr>
          <w:hyperlink w:history="true" w:anchor="_bookmark61">
            <w:r>
              <w:rPr>
                <w:w w:val="110"/>
              </w:rPr>
              <w:t>Figures</w:t>
            </w:r>
          </w:hyperlink>
          <w:r>
            <w:rPr>
              <w:w w:val="110"/>
            </w:rPr>
            <w:tab/>
            <w:t>38</w:t>
          </w:r>
        </w:p>
        <w:p>
          <w:pPr>
            <w:pStyle w:val="TOC1"/>
            <w:numPr>
              <w:ilvl w:val="0"/>
              <w:numId w:val="1"/>
            </w:numPr>
            <w:tabs>
              <w:tab w:pos="604" w:val="left" w:leader="none"/>
              <w:tab w:pos="8241" w:val="right" w:leader="none"/>
            </w:tabs>
            <w:spacing w:line="240" w:lineRule="auto" w:before="288" w:after="0"/>
            <w:ind w:left="603" w:right="0" w:hanging="300"/>
            <w:jc w:val="left"/>
          </w:pPr>
          <w:hyperlink w:history="true" w:anchor="_bookmark118">
            <w:r>
              <w:rPr>
                <w:w w:val="115"/>
              </w:rPr>
              <w:t>Appendix</w:t>
            </w:r>
            <w:r>
              <w:rPr>
                <w:spacing w:val="9"/>
                <w:w w:val="115"/>
              </w:rPr>
              <w:t> </w:t>
            </w:r>
            <w:r>
              <w:rPr>
                <w:w w:val="115"/>
              </w:rPr>
              <w:t>A.</w:t>
            </w:r>
            <w:r>
              <w:rPr>
                <w:spacing w:val="10"/>
                <w:w w:val="115"/>
              </w:rPr>
              <w:t> </w:t>
            </w:r>
            <w:r>
              <w:rPr>
                <w:w w:val="115"/>
              </w:rPr>
              <w:t>Detailed</w:t>
            </w:r>
            <w:r>
              <w:rPr>
                <w:spacing w:val="10"/>
                <w:w w:val="115"/>
              </w:rPr>
              <w:t> </w:t>
            </w:r>
            <w:r>
              <w:rPr>
                <w:w w:val="115"/>
              </w:rPr>
              <w:t>Fit</w:t>
            </w:r>
            <w:r>
              <w:rPr>
                <w:spacing w:val="10"/>
                <w:w w:val="115"/>
              </w:rPr>
              <w:t> </w:t>
            </w:r>
            <w:r>
              <w:rPr>
                <w:w w:val="115"/>
              </w:rPr>
              <w:t>to</w:t>
            </w:r>
            <w:r>
              <w:rPr>
                <w:spacing w:val="10"/>
                <w:w w:val="115"/>
              </w:rPr>
              <w:t> </w:t>
            </w:r>
            <w:r>
              <w:rPr>
                <w:w w:val="115"/>
              </w:rPr>
              <w:t>Length</w:t>
            </w:r>
            <w:r>
              <w:rPr>
                <w:spacing w:val="10"/>
                <w:w w:val="115"/>
              </w:rPr>
              <w:t> </w:t>
            </w:r>
            <w:r>
              <w:rPr>
                <w:w w:val="115"/>
              </w:rPr>
              <w:t>Composition</w:t>
            </w:r>
            <w:r>
              <w:rPr>
                <w:spacing w:val="10"/>
                <w:w w:val="115"/>
              </w:rPr>
              <w:t> </w:t>
            </w:r>
            <w:r>
              <w:rPr>
                <w:w w:val="115"/>
              </w:rPr>
              <w:t>Data</w:t>
            </w:r>
          </w:hyperlink>
          <w:r>
            <w:rPr>
              <w:w w:val="115"/>
            </w:rPr>
            <w:tab/>
            <w:t>94</w:t>
          </w:r>
        </w:p>
      </w:sdtContent>
    </w:sdt>
    <w:p>
      <w:pPr>
        <w:spacing w:after="0" w:line="240" w:lineRule="auto"/>
        <w:jc w:val="left"/>
        <w:sectPr>
          <w:type w:val="continuous"/>
          <w:pgSz w:w="11910" w:h="16840"/>
          <w:pgMar w:header="0" w:footer="1446" w:top="1600" w:bottom="2406" w:left="1680" w:right="1680"/>
        </w:sectPr>
      </w:pPr>
    </w:p>
    <w:p>
      <w:pPr>
        <w:spacing w:before="544"/>
        <w:ind w:left="304" w:right="0" w:firstLine="0"/>
        <w:jc w:val="left"/>
        <w:rPr>
          <w:b/>
          <w:sz w:val="28"/>
        </w:rPr>
      </w:pPr>
      <w:bookmarkStart w:name="Disclaimer" w:id="2"/>
      <w:bookmarkEnd w:id="2"/>
      <w:r>
        <w:rPr/>
      </w:r>
      <w:bookmarkStart w:name="_bookmark0" w:id="3"/>
      <w:bookmarkEnd w:id="3"/>
      <w:r>
        <w:rPr/>
      </w:r>
      <w:r>
        <w:rPr>
          <w:b/>
          <w:w w:val="105"/>
          <w:sz w:val="28"/>
        </w:rPr>
        <w:t>Disclaimer</w:t>
      </w:r>
    </w:p>
    <w:p>
      <w:pPr>
        <w:pStyle w:val="Heading5"/>
        <w:spacing w:line="252" w:lineRule="auto"/>
      </w:pPr>
      <w:r>
        <w:rPr>
          <w:i/>
          <w:w w:val="95"/>
        </w:rPr>
        <w:t>These materials do not constitute a formal publication and are for information</w:t>
      </w:r>
      <w:r>
        <w:rPr>
          <w:i/>
          <w:spacing w:val="1"/>
          <w:w w:val="95"/>
        </w:rPr>
        <w:t> </w:t>
      </w:r>
      <w:r>
        <w:rPr>
          <w:w w:val="95"/>
        </w:rPr>
        <w:t>only. They are in a pre-review, pre-decisional state and should not be formally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cited or reproduced. They are to be considered provisional </w:t>
      </w:r>
      <w:r>
        <w:rPr>
          <w:w w:val="95"/>
        </w:rPr>
        <w:t>and do not represent</w:t>
      </w:r>
      <w:r>
        <w:rPr>
          <w:spacing w:val="1"/>
          <w:w w:val="95"/>
        </w:rPr>
        <w:t> </w:t>
      </w:r>
      <w:r>
        <w:rPr/>
        <w:t>any</w:t>
      </w:r>
      <w:r>
        <w:rPr>
          <w:spacing w:val="10"/>
        </w:rPr>
        <w:t> </w:t>
      </w:r>
      <w:r>
        <w:rPr/>
        <w:t>determination</w:t>
      </w:r>
      <w:r>
        <w:rPr>
          <w:spacing w:val="10"/>
        </w:rPr>
        <w:t> </w:t>
      </w:r>
      <w:r>
        <w:rPr/>
        <w:t>or</w:t>
      </w:r>
      <w:r>
        <w:rPr>
          <w:spacing w:val="10"/>
        </w:rPr>
        <w:t> </w:t>
      </w:r>
      <w:r>
        <w:rPr/>
        <w:t>policy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/>
        <w:t>NOAA</w:t>
      </w:r>
      <w:r>
        <w:rPr>
          <w:spacing w:val="11"/>
        </w:rPr>
        <w:t> </w:t>
      </w:r>
      <w:r>
        <w:rPr/>
        <w:t>or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Department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/>
        <w:t>Commerce.</w:t>
      </w:r>
    </w:p>
    <w:p>
      <w:pPr>
        <w:spacing w:after="0" w:line="252" w:lineRule="auto"/>
        <w:sectPr>
          <w:footerReference w:type="default" r:id="rId6"/>
          <w:pgSz w:w="11910" w:h="16840"/>
          <w:pgMar w:footer="0" w:header="0" w:top="1580" w:bottom="280" w:left="1680" w:right="1680"/>
        </w:sectPr>
      </w:pPr>
    </w:p>
    <w:p>
      <w:pPr>
        <w:pStyle w:val="BodyText"/>
        <w:spacing w:before="10"/>
        <w:rPr>
          <w:rFonts w:ascii="Georgia"/>
          <w:b/>
          <w:i/>
          <w:sz w:val="47"/>
        </w:rPr>
      </w:pPr>
    </w:p>
    <w:p>
      <w:pPr>
        <w:pStyle w:val="Heading1"/>
        <w:numPr>
          <w:ilvl w:val="0"/>
          <w:numId w:val="2"/>
        </w:numPr>
        <w:tabs>
          <w:tab w:pos="752" w:val="left" w:leader="none"/>
          <w:tab w:pos="753" w:val="left" w:leader="none"/>
        </w:tabs>
        <w:spacing w:line="240" w:lineRule="auto" w:before="0" w:after="0"/>
        <w:ind w:left="752" w:right="0" w:hanging="449"/>
        <w:jc w:val="left"/>
      </w:pPr>
      <w:bookmarkStart w:name="Introduction" w:id="4"/>
      <w:bookmarkEnd w:id="4"/>
      <w:r>
        <w:rPr>
          <w:b w:val="0"/>
        </w:rPr>
      </w:r>
      <w:bookmarkStart w:name="_bookmark1" w:id="5"/>
      <w:bookmarkEnd w:id="5"/>
      <w:r>
        <w:rPr>
          <w:b w:val="0"/>
        </w:rPr>
      </w:r>
      <w:bookmarkStart w:name="_bookmark1" w:id="6"/>
      <w:bookmarkEnd w:id="6"/>
      <w:r>
        <w:rPr>
          <w:w w:val="110"/>
        </w:rPr>
        <w:t>I</w:t>
      </w:r>
      <w:r>
        <w:rPr>
          <w:w w:val="110"/>
        </w:rPr>
        <w:t>ntroduction</w:t>
      </w:r>
    </w:p>
    <w:p>
      <w:pPr>
        <w:pStyle w:val="BodyText"/>
        <w:spacing w:before="7"/>
        <w:rPr>
          <w:b/>
          <w:sz w:val="38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0" w:after="0"/>
        <w:ind w:left="887" w:right="0" w:hanging="584"/>
        <w:jc w:val="left"/>
      </w:pPr>
      <w:bookmarkStart w:name="Basic Information" w:id="7"/>
      <w:bookmarkEnd w:id="7"/>
      <w:r>
        <w:rPr>
          <w:b w:val="0"/>
        </w:rPr>
      </w:r>
      <w:bookmarkStart w:name="_bookmark2" w:id="8"/>
      <w:bookmarkEnd w:id="8"/>
      <w:r>
        <w:rPr>
          <w:b w:val="0"/>
        </w:rPr>
      </w:r>
      <w:bookmarkStart w:name="_bookmark2" w:id="9"/>
      <w:bookmarkEnd w:id="9"/>
      <w:r>
        <w:rPr>
          <w:w w:val="105"/>
        </w:rPr>
        <w:t>Basic</w:t>
      </w:r>
      <w:r>
        <w:rPr>
          <w:spacing w:val="43"/>
          <w:w w:val="105"/>
        </w:rPr>
        <w:t> </w:t>
      </w:r>
      <w:r>
        <w:rPr>
          <w:w w:val="105"/>
        </w:rPr>
        <w:t>Information</w:t>
      </w:r>
    </w:p>
    <w:p>
      <w:pPr>
        <w:pStyle w:val="BodyText"/>
        <w:spacing w:before="11"/>
        <w:rPr>
          <w:b/>
          <w:sz w:val="22"/>
        </w:rPr>
      </w:pPr>
    </w:p>
    <w:p>
      <w:pPr>
        <w:pStyle w:val="BodyText"/>
        <w:spacing w:line="213" w:lineRule="auto" w:before="1"/>
        <w:ind w:left="304" w:right="302" w:hanging="8"/>
        <w:jc w:val="both"/>
      </w:pPr>
      <w:r>
        <w:rPr>
          <w:spacing w:val="-1"/>
        </w:rPr>
        <w:t>This</w:t>
      </w:r>
      <w:r>
        <w:rPr>
          <w:spacing w:val="-7"/>
        </w:rPr>
        <w:t> </w:t>
      </w:r>
      <w:r>
        <w:rPr/>
        <w:t>assessment</w:t>
      </w:r>
      <w:r>
        <w:rPr>
          <w:spacing w:val="-7"/>
        </w:rPr>
        <w:t> </w:t>
      </w:r>
      <w:r>
        <w:rPr/>
        <w:t>reports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status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copper</w:t>
      </w:r>
      <w:r>
        <w:rPr>
          <w:spacing w:val="-7"/>
        </w:rPr>
        <w:t> </w:t>
      </w:r>
      <w:r>
        <w:rPr/>
        <w:t>rockfish</w:t>
      </w:r>
      <w:r>
        <w:rPr>
          <w:spacing w:val="-6"/>
        </w:rPr>
        <w:t> </w:t>
      </w:r>
      <w:r>
        <w:rPr/>
        <w:t>(</w:t>
      </w:r>
      <w:r>
        <w:rPr>
          <w:i/>
        </w:rPr>
        <w:t>Sebastes</w:t>
      </w:r>
      <w:r>
        <w:rPr>
          <w:i/>
          <w:spacing w:val="-4"/>
        </w:rPr>
        <w:t> </w:t>
      </w:r>
      <w:r>
        <w:rPr>
          <w:i/>
        </w:rPr>
        <w:t>caurinus</w:t>
      </w:r>
      <w:r>
        <w:rPr/>
        <w:t>)</w:t>
      </w:r>
      <w:r>
        <w:rPr>
          <w:spacing w:val="-7"/>
        </w:rPr>
        <w:t> </w:t>
      </w:r>
      <w:r>
        <w:rPr/>
        <w:t>off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Washington</w:t>
      </w:r>
      <w:r>
        <w:rPr>
          <w:spacing w:val="-47"/>
        </w:rPr>
        <w:t> </w:t>
      </w:r>
      <w:r>
        <w:rPr/>
        <w:t>coast</w:t>
      </w:r>
      <w:r>
        <w:rPr>
          <w:spacing w:val="15"/>
        </w:rPr>
        <w:t> </w:t>
      </w:r>
      <w:r>
        <w:rPr/>
        <w:t>using</w:t>
      </w:r>
      <w:r>
        <w:rPr>
          <w:spacing w:val="15"/>
        </w:rPr>
        <w:t> </w:t>
      </w:r>
      <w:r>
        <w:rPr/>
        <w:t>data</w:t>
      </w:r>
      <w:r>
        <w:rPr>
          <w:spacing w:val="15"/>
        </w:rPr>
        <w:t> </w:t>
      </w:r>
      <w:r>
        <w:rPr/>
        <w:t>through</w:t>
      </w:r>
      <w:r>
        <w:rPr>
          <w:spacing w:val="15"/>
        </w:rPr>
        <w:t> </w:t>
      </w:r>
      <w:r>
        <w:rPr/>
        <w:t>2020.</w:t>
      </w:r>
    </w:p>
    <w:p>
      <w:pPr>
        <w:pStyle w:val="BodyText"/>
        <w:spacing w:before="4"/>
        <w:rPr>
          <w:sz w:val="32"/>
        </w:rPr>
      </w:pPr>
    </w:p>
    <w:p>
      <w:pPr>
        <w:pStyle w:val="BodyText"/>
        <w:spacing w:line="213" w:lineRule="auto"/>
        <w:ind w:left="297" w:right="263" w:firstLine="7"/>
        <w:jc w:val="both"/>
      </w:pPr>
      <w:r>
        <w:rPr>
          <w:w w:val="95"/>
        </w:rPr>
        <w:t>Copper rockfish is a medium- to large-sized nearshore rockfish found from Mexico to Alaska.</w:t>
      </w:r>
      <w:r>
        <w:rPr>
          <w:spacing w:val="1"/>
          <w:w w:val="95"/>
        </w:rPr>
        <w:t> </w:t>
      </w:r>
      <w:r>
        <w:rPr/>
        <w:t>The core range is comparatively large, from northern Baja Mexico to the Gulf of Alaska, as</w:t>
      </w:r>
      <w:r>
        <w:rPr>
          <w:spacing w:val="-47"/>
        </w:rPr>
        <w:t> </w:t>
      </w:r>
      <w:r>
        <w:rPr/>
        <w:t>well as in Puget Sound. Copper rockfish have historically been a part of both commercial</w:t>
      </w:r>
      <w:r>
        <w:rPr>
          <w:spacing w:val="1"/>
        </w:rPr>
        <w:t> </w:t>
      </w:r>
      <w:r>
        <w:rPr/>
        <w:t>and</w:t>
      </w:r>
      <w:r>
        <w:rPr>
          <w:spacing w:val="13"/>
        </w:rPr>
        <w:t> </w:t>
      </w:r>
      <w:r>
        <w:rPr/>
        <w:t>recreational</w:t>
      </w:r>
      <w:r>
        <w:rPr>
          <w:spacing w:val="14"/>
        </w:rPr>
        <w:t> </w:t>
      </w:r>
      <w:r>
        <w:rPr/>
        <w:t>fisheries</w:t>
      </w:r>
      <w:r>
        <w:rPr>
          <w:spacing w:val="14"/>
        </w:rPr>
        <w:t> </w:t>
      </w:r>
      <w:r>
        <w:rPr/>
        <w:t>throughout</w:t>
      </w:r>
      <w:r>
        <w:rPr>
          <w:spacing w:val="13"/>
        </w:rPr>
        <w:t> </w:t>
      </w:r>
      <w:r>
        <w:rPr/>
        <w:t>its</w:t>
      </w:r>
      <w:r>
        <w:rPr>
          <w:spacing w:val="14"/>
        </w:rPr>
        <w:t> </w:t>
      </w:r>
      <w:r>
        <w:rPr/>
        <w:t>range.</w:t>
      </w:r>
    </w:p>
    <w:p>
      <w:pPr>
        <w:pStyle w:val="BodyText"/>
        <w:spacing w:before="2"/>
        <w:rPr>
          <w:sz w:val="32"/>
        </w:rPr>
      </w:pPr>
    </w:p>
    <w:p>
      <w:pPr>
        <w:pStyle w:val="BodyText"/>
        <w:spacing w:line="213" w:lineRule="auto"/>
        <w:ind w:left="304" w:right="274"/>
        <w:jc w:val="both"/>
      </w:pPr>
      <w:r>
        <w:rPr/>
        <w:t>Copper rockfish are commonly found in waters less than 130 meters in depth in nearshore</w:t>
      </w:r>
      <w:r>
        <w:rPr>
          <w:spacing w:val="-47"/>
        </w:rPr>
        <w:t> </w:t>
      </w:r>
      <w:r>
        <w:rPr>
          <w:spacing w:val="-1"/>
        </w:rPr>
        <w:t>kelp</w:t>
      </w:r>
      <w:r>
        <w:rPr>
          <w:spacing w:val="-8"/>
        </w:rPr>
        <w:t> </w:t>
      </w:r>
      <w:r>
        <w:rPr>
          <w:spacing w:val="-1"/>
        </w:rPr>
        <w:t>forests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rocky</w:t>
      </w:r>
      <w:r>
        <w:rPr>
          <w:spacing w:val="-7"/>
        </w:rPr>
        <w:t> </w:t>
      </w:r>
      <w:r>
        <w:rPr/>
        <w:t>habitat</w:t>
      </w:r>
      <w:r>
        <w:rPr>
          <w:spacing w:val="-7"/>
        </w:rPr>
        <w:t> </w:t>
      </w:r>
      <w:r>
        <w:rPr/>
        <w:t>(Love</w:t>
      </w:r>
      <w:r>
        <w:rPr>
          <w:spacing w:val="-7"/>
        </w:rPr>
        <w:t> </w:t>
      </w:r>
      <w:r>
        <w:rPr/>
        <w:t>1996).</w:t>
      </w:r>
      <w:r>
        <w:rPr>
          <w:spacing w:val="8"/>
        </w:rPr>
        <w:t> </w:t>
      </w:r>
      <w:r>
        <w:rPr/>
        <w:t>The</w:t>
      </w:r>
      <w:r>
        <w:rPr>
          <w:spacing w:val="-7"/>
        </w:rPr>
        <w:t> </w:t>
      </w:r>
      <w:r>
        <w:rPr/>
        <w:t>diets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copper</w:t>
      </w:r>
      <w:r>
        <w:rPr>
          <w:spacing w:val="-7"/>
        </w:rPr>
        <w:t> </w:t>
      </w:r>
      <w:r>
        <w:rPr/>
        <w:t>rockfish</w:t>
      </w:r>
      <w:r>
        <w:rPr>
          <w:spacing w:val="-7"/>
        </w:rPr>
        <w:t> </w:t>
      </w:r>
      <w:r>
        <w:rPr/>
        <w:t>consist</w:t>
      </w:r>
      <w:r>
        <w:rPr>
          <w:spacing w:val="-7"/>
        </w:rPr>
        <w:t> </w:t>
      </w:r>
      <w:r>
        <w:rPr/>
        <w:t>primarily</w:t>
      </w:r>
      <w:r>
        <w:rPr>
          <w:spacing w:val="-7"/>
        </w:rPr>
        <w:t> </w:t>
      </w:r>
      <w:r>
        <w:rPr/>
        <w:t>of</w:t>
      </w:r>
      <w:r>
        <w:rPr>
          <w:spacing w:val="-48"/>
        </w:rPr>
        <w:t> </w:t>
      </w:r>
      <w:r>
        <w:rPr/>
        <w:t>crustaceans, mollusks, and fish (Lea, McAllister, and VenTresca 1999; Bizzarro, Yoklavich,</w:t>
      </w:r>
      <w:r>
        <w:rPr>
          <w:spacing w:val="-47"/>
        </w:rPr>
        <w:t> </w:t>
      </w:r>
      <w:r>
        <w:rPr/>
        <w:t>and Wakefield 2017).</w:t>
      </w:r>
      <w:r>
        <w:rPr>
          <w:spacing w:val="1"/>
        </w:rPr>
        <w:t> </w:t>
      </w:r>
      <w:r>
        <w:rPr/>
        <w:t>The body coloring of copper rockfish varies across the coast with</w:t>
      </w:r>
      <w:r>
        <w:rPr>
          <w:spacing w:val="1"/>
        </w:rPr>
        <w:t> </w:t>
      </w:r>
      <w:r>
        <w:rPr/>
        <w:t>northern</w:t>
      </w:r>
      <w:r>
        <w:rPr>
          <w:spacing w:val="23"/>
        </w:rPr>
        <w:t> </w:t>
      </w:r>
      <w:r>
        <w:rPr/>
        <w:t>fish</w:t>
      </w:r>
      <w:r>
        <w:rPr>
          <w:spacing w:val="23"/>
        </w:rPr>
        <w:t> </w:t>
      </w:r>
      <w:r>
        <w:rPr/>
        <w:t>often</w:t>
      </w:r>
      <w:r>
        <w:rPr>
          <w:spacing w:val="24"/>
        </w:rPr>
        <w:t> </w:t>
      </w:r>
      <w:r>
        <w:rPr/>
        <w:t>exhibiting</w:t>
      </w:r>
      <w:r>
        <w:rPr>
          <w:spacing w:val="23"/>
        </w:rPr>
        <w:t> </w:t>
      </w:r>
      <w:r>
        <w:rPr/>
        <w:t>dark</w:t>
      </w:r>
      <w:r>
        <w:rPr>
          <w:spacing w:val="24"/>
        </w:rPr>
        <w:t> </w:t>
      </w:r>
      <w:r>
        <w:rPr/>
        <w:t>brown</w:t>
      </w:r>
      <w:r>
        <w:rPr>
          <w:spacing w:val="23"/>
        </w:rPr>
        <w:t> </w:t>
      </w:r>
      <w:r>
        <w:rPr/>
        <w:t>to</w:t>
      </w:r>
      <w:r>
        <w:rPr>
          <w:spacing w:val="23"/>
        </w:rPr>
        <w:t> </w:t>
      </w:r>
      <w:r>
        <w:rPr/>
        <w:t>olive</w:t>
      </w:r>
      <w:r>
        <w:rPr>
          <w:spacing w:val="24"/>
        </w:rPr>
        <w:t> </w:t>
      </w:r>
      <w:r>
        <w:rPr/>
        <w:t>with</w:t>
      </w:r>
      <w:r>
        <w:rPr>
          <w:spacing w:val="23"/>
        </w:rPr>
        <w:t> </w:t>
      </w:r>
      <w:r>
        <w:rPr/>
        <w:t>southern</w:t>
      </w:r>
      <w:r>
        <w:rPr>
          <w:spacing w:val="24"/>
        </w:rPr>
        <w:t> </w:t>
      </w:r>
      <w:r>
        <w:rPr/>
        <w:t>fish</w:t>
      </w:r>
      <w:r>
        <w:rPr>
          <w:spacing w:val="23"/>
        </w:rPr>
        <w:t> </w:t>
      </w:r>
      <w:r>
        <w:rPr/>
        <w:t>exhibiting</w:t>
      </w:r>
      <w:r>
        <w:rPr>
          <w:spacing w:val="23"/>
        </w:rPr>
        <w:t> </w:t>
      </w:r>
      <w:r>
        <w:rPr/>
        <w:t>yellow</w:t>
      </w:r>
      <w:r>
        <w:rPr>
          <w:spacing w:val="-47"/>
        </w:rPr>
        <w:t> </w:t>
      </w:r>
      <w:r>
        <w:rPr/>
        <w:t>to olive-pink variations in color (Miller and Lea 1972) which initially led to them being</w:t>
      </w:r>
      <w:r>
        <w:rPr>
          <w:spacing w:val="1"/>
        </w:rPr>
        <w:t> </w:t>
      </w:r>
      <w:r>
        <w:rPr/>
        <w:t>designated</w:t>
      </w:r>
      <w:r>
        <w:rPr>
          <w:spacing w:val="14"/>
        </w:rPr>
        <w:t> </w:t>
      </w:r>
      <w:r>
        <w:rPr/>
        <w:t>as</w:t>
      </w:r>
      <w:r>
        <w:rPr>
          <w:spacing w:val="15"/>
        </w:rPr>
        <w:t> </w:t>
      </w:r>
      <w:r>
        <w:rPr/>
        <w:t>two</w:t>
      </w:r>
      <w:r>
        <w:rPr>
          <w:spacing w:val="15"/>
        </w:rPr>
        <w:t> </w:t>
      </w:r>
      <w:r>
        <w:rPr/>
        <w:t>separate</w:t>
      </w:r>
      <w:r>
        <w:rPr>
          <w:spacing w:val="15"/>
        </w:rPr>
        <w:t> </w:t>
      </w:r>
      <w:r>
        <w:rPr/>
        <w:t>species</w:t>
      </w:r>
      <w:r>
        <w:rPr>
          <w:spacing w:val="15"/>
        </w:rPr>
        <w:t> </w:t>
      </w:r>
      <w:r>
        <w:rPr/>
        <w:t>(</w:t>
      </w:r>
      <w:r>
        <w:rPr>
          <w:i/>
        </w:rPr>
        <w:t>S.</w:t>
      </w:r>
      <w:r>
        <w:rPr>
          <w:i/>
          <w:spacing w:val="20"/>
        </w:rPr>
        <w:t> </w:t>
      </w:r>
      <w:r>
        <w:rPr>
          <w:i/>
        </w:rPr>
        <w:t>caurinus</w:t>
      </w:r>
      <w:r>
        <w:rPr>
          <w:i/>
          <w:spacing w:val="20"/>
        </w:rPr>
        <w:t> </w:t>
      </w:r>
      <w:r>
        <w:rPr/>
        <w:t>and</w:t>
      </w:r>
      <w:r>
        <w:rPr>
          <w:spacing w:val="15"/>
        </w:rPr>
        <w:t> </w:t>
      </w:r>
      <w:r>
        <w:rPr>
          <w:i/>
        </w:rPr>
        <w:t>S.</w:t>
      </w:r>
      <w:r>
        <w:rPr>
          <w:i/>
          <w:spacing w:val="20"/>
        </w:rPr>
        <w:t> </w:t>
      </w:r>
      <w:r>
        <w:rPr>
          <w:i/>
        </w:rPr>
        <w:t>vexillaris</w:t>
      </w:r>
      <w:r>
        <w:rPr/>
        <w:t>).</w:t>
      </w:r>
    </w:p>
    <w:p>
      <w:pPr>
        <w:pStyle w:val="BodyText"/>
        <w:spacing w:before="13"/>
        <w:rPr>
          <w:sz w:val="31"/>
        </w:rPr>
      </w:pPr>
    </w:p>
    <w:p>
      <w:pPr>
        <w:pStyle w:val="BodyText"/>
        <w:spacing w:line="213" w:lineRule="auto"/>
        <w:ind w:left="297" w:right="298" w:firstLine="7"/>
        <w:jc w:val="both"/>
      </w:pPr>
      <w:r>
        <w:rPr>
          <w:w w:val="95"/>
        </w:rPr>
        <w:t>Numerous</w:t>
      </w:r>
      <w:r>
        <w:rPr>
          <w:spacing w:val="-10"/>
          <w:w w:val="95"/>
        </w:rPr>
        <w:t> </w:t>
      </w:r>
      <w:r>
        <w:rPr>
          <w:w w:val="95"/>
        </w:rPr>
        <w:t>genetic</w:t>
      </w:r>
      <w:r>
        <w:rPr>
          <w:spacing w:val="-9"/>
          <w:w w:val="95"/>
        </w:rPr>
        <w:t> </w:t>
      </w:r>
      <w:r>
        <w:rPr>
          <w:w w:val="95"/>
        </w:rPr>
        <w:t>studies</w:t>
      </w:r>
      <w:r>
        <w:rPr>
          <w:spacing w:val="-9"/>
          <w:w w:val="95"/>
        </w:rPr>
        <w:t> </w:t>
      </w:r>
      <w:r>
        <w:rPr>
          <w:w w:val="95"/>
        </w:rPr>
        <w:t>have</w:t>
      </w:r>
      <w:r>
        <w:rPr>
          <w:spacing w:val="-9"/>
          <w:w w:val="95"/>
        </w:rPr>
        <w:t> </w:t>
      </w:r>
      <w:r>
        <w:rPr>
          <w:w w:val="95"/>
        </w:rPr>
        <w:t>been</w:t>
      </w:r>
      <w:r>
        <w:rPr>
          <w:spacing w:val="-10"/>
          <w:w w:val="95"/>
        </w:rPr>
        <w:t> </w:t>
      </w:r>
      <w:r>
        <w:rPr>
          <w:w w:val="95"/>
        </w:rPr>
        <w:t>performed</w:t>
      </w:r>
      <w:r>
        <w:rPr>
          <w:spacing w:val="-9"/>
          <w:w w:val="95"/>
        </w:rPr>
        <w:t> </w:t>
      </w:r>
      <w:r>
        <w:rPr>
          <w:w w:val="95"/>
        </w:rPr>
        <w:t>looking</w:t>
      </w:r>
      <w:r>
        <w:rPr>
          <w:spacing w:val="-9"/>
          <w:w w:val="95"/>
        </w:rPr>
        <w:t> </w:t>
      </w:r>
      <w:r>
        <w:rPr>
          <w:w w:val="95"/>
        </w:rPr>
        <w:t>for</w:t>
      </w:r>
      <w:r>
        <w:rPr>
          <w:spacing w:val="-9"/>
          <w:w w:val="95"/>
        </w:rPr>
        <w:t> </w:t>
      </w:r>
      <w:r>
        <w:rPr>
          <w:w w:val="95"/>
        </w:rPr>
        <w:t>genetic</w:t>
      </w:r>
      <w:r>
        <w:rPr>
          <w:spacing w:val="-9"/>
          <w:w w:val="95"/>
        </w:rPr>
        <w:t> </w:t>
      </w:r>
      <w:r>
        <w:rPr>
          <w:w w:val="95"/>
        </w:rPr>
        <w:t>variation</w:t>
      </w:r>
      <w:r>
        <w:rPr>
          <w:spacing w:val="-10"/>
          <w:w w:val="95"/>
        </w:rPr>
        <w:t> </w:t>
      </w:r>
      <w:r>
        <w:rPr>
          <w:w w:val="95"/>
        </w:rPr>
        <w:t>in</w:t>
      </w:r>
      <w:r>
        <w:rPr>
          <w:spacing w:val="-9"/>
          <w:w w:val="95"/>
        </w:rPr>
        <w:t> </w:t>
      </w:r>
      <w:r>
        <w:rPr>
          <w:w w:val="95"/>
        </w:rPr>
        <w:t>copper</w:t>
      </w:r>
      <w:r>
        <w:rPr>
          <w:spacing w:val="-9"/>
          <w:w w:val="95"/>
        </w:rPr>
        <w:t> </w:t>
      </w:r>
      <w:r>
        <w:rPr>
          <w:w w:val="95"/>
        </w:rPr>
        <w:t>rockfish</w:t>
      </w:r>
      <w:r>
        <w:rPr>
          <w:spacing w:val="-45"/>
          <w:w w:val="95"/>
        </w:rPr>
        <w:t> </w:t>
      </w:r>
      <w:r>
        <w:rPr>
          <w:w w:val="90"/>
        </w:rPr>
        <w:t>with variable outcomes.</w:t>
      </w:r>
      <w:r>
        <w:rPr>
          <w:spacing w:val="1"/>
          <w:w w:val="90"/>
        </w:rPr>
        <w:t> </w:t>
      </w:r>
      <w:r>
        <w:rPr>
          <w:w w:val="90"/>
        </w:rPr>
        <w:t>Genetic work has revealed significant differences between Puget Sound</w:t>
      </w:r>
      <w:r>
        <w:rPr>
          <w:spacing w:val="1"/>
          <w:w w:val="90"/>
        </w:rPr>
        <w:t> </w:t>
      </w:r>
      <w:r>
        <w:rPr>
          <w:w w:val="95"/>
        </w:rPr>
        <w:t>and coastal stocks (Dick, Shurin, and Taylor 2014). Stocks along the West Coast have not been</w:t>
      </w:r>
      <w:r>
        <w:rPr>
          <w:spacing w:val="1"/>
          <w:w w:val="95"/>
        </w:rPr>
        <w:t> </w:t>
      </w:r>
      <w:r>
        <w:rPr>
          <w:w w:val="95"/>
        </w:rPr>
        <w:t>determined to be genetically distinct populations but significant population sub division has</w:t>
      </w:r>
      <w:r>
        <w:rPr>
          <w:spacing w:val="1"/>
          <w:w w:val="95"/>
        </w:rPr>
        <w:t> </w:t>
      </w:r>
      <w:r>
        <w:rPr>
          <w:w w:val="95"/>
        </w:rPr>
        <w:t>been detected, indicating limited oceanographic exchange among geographically proximate</w:t>
      </w:r>
      <w:r>
        <w:rPr>
          <w:spacing w:val="1"/>
          <w:w w:val="95"/>
        </w:rPr>
        <w:t> </w:t>
      </w:r>
      <w:r>
        <w:rPr>
          <w:w w:val="95"/>
        </w:rPr>
        <w:t>locations (Buonaccorsi et al.</w:t>
      </w:r>
      <w:r>
        <w:rPr>
          <w:spacing w:val="1"/>
          <w:w w:val="95"/>
        </w:rPr>
        <w:t> </w:t>
      </w:r>
      <w:r>
        <w:rPr>
          <w:w w:val="95"/>
        </w:rPr>
        <w:t>2002; Johansson et al.</w:t>
      </w:r>
      <w:r>
        <w:rPr>
          <w:spacing w:val="1"/>
          <w:w w:val="95"/>
        </w:rPr>
        <w:t> </w:t>
      </w:r>
      <w:r>
        <w:rPr>
          <w:w w:val="95"/>
        </w:rPr>
        <w:t>2008).</w:t>
      </w:r>
      <w:r>
        <w:rPr>
          <w:spacing w:val="1"/>
          <w:w w:val="95"/>
        </w:rPr>
        <w:t> </w:t>
      </w:r>
      <w:r>
        <w:rPr>
          <w:w w:val="95"/>
        </w:rPr>
        <w:t>A specific study examining copper</w:t>
      </w:r>
      <w:r>
        <w:rPr>
          <w:spacing w:val="1"/>
          <w:w w:val="95"/>
        </w:rPr>
        <w:t> </w:t>
      </w:r>
      <w:r>
        <w:rPr/>
        <w:t>rockfish populations off the coast of Santa Barbara and Monterrey California identified a</w:t>
      </w:r>
      <w:r>
        <w:rPr>
          <w:spacing w:val="1"/>
        </w:rPr>
        <w:t> </w:t>
      </w:r>
      <w:r>
        <w:rPr/>
        <w:t>genetic break between the north and south with moderate differentiation (Sivasundar and</w:t>
      </w:r>
      <w:r>
        <w:rPr>
          <w:spacing w:val="-47"/>
        </w:rPr>
        <w:t> </w:t>
      </w:r>
      <w:r>
        <w:rPr/>
        <w:t>Palumbi</w:t>
      </w:r>
      <w:r>
        <w:rPr>
          <w:spacing w:val="15"/>
        </w:rPr>
        <w:t> </w:t>
      </w:r>
      <w:r>
        <w:rPr/>
        <w:t>2010).</w:t>
      </w:r>
    </w:p>
    <w:p>
      <w:pPr>
        <w:pStyle w:val="BodyText"/>
        <w:spacing w:before="11"/>
        <w:rPr>
          <w:sz w:val="31"/>
        </w:rPr>
      </w:pPr>
    </w:p>
    <w:p>
      <w:pPr>
        <w:pStyle w:val="BodyText"/>
        <w:spacing w:line="213" w:lineRule="auto"/>
        <w:ind w:left="294" w:right="263" w:firstLine="10"/>
        <w:jc w:val="both"/>
      </w:pPr>
      <w:r>
        <w:rPr/>
        <w:t>Copper</w:t>
      </w:r>
      <w:r>
        <w:rPr>
          <w:spacing w:val="-6"/>
        </w:rPr>
        <w:t> </w:t>
      </w:r>
      <w:r>
        <w:rPr/>
        <w:t>rockfish</w:t>
      </w:r>
      <w:r>
        <w:rPr>
          <w:spacing w:val="-6"/>
        </w:rPr>
        <w:t> </w:t>
      </w:r>
      <w:r>
        <w:rPr/>
        <w:t>are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relatively</w:t>
      </w:r>
      <w:r>
        <w:rPr>
          <w:spacing w:val="-6"/>
        </w:rPr>
        <w:t> </w:t>
      </w:r>
      <w:r>
        <w:rPr/>
        <w:t>long-lived</w:t>
      </w:r>
      <w:r>
        <w:rPr>
          <w:spacing w:val="-5"/>
        </w:rPr>
        <w:t> </w:t>
      </w:r>
      <w:r>
        <w:rPr/>
        <w:t>rockfish</w:t>
      </w:r>
      <w:r>
        <w:rPr>
          <w:spacing w:val="-6"/>
        </w:rPr>
        <w:t> </w:t>
      </w:r>
      <w:r>
        <w:rPr/>
        <w:t>estimated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live</w:t>
      </w:r>
      <w:r>
        <w:rPr>
          <w:spacing w:val="-6"/>
        </w:rPr>
        <w:t> </w:t>
      </w:r>
      <w:r>
        <w:rPr/>
        <w:t>at</w:t>
      </w:r>
      <w:r>
        <w:rPr>
          <w:spacing w:val="-6"/>
        </w:rPr>
        <w:t> </w:t>
      </w:r>
      <w:r>
        <w:rPr/>
        <w:t>least</w:t>
      </w:r>
      <w:r>
        <w:rPr>
          <w:spacing w:val="-5"/>
        </w:rPr>
        <w:t> </w:t>
      </w:r>
      <w:r>
        <w:rPr/>
        <w:t>50</w:t>
      </w:r>
      <w:r>
        <w:rPr>
          <w:spacing w:val="-6"/>
        </w:rPr>
        <w:t> </w:t>
      </w:r>
      <w:r>
        <w:rPr/>
        <w:t>years</w:t>
      </w:r>
      <w:r>
        <w:rPr>
          <w:spacing w:val="-6"/>
        </w:rPr>
        <w:t> </w:t>
      </w:r>
      <w:r>
        <w:rPr/>
        <w:t>(Love</w:t>
      </w:r>
      <w:r>
        <w:rPr>
          <w:spacing w:val="-47"/>
        </w:rPr>
        <w:t> </w:t>
      </w:r>
      <w:r>
        <w:rPr/>
        <w:t>1996). Copper rockfish was determined to have the highest vulnerability (V </w:t>
      </w:r>
      <w:r>
        <w:rPr>
          <w:w w:val="125"/>
        </w:rPr>
        <w:t>= </w:t>
      </w:r>
      <w:r>
        <w:rPr/>
        <w:t>2.27) of any</w:t>
      </w:r>
      <w:r>
        <w:rPr>
          <w:spacing w:val="1"/>
        </w:rPr>
        <w:t> </w:t>
      </w:r>
      <w:r>
        <w:rPr/>
        <w:t>West</w:t>
      </w:r>
      <w:r>
        <w:rPr>
          <w:spacing w:val="-6"/>
        </w:rPr>
        <w:t> </w:t>
      </w:r>
      <w:r>
        <w:rPr/>
        <w:t>Coast</w:t>
      </w:r>
      <w:r>
        <w:rPr>
          <w:spacing w:val="-6"/>
        </w:rPr>
        <w:t> </w:t>
      </w:r>
      <w:r>
        <w:rPr/>
        <w:t>groundfish</w:t>
      </w:r>
      <w:r>
        <w:rPr>
          <w:spacing w:val="-5"/>
        </w:rPr>
        <w:t> </w:t>
      </w:r>
      <w:r>
        <w:rPr/>
        <w:t>stock</w:t>
      </w:r>
      <w:r>
        <w:rPr>
          <w:spacing w:val="-6"/>
        </w:rPr>
        <w:t> </w:t>
      </w:r>
      <w:r>
        <w:rPr/>
        <w:t>evaluated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productivity</w:t>
      </w:r>
      <w:r>
        <w:rPr>
          <w:spacing w:val="-5"/>
        </w:rPr>
        <w:t> </w:t>
      </w:r>
      <w:r>
        <w:rPr/>
        <w:t>susceptibility</w:t>
      </w:r>
      <w:r>
        <w:rPr>
          <w:spacing w:val="-6"/>
        </w:rPr>
        <w:t> </w:t>
      </w:r>
      <w:r>
        <w:rPr/>
        <w:t>analysis</w:t>
      </w:r>
      <w:r>
        <w:rPr>
          <w:spacing w:val="-5"/>
        </w:rPr>
        <w:t> </w:t>
      </w:r>
      <w:r>
        <w:rPr/>
        <w:t>(Cope</w:t>
      </w:r>
      <w:r>
        <w:rPr>
          <w:spacing w:val="-6"/>
        </w:rPr>
        <w:t> </w:t>
      </w:r>
      <w:r>
        <w:rPr/>
        <w:t>et</w:t>
      </w:r>
      <w:r>
        <w:rPr>
          <w:spacing w:val="-5"/>
        </w:rPr>
        <w:t> </w:t>
      </w:r>
      <w:r>
        <w:rPr/>
        <w:t>al.</w:t>
      </w:r>
      <w:r>
        <w:rPr>
          <w:spacing w:val="-48"/>
        </w:rPr>
        <w:t> </w:t>
      </w:r>
      <w:r>
        <w:rPr>
          <w:w w:val="95"/>
        </w:rPr>
        <w:t>2011). This analysis calculated species-specific vulnerability scores based on two dimensions:</w:t>
      </w:r>
      <w:r>
        <w:rPr>
          <w:spacing w:val="1"/>
          <w:w w:val="95"/>
        </w:rPr>
        <w:t> </w:t>
      </w:r>
      <w:r>
        <w:rPr/>
        <w:t>productivity characterized by the life history and susceptibility that characterized how the</w:t>
      </w:r>
      <w:r>
        <w:rPr>
          <w:spacing w:val="-47"/>
        </w:rPr>
        <w:t> </w:t>
      </w:r>
      <w:r>
        <w:rPr/>
        <w:t>stock</w:t>
      </w:r>
      <w:r>
        <w:rPr>
          <w:spacing w:val="12"/>
        </w:rPr>
        <w:t> </w:t>
      </w:r>
      <w:r>
        <w:rPr/>
        <w:t>could</w:t>
      </w:r>
      <w:r>
        <w:rPr>
          <w:spacing w:val="13"/>
        </w:rPr>
        <w:t> </w:t>
      </w:r>
      <w:r>
        <w:rPr/>
        <w:t>be</w:t>
      </w:r>
      <w:r>
        <w:rPr>
          <w:spacing w:val="13"/>
        </w:rPr>
        <w:t> </w:t>
      </w:r>
      <w:r>
        <w:rPr/>
        <w:t>impacted</w:t>
      </w:r>
      <w:r>
        <w:rPr>
          <w:spacing w:val="13"/>
        </w:rPr>
        <w:t> </w:t>
      </w:r>
      <w:r>
        <w:rPr/>
        <w:t>by</w:t>
      </w:r>
      <w:r>
        <w:rPr>
          <w:spacing w:val="13"/>
        </w:rPr>
        <w:t> </w:t>
      </w:r>
      <w:r>
        <w:rPr/>
        <w:t>fisheries</w:t>
      </w:r>
      <w:r>
        <w:rPr>
          <w:spacing w:val="13"/>
        </w:rPr>
        <w:t> </w:t>
      </w:r>
      <w:r>
        <w:rPr/>
        <w:t>and</w:t>
      </w:r>
      <w:r>
        <w:rPr>
          <w:spacing w:val="13"/>
        </w:rPr>
        <w:t> </w:t>
      </w:r>
      <w:r>
        <w:rPr/>
        <w:t>other</w:t>
      </w:r>
      <w:r>
        <w:rPr>
          <w:spacing w:val="13"/>
        </w:rPr>
        <w:t> </w:t>
      </w:r>
      <w:r>
        <w:rPr/>
        <w:t>activities.</w:t>
      </w:r>
    </w:p>
    <w:p>
      <w:pPr>
        <w:pStyle w:val="BodyText"/>
        <w:rPr>
          <w:sz w:val="28"/>
        </w:rPr>
      </w:pPr>
    </w:p>
    <w:p>
      <w:pPr>
        <w:pStyle w:val="BodyText"/>
        <w:spacing w:before="11"/>
        <w:rPr>
          <w:sz w:val="22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0" w:after="0"/>
        <w:ind w:left="887" w:right="0" w:hanging="584"/>
        <w:jc w:val="left"/>
      </w:pPr>
      <w:bookmarkStart w:name="Historical and Current Fishery Informati" w:id="10"/>
      <w:bookmarkEnd w:id="10"/>
      <w:r>
        <w:rPr>
          <w:b w:val="0"/>
        </w:rPr>
      </w:r>
      <w:bookmarkStart w:name="_bookmark3" w:id="11"/>
      <w:bookmarkEnd w:id="11"/>
      <w:r>
        <w:rPr>
          <w:b w:val="0"/>
        </w:rPr>
      </w:r>
      <w:bookmarkStart w:name="_bookmark3" w:id="12"/>
      <w:bookmarkEnd w:id="12"/>
      <w:r>
        <w:rPr>
          <w:w w:val="105"/>
        </w:rPr>
        <w:t>Historical</w:t>
      </w:r>
      <w:r>
        <w:rPr>
          <w:spacing w:val="39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Current</w:t>
      </w:r>
      <w:r>
        <w:rPr>
          <w:spacing w:val="39"/>
          <w:w w:val="105"/>
        </w:rPr>
        <w:t> </w:t>
      </w:r>
      <w:r>
        <w:rPr>
          <w:w w:val="105"/>
        </w:rPr>
        <w:t>Fishery</w:t>
      </w:r>
      <w:r>
        <w:rPr>
          <w:spacing w:val="40"/>
          <w:w w:val="105"/>
        </w:rPr>
        <w:t> </w:t>
      </w:r>
      <w:r>
        <w:rPr>
          <w:w w:val="105"/>
        </w:rPr>
        <w:t>Information</w:t>
      </w:r>
    </w:p>
    <w:p>
      <w:pPr>
        <w:pStyle w:val="BodyText"/>
        <w:spacing w:before="12"/>
        <w:rPr>
          <w:b/>
          <w:sz w:val="22"/>
        </w:rPr>
      </w:pPr>
    </w:p>
    <w:p>
      <w:pPr>
        <w:pStyle w:val="BodyText"/>
        <w:spacing w:line="213" w:lineRule="auto"/>
        <w:ind w:left="304" w:right="296"/>
        <w:jc w:val="both"/>
      </w:pPr>
      <w:r>
        <w:rPr>
          <w:w w:val="95"/>
        </w:rPr>
        <w:t>Off the coast of Washington State copper rockfish is primarily caught in the recreational/sport</w:t>
      </w:r>
      <w:r>
        <w:rPr>
          <w:spacing w:val="1"/>
          <w:w w:val="95"/>
        </w:rPr>
        <w:t> </w:t>
      </w:r>
      <w:r>
        <w:rPr/>
        <w:t>fishery with very little mortality from commercial fishing (Table </w:t>
      </w:r>
      <w:hyperlink w:history="true" w:anchor="_bookmark46">
        <w:r>
          <w:rPr/>
          <w:t>1 </w:t>
        </w:r>
      </w:hyperlink>
      <w:r>
        <w:rPr/>
        <w:t>and Figure </w:t>
      </w:r>
      <w:hyperlink w:history="true" w:anchor="_bookmark62">
        <w:r>
          <w:rPr/>
          <w:t>1).</w:t>
        </w:r>
      </w:hyperlink>
      <w:r>
        <w:rPr/>
        <w:t> Copper</w:t>
      </w:r>
      <w:r>
        <w:rPr>
          <w:spacing w:val="1"/>
        </w:rPr>
        <w:t> </w:t>
      </w:r>
      <w:r>
        <w:rPr/>
        <w:t>rockfish has been a target of recreational fishing starting as early as 1935, with catches</w:t>
      </w:r>
      <w:r>
        <w:rPr>
          <w:spacing w:val="1"/>
        </w:rPr>
        <w:t> </w:t>
      </w:r>
      <w:r>
        <w:rPr/>
        <w:t>stabilizing around 2,500 - 3,000 fish per year starting around 1980 with the exception of</w:t>
      </w:r>
      <w:r>
        <w:rPr>
          <w:spacing w:val="1"/>
        </w:rPr>
        <w:t> </w:t>
      </w:r>
      <w:r>
        <w:rPr/>
        <w:t>select</w:t>
      </w:r>
      <w:r>
        <w:rPr>
          <w:spacing w:val="14"/>
        </w:rPr>
        <w:t> </w:t>
      </w:r>
      <w:r>
        <w:rPr/>
        <w:t>years</w:t>
      </w:r>
      <w:r>
        <w:rPr>
          <w:spacing w:val="14"/>
        </w:rPr>
        <w:t> </w:t>
      </w:r>
      <w:r>
        <w:rPr/>
        <w:t>with</w:t>
      </w:r>
      <w:r>
        <w:rPr>
          <w:spacing w:val="14"/>
        </w:rPr>
        <w:t> </w:t>
      </w:r>
      <w:r>
        <w:rPr/>
        <w:t>high</w:t>
      </w:r>
      <w:r>
        <w:rPr>
          <w:spacing w:val="15"/>
        </w:rPr>
        <w:t> </w:t>
      </w:r>
      <w:r>
        <w:rPr/>
        <w:t>(2005)</w:t>
      </w:r>
      <w:r>
        <w:rPr>
          <w:spacing w:val="14"/>
        </w:rPr>
        <w:t> </w:t>
      </w:r>
      <w:r>
        <w:rPr/>
        <w:t>or</w:t>
      </w:r>
      <w:r>
        <w:rPr>
          <w:spacing w:val="14"/>
        </w:rPr>
        <w:t> </w:t>
      </w:r>
      <w:r>
        <w:rPr/>
        <w:t>low</w:t>
      </w:r>
      <w:r>
        <w:rPr>
          <w:spacing w:val="15"/>
        </w:rPr>
        <w:t> </w:t>
      </w:r>
      <w:r>
        <w:rPr/>
        <w:t>catches</w:t>
      </w:r>
      <w:r>
        <w:rPr>
          <w:spacing w:val="14"/>
        </w:rPr>
        <w:t> </w:t>
      </w:r>
      <w:r>
        <w:rPr/>
        <w:t>(2015).</w:t>
      </w:r>
    </w:p>
    <w:p>
      <w:pPr>
        <w:spacing w:after="0" w:line="213" w:lineRule="auto"/>
        <w:jc w:val="both"/>
        <w:sectPr>
          <w:footerReference w:type="default" r:id="rId7"/>
          <w:pgSz w:w="11910" w:h="16840"/>
          <w:pgMar w:footer="1446" w:header="0" w:top="1580" w:bottom="1640" w:left="1680" w:right="1680"/>
          <w:pgNumType w:start="1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22"/>
        </w:rPr>
      </w:pPr>
    </w:p>
    <w:p>
      <w:pPr>
        <w:pStyle w:val="BodyText"/>
        <w:spacing w:line="213" w:lineRule="auto" w:before="138"/>
        <w:ind w:left="297" w:right="263" w:firstLine="7"/>
        <w:jc w:val="both"/>
      </w:pPr>
      <w:r>
        <w:rPr>
          <w:w w:val="95"/>
        </w:rPr>
        <w:t>Copper rockfish has not been targeted by commercial fisheries in Washington waters. Wash-</w:t>
      </w:r>
      <w:r>
        <w:rPr>
          <w:spacing w:val="1"/>
          <w:w w:val="95"/>
        </w:rPr>
        <w:t> </w:t>
      </w:r>
      <w:r>
        <w:rPr/>
        <w:t>ington banned commercial fixed gears in 1995 and trawl gear in 1999 in state water, which</w:t>
      </w:r>
      <w:r>
        <w:rPr>
          <w:spacing w:val="-47"/>
        </w:rPr>
        <w:t> </w:t>
      </w:r>
      <w:r>
        <w:rPr/>
        <w:t>encompass the vast majority of depths preferred by copper rockfish.</w:t>
      </w:r>
      <w:r>
        <w:rPr>
          <w:spacing w:val="1"/>
        </w:rPr>
        <w:t> </w:t>
      </w:r>
      <w:r>
        <w:rPr/>
        <w:t>In response to the</w:t>
      </w:r>
      <w:r>
        <w:rPr>
          <w:spacing w:val="1"/>
        </w:rPr>
        <w:t> </w:t>
      </w:r>
      <w:r>
        <w:rPr>
          <w:w w:val="95"/>
        </w:rPr>
        <w:t>development of the live-fish fishery in California and Oregon, Washington took preemptive</w:t>
      </w:r>
      <w:r>
        <w:rPr>
          <w:spacing w:val="1"/>
          <w:w w:val="95"/>
        </w:rPr>
        <w:t> </w:t>
      </w:r>
      <w:r>
        <w:rPr>
          <w:w w:val="95"/>
        </w:rPr>
        <w:t>action in 1999 to prevent the fishery from developing by prohibiting the landing of live-fish.</w:t>
      </w:r>
      <w:r>
        <w:rPr>
          <w:spacing w:val="1"/>
          <w:w w:val="95"/>
        </w:rPr>
        <w:t> </w:t>
      </w:r>
      <w:r>
        <w:rPr/>
        <w:t>There are four treaty tribes that fish under separate rules and are not subject to the state</w:t>
      </w:r>
      <w:r>
        <w:rPr>
          <w:spacing w:val="1"/>
        </w:rPr>
        <w:t> </w:t>
      </w:r>
      <w:r>
        <w:rPr>
          <w:w w:val="95"/>
        </w:rPr>
        <w:t>water closure. Copper rockfish are usually landed in the Nearshore Rockfish group, a mixed-</w:t>
      </w:r>
      <w:r>
        <w:rPr>
          <w:spacing w:val="1"/>
          <w:w w:val="95"/>
        </w:rPr>
        <w:t> </w:t>
      </w:r>
      <w:r>
        <w:rPr>
          <w:w w:val="95"/>
        </w:rPr>
        <w:t>species market category. Species composition samples were taken from sampled landings, and</w:t>
      </w:r>
      <w:r>
        <w:rPr>
          <w:spacing w:val="1"/>
          <w:w w:val="95"/>
        </w:rPr>
        <w:t> </w:t>
      </w:r>
      <w:r>
        <w:rPr>
          <w:spacing w:val="-1"/>
        </w:rPr>
        <w:t>proportions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copper</w:t>
      </w:r>
      <w:r>
        <w:rPr>
          <w:spacing w:val="-7"/>
        </w:rPr>
        <w:t> </w:t>
      </w:r>
      <w:r>
        <w:rPr/>
        <w:t>rockfish</w:t>
      </w:r>
      <w:r>
        <w:rPr>
          <w:spacing w:val="-6"/>
        </w:rPr>
        <w:t> </w:t>
      </w:r>
      <w:r>
        <w:rPr/>
        <w:t>reported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Nearshore</w:t>
      </w:r>
      <w:r>
        <w:rPr>
          <w:spacing w:val="-6"/>
        </w:rPr>
        <w:t> </w:t>
      </w:r>
      <w:r>
        <w:rPr/>
        <w:t>market</w:t>
      </w:r>
      <w:r>
        <w:rPr>
          <w:spacing w:val="-7"/>
        </w:rPr>
        <w:t> </w:t>
      </w:r>
      <w:r>
        <w:rPr/>
        <w:t>category</w:t>
      </w:r>
      <w:r>
        <w:rPr>
          <w:spacing w:val="-7"/>
        </w:rPr>
        <w:t> </w:t>
      </w:r>
      <w:r>
        <w:rPr/>
        <w:t>are</w:t>
      </w:r>
      <w:r>
        <w:rPr>
          <w:spacing w:val="-6"/>
        </w:rPr>
        <w:t> </w:t>
      </w:r>
      <w:r>
        <w:rPr/>
        <w:t>estimated</w:t>
      </w:r>
      <w:r>
        <w:rPr>
          <w:spacing w:val="-7"/>
        </w:rPr>
        <w:t> </w:t>
      </w:r>
      <w:r>
        <w:rPr/>
        <w:t>by</w:t>
      </w:r>
      <w:r>
        <w:rPr>
          <w:spacing w:val="-48"/>
        </w:rPr>
        <w:t> </w:t>
      </w:r>
      <w:r>
        <w:rPr>
          <w:w w:val="95"/>
        </w:rPr>
        <w:t>port, quarter, gear, and year. In 2020, COVID-19 closures of tribal lands prevented samplers</w:t>
      </w:r>
      <w:r>
        <w:rPr>
          <w:spacing w:val="1"/>
          <w:w w:val="95"/>
        </w:rPr>
        <w:t> </w:t>
      </w:r>
      <w:r>
        <w:rPr/>
        <w:t>from accessing all commercial catch, so an average proportion of copper rockfish in 2017 -</w:t>
      </w:r>
      <w:r>
        <w:rPr>
          <w:spacing w:val="1"/>
        </w:rPr>
        <w:t> </w:t>
      </w:r>
      <w:r>
        <w:rPr/>
        <w:t>2019</w:t>
      </w:r>
      <w:r>
        <w:rPr>
          <w:spacing w:val="13"/>
        </w:rPr>
        <w:t> </w:t>
      </w:r>
      <w:r>
        <w:rPr/>
        <w:t>was</w:t>
      </w:r>
      <w:r>
        <w:rPr>
          <w:spacing w:val="14"/>
        </w:rPr>
        <w:t> </w:t>
      </w:r>
      <w:r>
        <w:rPr/>
        <w:t>applied</w:t>
      </w:r>
      <w:r>
        <w:rPr>
          <w:spacing w:val="13"/>
        </w:rPr>
        <w:t> </w:t>
      </w:r>
      <w:r>
        <w:rPr/>
        <w:t>to</w:t>
      </w:r>
      <w:r>
        <w:rPr>
          <w:spacing w:val="14"/>
        </w:rPr>
        <w:t> </w:t>
      </w:r>
      <w:r>
        <w:rPr/>
        <w:t>all</w:t>
      </w:r>
      <w:r>
        <w:rPr>
          <w:spacing w:val="14"/>
        </w:rPr>
        <w:t> </w:t>
      </w:r>
      <w:r>
        <w:rPr/>
        <w:t>associated</w:t>
      </w:r>
      <w:r>
        <w:rPr>
          <w:spacing w:val="13"/>
        </w:rPr>
        <w:t> </w:t>
      </w:r>
      <w:r>
        <w:rPr/>
        <w:t>tribal</w:t>
      </w:r>
      <w:r>
        <w:rPr>
          <w:spacing w:val="14"/>
        </w:rPr>
        <w:t> </w:t>
      </w:r>
      <w:r>
        <w:rPr/>
        <w:t>landings.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213" w:lineRule="auto"/>
        <w:ind w:left="304" w:right="298" w:hanging="8"/>
        <w:jc w:val="both"/>
      </w:pPr>
      <w:r>
        <w:rPr/>
        <w:t>The</w:t>
      </w:r>
      <w:r>
        <w:rPr>
          <w:spacing w:val="-5"/>
        </w:rPr>
        <w:t> </w:t>
      </w:r>
      <w:r>
        <w:rPr/>
        <w:t>primary</w:t>
      </w:r>
      <w:r>
        <w:rPr>
          <w:spacing w:val="-5"/>
        </w:rPr>
        <w:t> </w:t>
      </w:r>
      <w:r>
        <w:rPr/>
        <w:t>region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recreational</w:t>
      </w:r>
      <w:r>
        <w:rPr>
          <w:spacing w:val="-5"/>
        </w:rPr>
        <w:t> </w:t>
      </w:r>
      <w:r>
        <w:rPr/>
        <w:t>fishing</w:t>
      </w:r>
      <w:r>
        <w:rPr>
          <w:spacing w:val="-4"/>
        </w:rPr>
        <w:t> </w:t>
      </w:r>
      <w:r>
        <w:rPr/>
        <w:t>off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Washington</w:t>
      </w:r>
      <w:r>
        <w:rPr>
          <w:spacing w:val="-4"/>
        </w:rPr>
        <w:t> </w:t>
      </w:r>
      <w:r>
        <w:rPr/>
        <w:t>coast</w:t>
      </w:r>
      <w:r>
        <w:rPr>
          <w:spacing w:val="-5"/>
        </w:rPr>
        <w:t> </w:t>
      </w:r>
      <w:r>
        <w:rPr/>
        <w:t>occurs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central</w:t>
      </w:r>
      <w:r>
        <w:rPr>
          <w:spacing w:val="-4"/>
        </w:rPr>
        <w:t> </w:t>
      </w:r>
      <w:r>
        <w:rPr/>
        <w:t>to</w:t>
      </w:r>
      <w:r>
        <w:rPr>
          <w:spacing w:val="-48"/>
        </w:rPr>
        <w:t> </w:t>
      </w:r>
      <w:r>
        <w:rPr>
          <w:w w:val="95"/>
        </w:rPr>
        <w:t>northern regions. These areas have rocky habitat with which rockfish species such as copper</w:t>
      </w:r>
      <w:r>
        <w:rPr>
          <w:spacing w:val="1"/>
          <w:w w:val="95"/>
        </w:rPr>
        <w:t> </w:t>
      </w:r>
      <w:r>
        <w:rPr/>
        <w:t>rockfish are associated, whereas to the southern coast of Washington consists primarily of</w:t>
      </w:r>
      <w:r>
        <w:rPr>
          <w:spacing w:val="-47"/>
        </w:rPr>
        <w:t> </w:t>
      </w:r>
      <w:r>
        <w:rPr/>
        <w:t>soft and sandy substrate. The stock off the Washington coast was assessed as a separate</w:t>
      </w:r>
      <w:r>
        <w:rPr>
          <w:spacing w:val="1"/>
        </w:rPr>
        <w:t> </w:t>
      </w:r>
      <w:r>
        <w:rPr>
          <w:w w:val="95"/>
        </w:rPr>
        <w:t>stock from other populations off the West Coast based on three factors: 1) suspected limited</w:t>
      </w:r>
      <w:r>
        <w:rPr>
          <w:spacing w:val="1"/>
          <w:w w:val="95"/>
        </w:rPr>
        <w:t> </w:t>
      </w:r>
      <w:r>
        <w:rPr/>
        <w:t>movement of adult fish between Washington and Oregon given the preferred substrate</w:t>
      </w:r>
      <w:r>
        <w:rPr>
          <w:spacing w:val="1"/>
        </w:rPr>
        <w:t> </w:t>
      </w:r>
      <w:r>
        <w:rPr/>
        <w:t>separation, 2) the different exploitation patterns within Washington waters compared to</w:t>
      </w:r>
      <w:r>
        <w:rPr>
          <w:spacing w:val="1"/>
        </w:rPr>
        <w:t> </w:t>
      </w:r>
      <w:r>
        <w:rPr>
          <w:w w:val="95"/>
        </w:rPr>
        <w:t>Oregon and California, and 3) the quantity of length data in Washington compared to other</w:t>
      </w:r>
      <w:r>
        <w:rPr>
          <w:spacing w:val="1"/>
          <w:w w:val="95"/>
        </w:rPr>
        <w:t> </w:t>
      </w:r>
      <w:r>
        <w:rPr/>
        <w:t>areas.</w:t>
      </w: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21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0" w:after="0"/>
        <w:ind w:left="887" w:right="0" w:hanging="584"/>
        <w:jc w:val="left"/>
      </w:pPr>
      <w:bookmarkStart w:name="Summary of Management History and Perfor" w:id="13"/>
      <w:bookmarkEnd w:id="13"/>
      <w:r>
        <w:rPr>
          <w:b w:val="0"/>
        </w:rPr>
      </w:r>
      <w:bookmarkStart w:name="_bookmark4" w:id="14"/>
      <w:bookmarkEnd w:id="14"/>
      <w:r>
        <w:rPr>
          <w:b w:val="0"/>
        </w:rPr>
      </w:r>
      <w:bookmarkStart w:name="_bookmark4" w:id="15"/>
      <w:bookmarkEnd w:id="15"/>
      <w:r>
        <w:rPr>
          <w:w w:val="105"/>
        </w:rPr>
        <w:t>Summary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32"/>
          <w:w w:val="105"/>
        </w:rPr>
        <w:t> </w:t>
      </w:r>
      <w:r>
        <w:rPr>
          <w:w w:val="105"/>
        </w:rPr>
        <w:t>Management</w:t>
      </w:r>
      <w:r>
        <w:rPr>
          <w:spacing w:val="32"/>
          <w:w w:val="105"/>
        </w:rPr>
        <w:t> </w:t>
      </w:r>
      <w:r>
        <w:rPr>
          <w:w w:val="105"/>
        </w:rPr>
        <w:t>History</w:t>
      </w:r>
      <w:r>
        <w:rPr>
          <w:spacing w:val="31"/>
          <w:w w:val="105"/>
        </w:rPr>
        <w:t> </w:t>
      </w:r>
      <w:r>
        <w:rPr>
          <w:w w:val="105"/>
        </w:rPr>
        <w:t>and</w:t>
      </w:r>
      <w:r>
        <w:rPr>
          <w:spacing w:val="32"/>
          <w:w w:val="105"/>
        </w:rPr>
        <w:t> </w:t>
      </w:r>
      <w:r>
        <w:rPr>
          <w:w w:val="105"/>
        </w:rPr>
        <w:t>Performance</w:t>
      </w:r>
    </w:p>
    <w:p>
      <w:pPr>
        <w:pStyle w:val="BodyText"/>
        <w:spacing w:line="211" w:lineRule="auto" w:before="296"/>
        <w:ind w:left="296" w:right="268" w:firstLine="7"/>
        <w:jc w:val="both"/>
      </w:pPr>
      <w:r>
        <w:rPr/>
        <w:t>Copper rockfish is managed by the Pacific Fishery Management Council (PFMC) as a part</w:t>
      </w:r>
      <w:r>
        <w:rPr>
          <w:spacing w:val="-47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/>
        <w:t>Nearshore</w:t>
      </w:r>
      <w:r>
        <w:rPr>
          <w:spacing w:val="-8"/>
        </w:rPr>
        <w:t> </w:t>
      </w:r>
      <w:r>
        <w:rPr/>
        <w:t>Rockfish</w:t>
      </w:r>
      <w:r>
        <w:rPr>
          <w:spacing w:val="-7"/>
        </w:rPr>
        <w:t> </w:t>
      </w:r>
      <w:r>
        <w:rPr/>
        <w:t>North</w:t>
      </w:r>
      <w:r>
        <w:rPr>
          <w:spacing w:val="-8"/>
        </w:rPr>
        <w:t> </w:t>
      </w:r>
      <w:r>
        <w:rPr/>
        <w:t>and</w:t>
      </w:r>
      <w:r>
        <w:rPr>
          <w:spacing w:val="-6"/>
        </w:rPr>
        <w:t> </w:t>
      </w:r>
      <w:r>
        <w:rPr/>
        <w:t>Nearshore</w:t>
      </w:r>
      <w:r>
        <w:rPr>
          <w:spacing w:val="-8"/>
        </w:rPr>
        <w:t> </w:t>
      </w:r>
      <w:r>
        <w:rPr/>
        <w:t>Rockfish</w:t>
      </w:r>
      <w:r>
        <w:rPr>
          <w:spacing w:val="-7"/>
        </w:rPr>
        <w:t> </w:t>
      </w:r>
      <w:r>
        <w:rPr/>
        <w:t>South</w:t>
      </w:r>
      <w:r>
        <w:rPr>
          <w:spacing w:val="-7"/>
        </w:rPr>
        <w:t> </w:t>
      </w:r>
      <w:r>
        <w:rPr/>
        <w:t>complexes.</w:t>
      </w:r>
      <w:r>
        <w:rPr>
          <w:spacing w:val="7"/>
        </w:rPr>
        <w:t> </w:t>
      </w:r>
      <w:r>
        <w:rPr/>
        <w:t>The</w:t>
      </w:r>
      <w:r>
        <w:rPr>
          <w:spacing w:val="-6"/>
        </w:rPr>
        <w:t> </w:t>
      </w:r>
      <w:r>
        <w:rPr/>
        <w:t>North</w:t>
      </w:r>
      <w:r>
        <w:rPr>
          <w:spacing w:val="-8"/>
        </w:rPr>
        <w:t> </w:t>
      </w:r>
      <w:r>
        <w:rPr/>
        <w:t>and</w:t>
      </w:r>
      <w:r>
        <w:rPr>
          <w:spacing w:val="-48"/>
        </w:rPr>
        <w:t> </w:t>
      </w:r>
      <w:r>
        <w:rPr/>
        <w:t>South areas are split at 40</w:t>
      </w:r>
      <w:r>
        <w:rPr>
          <w:rFonts w:ascii="Cambria" w:hAnsi="Cambria"/>
          <w:position w:val="7"/>
          <w:sz w:val="15"/>
        </w:rPr>
        <w:t>∘</w:t>
      </w:r>
      <w:r>
        <w:rPr>
          <w:rFonts w:ascii="Cambria" w:hAnsi="Cambria"/>
          <w:spacing w:val="1"/>
          <w:position w:val="7"/>
          <w:sz w:val="15"/>
        </w:rPr>
        <w:t> </w:t>
      </w:r>
      <w:r>
        <w:rPr/>
        <w:t>10’ Lat. N. off the West Coast. The complex is managed based</w:t>
      </w:r>
      <w:r>
        <w:rPr>
          <w:spacing w:val="1"/>
        </w:rPr>
        <w:t> </w:t>
      </w:r>
      <w:r>
        <w:rPr/>
        <w:t>on a complex level overfishing limit (OFL) and annual catch limit (ACL). The OFL and</w:t>
      </w:r>
      <w:r>
        <w:rPr>
          <w:spacing w:val="1"/>
        </w:rPr>
        <w:t> </w:t>
      </w:r>
      <w:r>
        <w:rPr/>
        <w:t>ACL values (set equal to the species-specific Acceptable Biological Catch) for the complex</w:t>
      </w:r>
      <w:r>
        <w:rPr>
          <w:spacing w:val="1"/>
        </w:rPr>
        <w:t> </w:t>
      </w:r>
      <w:r>
        <w:rPr>
          <w:w w:val="95"/>
        </w:rPr>
        <w:t>are determined by summing the species-specific contributions for all stocks managed in the</w:t>
      </w:r>
      <w:r>
        <w:rPr>
          <w:spacing w:val="1"/>
          <w:w w:val="95"/>
        </w:rPr>
        <w:t> </w:t>
      </w:r>
      <w:r>
        <w:rPr>
          <w:spacing w:val="-1"/>
        </w:rPr>
        <w:t>complexes.</w:t>
      </w:r>
      <w:r>
        <w:rPr>
          <w:spacing w:val="7"/>
        </w:rPr>
        <w:t> </w:t>
      </w:r>
      <w:r>
        <w:rPr>
          <w:spacing w:val="-1"/>
        </w:rPr>
        <w:t>Removals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species</w:t>
      </w:r>
      <w:r>
        <w:rPr>
          <w:spacing w:val="-6"/>
        </w:rPr>
        <w:t> </w:t>
      </w:r>
      <w:r>
        <w:rPr/>
        <w:t>within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Nearshore</w:t>
      </w:r>
      <w:r>
        <w:rPr>
          <w:spacing w:val="-7"/>
        </w:rPr>
        <w:t> </w:t>
      </w:r>
      <w:r>
        <w:rPr/>
        <w:t>Rockfish</w:t>
      </w:r>
      <w:r>
        <w:rPr>
          <w:spacing w:val="-7"/>
        </w:rPr>
        <w:t> </w:t>
      </w:r>
      <w:r>
        <w:rPr/>
        <w:t>complex</w:t>
      </w:r>
      <w:r>
        <w:rPr>
          <w:spacing w:val="-6"/>
        </w:rPr>
        <w:t> </w:t>
      </w:r>
      <w:r>
        <w:rPr/>
        <w:t>are</w:t>
      </w:r>
      <w:r>
        <w:rPr>
          <w:spacing w:val="-7"/>
        </w:rPr>
        <w:t> </w:t>
      </w:r>
      <w:r>
        <w:rPr/>
        <w:t>managed</w:t>
      </w:r>
      <w:r>
        <w:rPr>
          <w:spacing w:val="-7"/>
        </w:rPr>
        <w:t> </w:t>
      </w:r>
      <w:r>
        <w:rPr/>
        <w:t>and</w:t>
      </w:r>
      <w:r>
        <w:rPr>
          <w:spacing w:val="-47"/>
        </w:rPr>
        <w:t> </w:t>
      </w:r>
      <w:r>
        <w:rPr/>
        <w:t>tracked</w:t>
      </w:r>
      <w:r>
        <w:rPr>
          <w:spacing w:val="4"/>
        </w:rPr>
        <w:t> </w:t>
      </w:r>
      <w:r>
        <w:rPr/>
        <w:t>against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complex</w:t>
      </w:r>
      <w:r>
        <w:rPr>
          <w:spacing w:val="4"/>
        </w:rPr>
        <w:t> </w:t>
      </w:r>
      <w:r>
        <w:rPr/>
        <w:t>total</w:t>
      </w:r>
      <w:r>
        <w:rPr>
          <w:spacing w:val="5"/>
        </w:rPr>
        <w:t> </w:t>
      </w:r>
      <w:r>
        <w:rPr/>
        <w:t>OFL</w:t>
      </w:r>
      <w:r>
        <w:rPr>
          <w:spacing w:val="4"/>
        </w:rPr>
        <w:t> </w:t>
      </w:r>
      <w:r>
        <w:rPr/>
        <w:t>and</w:t>
      </w:r>
      <w:r>
        <w:rPr>
          <w:spacing w:val="5"/>
        </w:rPr>
        <w:t> </w:t>
      </w:r>
      <w:r>
        <w:rPr/>
        <w:t>ACL,</w:t>
      </w:r>
      <w:r>
        <w:rPr>
          <w:spacing w:val="4"/>
        </w:rPr>
        <w:t> </w:t>
      </w:r>
      <w:r>
        <w:rPr/>
        <w:t>rather</w:t>
      </w:r>
      <w:r>
        <w:rPr>
          <w:spacing w:val="4"/>
        </w:rPr>
        <w:t> </w:t>
      </w:r>
      <w:r>
        <w:rPr/>
        <w:t>than</w:t>
      </w:r>
      <w:r>
        <w:rPr>
          <w:spacing w:val="5"/>
        </w:rPr>
        <w:t> </w:t>
      </w:r>
      <w:r>
        <w:rPr/>
        <w:t>on</w:t>
      </w:r>
      <w:r>
        <w:rPr>
          <w:spacing w:val="4"/>
        </w:rPr>
        <w:t> </w:t>
      </w:r>
      <w:r>
        <w:rPr/>
        <w:t>a</w:t>
      </w:r>
      <w:r>
        <w:rPr>
          <w:spacing w:val="5"/>
        </w:rPr>
        <w:t> </w:t>
      </w:r>
      <w:r>
        <w:rPr/>
        <w:t>species</w:t>
      </w:r>
      <w:r>
        <w:rPr>
          <w:spacing w:val="4"/>
        </w:rPr>
        <w:t> </w:t>
      </w:r>
      <w:r>
        <w:rPr/>
        <w:t>by</w:t>
      </w:r>
      <w:r>
        <w:rPr>
          <w:spacing w:val="5"/>
        </w:rPr>
        <w:t> </w:t>
      </w:r>
      <w:r>
        <w:rPr/>
        <w:t>species</w:t>
      </w:r>
      <w:r>
        <w:rPr>
          <w:spacing w:val="4"/>
        </w:rPr>
        <w:t> </w:t>
      </w:r>
      <w:r>
        <w:rPr/>
        <w:t>basis.</w:t>
      </w:r>
    </w:p>
    <w:p>
      <w:pPr>
        <w:pStyle w:val="BodyText"/>
        <w:rPr>
          <w:sz w:val="32"/>
        </w:rPr>
      </w:pPr>
    </w:p>
    <w:p>
      <w:pPr>
        <w:pStyle w:val="BodyText"/>
        <w:spacing w:line="213" w:lineRule="auto"/>
        <w:ind w:left="294" w:right="298" w:firstLine="2"/>
        <w:jc w:val="both"/>
      </w:pPr>
      <w:r>
        <w:rPr/>
        <w:t>Table </w:t>
      </w:r>
      <w:hyperlink w:history="true" w:anchor="_bookmark48">
        <w:r>
          <w:rPr/>
          <w:t>3</w:t>
        </w:r>
      </w:hyperlink>
      <w:r>
        <w:rPr/>
        <w:t> show the Nearshore Rockfish North complex level OFLs and ACLs, the copper</w:t>
      </w:r>
      <w:r>
        <w:rPr>
          <w:spacing w:val="1"/>
        </w:rPr>
        <w:t> </w:t>
      </w:r>
      <w:r>
        <w:rPr/>
        <w:t>rockfish OFL and ACL contribution amounts, the state-specific allocations (26 percent for</w:t>
      </w:r>
      <w:r>
        <w:rPr>
          <w:spacing w:val="1"/>
        </w:rPr>
        <w:t> </w:t>
      </w:r>
      <w:r>
        <w:rPr>
          <w:w w:val="95"/>
        </w:rPr>
        <w:t>Washington, Groundfish Management Team, personal communication) applied to the copper</w:t>
      </w:r>
      <w:r>
        <w:rPr>
          <w:spacing w:val="1"/>
          <w:w w:val="95"/>
        </w:rPr>
        <w:t> </w:t>
      </w:r>
      <w:r>
        <w:rPr/>
        <w:t>rockfish</w:t>
      </w:r>
      <w:r>
        <w:rPr>
          <w:spacing w:val="11"/>
        </w:rPr>
        <w:t> </w:t>
      </w:r>
      <w:r>
        <w:rPr/>
        <w:t>ACL</w:t>
      </w:r>
      <w:r>
        <w:rPr>
          <w:spacing w:val="11"/>
        </w:rPr>
        <w:t> </w:t>
      </w:r>
      <w:r>
        <w:rPr/>
        <w:t>contribution,</w:t>
      </w:r>
      <w:r>
        <w:rPr>
          <w:spacing w:val="11"/>
        </w:rPr>
        <w:t> </w:t>
      </w:r>
      <w:r>
        <w:rPr/>
        <w:t>and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total</w:t>
      </w:r>
      <w:r>
        <w:rPr>
          <w:spacing w:val="11"/>
        </w:rPr>
        <w:t> </w:t>
      </w:r>
      <w:r>
        <w:rPr/>
        <w:t>removals</w:t>
      </w:r>
      <w:r>
        <w:rPr>
          <w:spacing w:val="12"/>
        </w:rPr>
        <w:t> </w:t>
      </w:r>
      <w:r>
        <w:rPr/>
        <w:t>in</w:t>
      </w:r>
      <w:r>
        <w:rPr>
          <w:spacing w:val="11"/>
        </w:rPr>
        <w:t> </w:t>
      </w:r>
      <w:r>
        <w:rPr/>
        <w:t>Washington.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6"/>
        </w:rPr>
      </w:pPr>
    </w:p>
    <w:p>
      <w:pPr>
        <w:pStyle w:val="Heading1"/>
        <w:numPr>
          <w:ilvl w:val="0"/>
          <w:numId w:val="2"/>
        </w:numPr>
        <w:tabs>
          <w:tab w:pos="752" w:val="left" w:leader="none"/>
          <w:tab w:pos="753" w:val="left" w:leader="none"/>
        </w:tabs>
        <w:spacing w:line="240" w:lineRule="auto" w:before="0" w:after="0"/>
        <w:ind w:left="752" w:right="0" w:hanging="449"/>
        <w:jc w:val="left"/>
      </w:pPr>
      <w:bookmarkStart w:name="Data" w:id="16"/>
      <w:bookmarkEnd w:id="16"/>
      <w:r>
        <w:rPr>
          <w:b w:val="0"/>
        </w:rPr>
      </w:r>
      <w:bookmarkStart w:name="_bookmark5" w:id="17"/>
      <w:bookmarkEnd w:id="17"/>
      <w:r>
        <w:rPr>
          <w:b w:val="0"/>
        </w:rPr>
      </w:r>
      <w:bookmarkStart w:name="_bookmark5" w:id="18"/>
      <w:bookmarkEnd w:id="18"/>
      <w:r>
        <w:rPr>
          <w:w w:val="115"/>
        </w:rPr>
        <w:t>Data</w:t>
      </w:r>
    </w:p>
    <w:p>
      <w:pPr>
        <w:pStyle w:val="BodyText"/>
        <w:spacing w:before="327"/>
        <w:ind w:left="296"/>
        <w:jc w:val="both"/>
      </w:pPr>
      <w:r>
        <w:rPr/>
        <w:t>A</w:t>
      </w:r>
      <w:r>
        <w:rPr>
          <w:spacing w:val="-5"/>
        </w:rPr>
        <w:t> </w:t>
      </w:r>
      <w:r>
        <w:rPr/>
        <w:t>description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each</w:t>
      </w:r>
      <w:r>
        <w:rPr>
          <w:spacing w:val="-4"/>
        </w:rPr>
        <w:t> </w:t>
      </w:r>
      <w:r>
        <w:rPr/>
        <w:t>data</w:t>
      </w:r>
      <w:r>
        <w:rPr>
          <w:spacing w:val="-5"/>
        </w:rPr>
        <w:t> </w:t>
      </w:r>
      <w:r>
        <w:rPr/>
        <w:t>source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provided</w:t>
      </w:r>
      <w:r>
        <w:rPr>
          <w:spacing w:val="-4"/>
        </w:rPr>
        <w:t> </w:t>
      </w:r>
      <w:r>
        <w:rPr/>
        <w:t>below</w:t>
      </w:r>
      <w:r>
        <w:rPr>
          <w:spacing w:val="-4"/>
        </w:rPr>
        <w:t> </w:t>
      </w:r>
      <w:r>
        <w:rPr/>
        <w:t>(Figure</w:t>
      </w:r>
      <w:r>
        <w:rPr>
          <w:spacing w:val="-5"/>
        </w:rPr>
        <w:t> </w:t>
      </w:r>
      <w:hyperlink w:history="true" w:anchor="_bookmark63">
        <w:r>
          <w:rPr/>
          <w:t>2).</w:t>
        </w:r>
      </w:hyperlink>
    </w:p>
    <w:p>
      <w:pPr>
        <w:spacing w:after="0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7"/>
        <w:rPr>
          <w:sz w:val="14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121" w:after="0"/>
        <w:ind w:left="887" w:right="0" w:hanging="584"/>
        <w:jc w:val="left"/>
      </w:pPr>
      <w:bookmarkStart w:name="Fishery-Dependent Data" w:id="19"/>
      <w:bookmarkEnd w:id="19"/>
      <w:r>
        <w:rPr>
          <w:b w:val="0"/>
        </w:rPr>
      </w:r>
      <w:bookmarkStart w:name="_bookmark6" w:id="20"/>
      <w:bookmarkEnd w:id="20"/>
      <w:r>
        <w:rPr>
          <w:b w:val="0"/>
        </w:rPr>
      </w:r>
      <w:bookmarkStart w:name="_bookmark6" w:id="21"/>
      <w:bookmarkEnd w:id="21"/>
      <w:r>
        <w:rPr>
          <w:w w:val="105"/>
        </w:rPr>
        <w:t>Fishery-De</w:t>
      </w:r>
      <w:r>
        <w:rPr>
          <w:w w:val="105"/>
        </w:rPr>
        <w:t>pendent </w:t>
      </w:r>
      <w:r>
        <w:rPr>
          <w:spacing w:val="3"/>
          <w:w w:val="105"/>
        </w:rPr>
        <w:t> </w:t>
      </w:r>
      <w:r>
        <w:rPr>
          <w:w w:val="105"/>
        </w:rPr>
        <w:t>Data</w:t>
      </w:r>
    </w:p>
    <w:p>
      <w:pPr>
        <w:pStyle w:val="BodyText"/>
        <w:rPr>
          <w:b/>
          <w:sz w:val="34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Commercial Data" w:id="22"/>
      <w:bookmarkEnd w:id="22"/>
      <w:r>
        <w:rPr>
          <w:b w:val="0"/>
        </w:rPr>
      </w:r>
      <w:bookmarkStart w:name="_bookmark7" w:id="23"/>
      <w:bookmarkEnd w:id="23"/>
      <w:r>
        <w:rPr>
          <w:b w:val="0"/>
        </w:rPr>
      </w:r>
      <w:bookmarkStart w:name="_bookmark7" w:id="24"/>
      <w:bookmarkEnd w:id="24"/>
      <w:r>
        <w:rPr>
          <w:w w:val="110"/>
        </w:rPr>
        <w:t>Commercial</w:t>
      </w:r>
      <w:r>
        <w:rPr>
          <w:spacing w:val="4"/>
          <w:w w:val="110"/>
        </w:rPr>
        <w:t> </w:t>
      </w:r>
      <w:r>
        <w:rPr>
          <w:w w:val="110"/>
        </w:rPr>
        <w:t>Data</w:t>
      </w:r>
    </w:p>
    <w:p>
      <w:pPr>
        <w:pStyle w:val="BodyText"/>
        <w:spacing w:before="8"/>
        <w:rPr>
          <w:b/>
          <w:sz w:val="21"/>
        </w:rPr>
      </w:pPr>
    </w:p>
    <w:p>
      <w:pPr>
        <w:pStyle w:val="BodyText"/>
        <w:spacing w:line="213" w:lineRule="auto"/>
        <w:ind w:left="280" w:right="296" w:firstLine="16"/>
        <w:jc w:val="both"/>
      </w:pPr>
      <w:r>
        <w:rPr/>
        <w:t>There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very</w:t>
      </w:r>
      <w:r>
        <w:rPr>
          <w:spacing w:val="-3"/>
        </w:rPr>
        <w:t> </w:t>
      </w:r>
      <w:r>
        <w:rPr/>
        <w:t>limited</w:t>
      </w:r>
      <w:r>
        <w:rPr>
          <w:spacing w:val="-3"/>
        </w:rPr>
        <w:t> </w:t>
      </w:r>
      <w:r>
        <w:rPr/>
        <w:t>commercial</w:t>
      </w:r>
      <w:r>
        <w:rPr>
          <w:spacing w:val="-3"/>
        </w:rPr>
        <w:t> </w:t>
      </w:r>
      <w:r>
        <w:rPr/>
        <w:t>fishery</w:t>
      </w:r>
      <w:r>
        <w:rPr>
          <w:spacing w:val="-3"/>
        </w:rPr>
        <w:t> </w:t>
      </w:r>
      <w:r>
        <w:rPr/>
        <w:t>removals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copper</w:t>
      </w:r>
      <w:r>
        <w:rPr>
          <w:spacing w:val="-3"/>
        </w:rPr>
        <w:t> </w:t>
      </w:r>
      <w:r>
        <w:rPr/>
        <w:t>rockfish</w:t>
      </w:r>
      <w:r>
        <w:rPr>
          <w:spacing w:val="-3"/>
        </w:rPr>
        <w:t> </w:t>
      </w:r>
      <w:r>
        <w:rPr/>
        <w:t>off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Washington</w:t>
      </w:r>
      <w:r>
        <w:rPr>
          <w:spacing w:val="-47"/>
        </w:rPr>
        <w:t> </w:t>
      </w:r>
      <w:r>
        <w:rPr/>
        <w:t>coast</w:t>
      </w:r>
      <w:r>
        <w:rPr>
          <w:spacing w:val="17"/>
        </w:rPr>
        <w:t> </w:t>
      </w:r>
      <w:r>
        <w:rPr/>
        <w:t>(Table</w:t>
      </w:r>
      <w:r>
        <w:rPr>
          <w:spacing w:val="17"/>
        </w:rPr>
        <w:t> </w:t>
      </w:r>
      <w:hyperlink w:history="true" w:anchor="_bookmark46">
        <w:r>
          <w:rPr/>
          <w:t>1</w:t>
        </w:r>
        <w:r>
          <w:rPr>
            <w:spacing w:val="17"/>
          </w:rPr>
          <w:t> </w:t>
        </w:r>
      </w:hyperlink>
      <w:r>
        <w:rPr/>
        <w:t>and</w:t>
      </w:r>
      <w:r>
        <w:rPr>
          <w:spacing w:val="17"/>
        </w:rPr>
        <w:t> </w:t>
      </w:r>
      <w:r>
        <w:rPr/>
        <w:t>Figure</w:t>
      </w:r>
      <w:r>
        <w:rPr>
          <w:spacing w:val="17"/>
        </w:rPr>
        <w:t> </w:t>
      </w:r>
      <w:hyperlink w:history="true" w:anchor="_bookmark62">
        <w:r>
          <w:rPr/>
          <w:t>1).</w:t>
        </w:r>
      </w:hyperlink>
      <w:r>
        <w:rPr>
          <w:spacing w:val="3"/>
        </w:rPr>
        <w:t> </w:t>
      </w:r>
      <w:r>
        <w:rPr/>
        <w:t>Across</w:t>
      </w:r>
      <w:r>
        <w:rPr>
          <w:spacing w:val="17"/>
        </w:rPr>
        <w:t> </w:t>
      </w:r>
      <w:r>
        <w:rPr/>
        <w:t>all</w:t>
      </w:r>
      <w:r>
        <w:rPr>
          <w:spacing w:val="17"/>
        </w:rPr>
        <w:t> </w:t>
      </w:r>
      <w:r>
        <w:rPr/>
        <w:t>model</w:t>
      </w:r>
      <w:r>
        <w:rPr>
          <w:spacing w:val="17"/>
        </w:rPr>
        <w:t> </w:t>
      </w:r>
      <w:r>
        <w:rPr/>
        <w:t>years</w:t>
      </w:r>
      <w:r>
        <w:rPr>
          <w:spacing w:val="18"/>
        </w:rPr>
        <w:t> </w:t>
      </w:r>
      <w:r>
        <w:rPr/>
        <w:t>there</w:t>
      </w:r>
      <w:r>
        <w:rPr>
          <w:spacing w:val="17"/>
        </w:rPr>
        <w:t> </w:t>
      </w:r>
      <w:r>
        <w:rPr/>
        <w:t>were</w:t>
      </w:r>
      <w:r>
        <w:rPr>
          <w:spacing w:val="17"/>
        </w:rPr>
        <w:t> </w:t>
      </w:r>
      <w:r>
        <w:rPr/>
        <w:t>less</w:t>
      </w:r>
      <w:r>
        <w:rPr>
          <w:spacing w:val="17"/>
        </w:rPr>
        <w:t> </w:t>
      </w:r>
      <w:r>
        <w:rPr/>
        <w:t>than</w:t>
      </w:r>
      <w:r>
        <w:rPr>
          <w:spacing w:val="17"/>
        </w:rPr>
        <w:t> </w:t>
      </w:r>
      <w:r>
        <w:rPr/>
        <w:t>2</w:t>
      </w:r>
      <w:r>
        <w:rPr>
          <w:spacing w:val="17"/>
        </w:rPr>
        <w:t> </w:t>
      </w:r>
      <w:r>
        <w:rPr/>
        <w:t>mt</w:t>
      </w:r>
      <w:r>
        <w:rPr>
          <w:spacing w:val="17"/>
        </w:rPr>
        <w:t> </w:t>
      </w:r>
      <w:r>
        <w:rPr/>
        <w:t>removed</w:t>
      </w:r>
      <w:r>
        <w:rPr>
          <w:spacing w:val="-48"/>
        </w:rPr>
        <w:t> </w:t>
      </w:r>
      <w:r>
        <w:rPr/>
        <w:t>by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commercial</w:t>
      </w:r>
      <w:r>
        <w:rPr>
          <w:spacing w:val="-5"/>
        </w:rPr>
        <w:t> </w:t>
      </w:r>
      <w:r>
        <w:rPr/>
        <w:t>fishery.</w:t>
      </w:r>
      <w:r>
        <w:rPr>
          <w:spacing w:val="10"/>
        </w:rPr>
        <w:t> </w:t>
      </w:r>
      <w:r>
        <w:rPr/>
        <w:t>The</w:t>
      </w:r>
      <w:r>
        <w:rPr>
          <w:spacing w:val="-5"/>
        </w:rPr>
        <w:t> </w:t>
      </w:r>
      <w:r>
        <w:rPr/>
        <w:t>commercial</w:t>
      </w:r>
      <w:r>
        <w:rPr>
          <w:spacing w:val="-5"/>
        </w:rPr>
        <w:t> </w:t>
      </w:r>
      <w:r>
        <w:rPr/>
        <w:t>catches</w:t>
      </w:r>
      <w:r>
        <w:rPr>
          <w:spacing w:val="-5"/>
        </w:rPr>
        <w:t> </w:t>
      </w:r>
      <w:r>
        <w:rPr/>
        <w:t>were</w:t>
      </w:r>
      <w:r>
        <w:rPr>
          <w:spacing w:val="-5"/>
        </w:rPr>
        <w:t> </w:t>
      </w:r>
      <w:r>
        <w:rPr/>
        <w:t>provided</w:t>
      </w:r>
      <w:r>
        <w:rPr>
          <w:spacing w:val="-5"/>
        </w:rPr>
        <w:t> </w:t>
      </w:r>
      <w:r>
        <w:rPr/>
        <w:t>directly</w:t>
      </w:r>
      <w:r>
        <w:rPr>
          <w:spacing w:val="-4"/>
        </w:rPr>
        <w:t> </w:t>
      </w:r>
      <w:r>
        <w:rPr/>
        <w:t>by</w:t>
      </w:r>
      <w:r>
        <w:rPr>
          <w:spacing w:val="-5"/>
        </w:rPr>
        <w:t> </w:t>
      </w:r>
      <w:r>
        <w:rPr/>
        <w:t>Washington</w:t>
      </w:r>
      <w:r>
        <w:rPr>
          <w:spacing w:val="-48"/>
        </w:rPr>
        <w:t> </w:t>
      </w:r>
      <w:r>
        <w:rPr/>
        <w:t>Department of Fish and Wildlife (WDFW). Given the limited observed removals by the</w:t>
      </w:r>
      <w:r>
        <w:rPr>
          <w:spacing w:val="1"/>
        </w:rPr>
        <w:t> </w:t>
      </w:r>
      <w:r>
        <w:rPr>
          <w:w w:val="95"/>
        </w:rPr>
        <w:t>commercial fleet, the historical discards (discards prior to 2002) were assumed to be nominal</w:t>
      </w:r>
      <w:r>
        <w:rPr>
          <w:spacing w:val="1"/>
          <w:w w:val="95"/>
        </w:rPr>
        <w:t> </w:t>
      </w:r>
      <w:r>
        <w:rPr>
          <w:spacing w:val="-1"/>
        </w:rPr>
        <w:t>and</w:t>
      </w:r>
      <w:r>
        <w:rPr>
          <w:spacing w:val="-8"/>
        </w:rPr>
        <w:t> </w:t>
      </w:r>
      <w:r>
        <w:rPr>
          <w:spacing w:val="-1"/>
        </w:rPr>
        <w:t>were</w:t>
      </w:r>
      <w:r>
        <w:rPr>
          <w:spacing w:val="-7"/>
        </w:rPr>
        <w:t> </w:t>
      </w:r>
      <w:r>
        <w:rPr>
          <w:spacing w:val="-1"/>
        </w:rPr>
        <w:t>not</w:t>
      </w:r>
      <w:r>
        <w:rPr>
          <w:spacing w:val="-7"/>
        </w:rPr>
        <w:t> </w:t>
      </w:r>
      <w:r>
        <w:rPr>
          <w:spacing w:val="-1"/>
        </w:rPr>
        <w:t>accounted</w:t>
      </w:r>
      <w:r>
        <w:rPr>
          <w:spacing w:val="-7"/>
        </w:rPr>
        <w:t> </w:t>
      </w:r>
      <w:r>
        <w:rPr>
          <w:spacing w:val="-1"/>
        </w:rPr>
        <w:t>for</w:t>
      </w:r>
      <w:r>
        <w:rPr>
          <w:spacing w:val="-7"/>
        </w:rPr>
        <w:t> </w:t>
      </w:r>
      <w:r>
        <w:rPr>
          <w:spacing w:val="-1"/>
        </w:rPr>
        <w:t>in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model.</w:t>
      </w:r>
      <w:r>
        <w:rPr>
          <w:spacing w:val="8"/>
        </w:rPr>
        <w:t> </w:t>
      </w:r>
      <w:r>
        <w:rPr>
          <w:spacing w:val="-1"/>
        </w:rPr>
        <w:t>In</w:t>
      </w:r>
      <w:r>
        <w:rPr>
          <w:spacing w:val="-7"/>
        </w:rPr>
        <w:t> </w:t>
      </w:r>
      <w:r>
        <w:rPr/>
        <w:t>recent</w:t>
      </w:r>
      <w:r>
        <w:rPr>
          <w:spacing w:val="-7"/>
        </w:rPr>
        <w:t> </w:t>
      </w:r>
      <w:r>
        <w:rPr/>
        <w:t>years,</w:t>
      </w:r>
      <w:r>
        <w:rPr>
          <w:spacing w:val="-7"/>
        </w:rPr>
        <w:t> </w:t>
      </w:r>
      <w:r>
        <w:rPr/>
        <w:t>2002-2019,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coastwide</w:t>
      </w:r>
      <w:r>
        <w:rPr>
          <w:spacing w:val="-7"/>
        </w:rPr>
        <w:t> </w:t>
      </w:r>
      <w:r>
        <w:rPr/>
        <w:t>discards</w:t>
      </w:r>
      <w:r>
        <w:rPr>
          <w:spacing w:val="-47"/>
        </w:rPr>
        <w:t> </w:t>
      </w:r>
      <w:r>
        <w:rPr/>
        <w:t>observed by the West Coast Groundfish Observer Program (WCGOP) were attributed to</w:t>
      </w:r>
      <w:r>
        <w:rPr>
          <w:spacing w:val="1"/>
        </w:rPr>
        <w:t> </w:t>
      </w:r>
      <w:r>
        <w:rPr>
          <w:w w:val="95"/>
        </w:rPr>
        <w:t>each state based on the proportion of commercial removals by state. The commercial discards</w:t>
      </w:r>
      <w:r>
        <w:rPr>
          <w:spacing w:val="1"/>
          <w:w w:val="95"/>
        </w:rPr>
        <w:t> </w:t>
      </w:r>
      <w:r>
        <w:rPr/>
        <w:t>allocated to Washington were relatively minor (less than 0.02 mt total since 2002). There</w:t>
      </w:r>
      <w:r>
        <w:rPr>
          <w:spacing w:val="1"/>
        </w:rPr>
        <w:t> </w:t>
      </w:r>
      <w:r>
        <w:rPr/>
        <w:t>were</w:t>
      </w:r>
      <w:r>
        <w:rPr>
          <w:spacing w:val="-3"/>
        </w:rPr>
        <w:t> </w:t>
      </w:r>
      <w:r>
        <w:rPr/>
        <w:t>no</w:t>
      </w:r>
      <w:r>
        <w:rPr>
          <w:spacing w:val="-3"/>
        </w:rPr>
        <w:t> </w:t>
      </w:r>
      <w:r>
        <w:rPr/>
        <w:t>length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available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copper</w:t>
      </w:r>
      <w:r>
        <w:rPr>
          <w:spacing w:val="-3"/>
        </w:rPr>
        <w:t> </w:t>
      </w:r>
      <w:r>
        <w:rPr/>
        <w:t>rockfish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Pacific</w:t>
      </w:r>
      <w:r>
        <w:rPr>
          <w:spacing w:val="-3"/>
        </w:rPr>
        <w:t> </w:t>
      </w:r>
      <w:r>
        <w:rPr/>
        <w:t>Fisheries</w:t>
      </w:r>
      <w:r>
        <w:rPr>
          <w:spacing w:val="-3"/>
        </w:rPr>
        <w:t> </w:t>
      </w:r>
      <w:r>
        <w:rPr/>
        <w:t>Information</w:t>
      </w:r>
      <w:r>
        <w:rPr>
          <w:spacing w:val="-3"/>
        </w:rPr>
        <w:t> </w:t>
      </w:r>
      <w:r>
        <w:rPr/>
        <w:t>Network</w:t>
      </w:r>
      <w:r>
        <w:rPr>
          <w:spacing w:val="-47"/>
        </w:rPr>
        <w:t> </w:t>
      </w:r>
      <w:r>
        <w:rPr/>
        <w:t>(PacFIN)</w:t>
      </w:r>
      <w:r>
        <w:rPr>
          <w:spacing w:val="15"/>
        </w:rPr>
        <w:t> </w:t>
      </w:r>
      <w:r>
        <w:rPr/>
        <w:t>for</w:t>
      </w:r>
      <w:r>
        <w:rPr>
          <w:spacing w:val="15"/>
        </w:rPr>
        <w:t> </w:t>
      </w:r>
      <w:r>
        <w:rPr/>
        <w:t>use</w:t>
      </w:r>
      <w:r>
        <w:rPr>
          <w:spacing w:val="15"/>
        </w:rPr>
        <w:t> </w:t>
      </w:r>
      <w:r>
        <w:rPr/>
        <w:t>in</w:t>
      </w:r>
      <w:r>
        <w:rPr>
          <w:spacing w:val="16"/>
        </w:rPr>
        <w:t> </w:t>
      </w:r>
      <w:r>
        <w:rPr/>
        <w:t>this</w:t>
      </w:r>
      <w:r>
        <w:rPr>
          <w:spacing w:val="15"/>
        </w:rPr>
        <w:t> </w:t>
      </w:r>
      <w:r>
        <w:rPr/>
        <w:t>assessment.</w:t>
      </w:r>
    </w:p>
    <w:p>
      <w:pPr>
        <w:pStyle w:val="BodyText"/>
        <w:rPr>
          <w:sz w:val="28"/>
        </w:rPr>
      </w:pPr>
    </w:p>
    <w:p>
      <w:pPr>
        <w:pStyle w:val="BodyText"/>
        <w:spacing w:before="5"/>
        <w:rPr>
          <w:sz w:val="21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Recreational / Sport Data" w:id="25"/>
      <w:bookmarkEnd w:id="25"/>
      <w:r>
        <w:rPr>
          <w:b w:val="0"/>
        </w:rPr>
      </w:r>
      <w:bookmarkStart w:name="_bookmark8" w:id="26"/>
      <w:bookmarkEnd w:id="26"/>
      <w:r>
        <w:rPr>
          <w:b w:val="0"/>
        </w:rPr>
      </w:r>
      <w:bookmarkStart w:name="_bookmark8" w:id="27"/>
      <w:bookmarkEnd w:id="27"/>
      <w:r>
        <w:rPr>
          <w:w w:val="115"/>
        </w:rPr>
        <w:t>Recreational</w:t>
      </w:r>
      <w:r>
        <w:rPr>
          <w:spacing w:val="2"/>
          <w:w w:val="115"/>
        </w:rPr>
        <w:t> </w:t>
      </w:r>
      <w:r>
        <w:rPr>
          <w:w w:val="115"/>
        </w:rPr>
        <w:t>/</w:t>
      </w:r>
      <w:r>
        <w:rPr>
          <w:spacing w:val="3"/>
          <w:w w:val="115"/>
        </w:rPr>
        <w:t> </w:t>
      </w:r>
      <w:r>
        <w:rPr>
          <w:w w:val="115"/>
        </w:rPr>
        <w:t>Sport</w:t>
      </w:r>
      <w:r>
        <w:rPr>
          <w:spacing w:val="3"/>
          <w:w w:val="115"/>
        </w:rPr>
        <w:t> </w:t>
      </w:r>
      <w:r>
        <w:rPr>
          <w:w w:val="115"/>
        </w:rPr>
        <w:t>Data</w:t>
      </w:r>
    </w:p>
    <w:p>
      <w:pPr>
        <w:pStyle w:val="BodyText"/>
        <w:spacing w:before="8"/>
        <w:rPr>
          <w:b/>
          <w:sz w:val="21"/>
        </w:rPr>
      </w:pPr>
    </w:p>
    <w:p>
      <w:pPr>
        <w:pStyle w:val="BodyText"/>
        <w:spacing w:line="213" w:lineRule="auto"/>
        <w:ind w:left="280" w:right="263" w:firstLine="23"/>
        <w:jc w:val="both"/>
      </w:pPr>
      <w:r>
        <w:rPr/>
        <w:t>Recreational removals in the model begin in 1935 and are the primary source of fishing</w:t>
      </w:r>
      <w:r>
        <w:rPr>
          <w:spacing w:val="1"/>
        </w:rPr>
        <w:t> </w:t>
      </w:r>
      <w:r>
        <w:rPr>
          <w:w w:val="95"/>
        </w:rPr>
        <w:t>mortality for copper rockfish (Figure </w:t>
      </w:r>
      <w:hyperlink w:history="true" w:anchor="_bookmark62">
        <w:r>
          <w:rPr>
            <w:w w:val="95"/>
          </w:rPr>
          <w:t>1).</w:t>
        </w:r>
      </w:hyperlink>
      <w:r>
        <w:rPr>
          <w:w w:val="95"/>
        </w:rPr>
        <w:t> Removals were specified in numbers of fish (1,000s)</w:t>
      </w:r>
      <w:r>
        <w:rPr>
          <w:spacing w:val="1"/>
          <w:w w:val="95"/>
        </w:rPr>
        <w:t> </w:t>
      </w:r>
      <w:r>
        <w:rPr/>
        <w:t>and were converted to metric tons internally to the model (Table </w:t>
      </w:r>
      <w:hyperlink w:history="true" w:anchor="_bookmark47">
        <w:r>
          <w:rPr/>
          <w:t>2).</w:t>
        </w:r>
      </w:hyperlink>
      <w:r>
        <w:rPr>
          <w:spacing w:val="1"/>
        </w:rPr>
        <w:t> </w:t>
      </w:r>
      <w:r>
        <w:rPr/>
        <w:t>Annual catches (in</w:t>
      </w:r>
      <w:r>
        <w:rPr>
          <w:spacing w:val="1"/>
        </w:rPr>
        <w:t> </w:t>
      </w:r>
      <w:r>
        <w:rPr/>
        <w:t>numbers) from the recreational fishery (1967, 1975-1980) were obtained from historical</w:t>
      </w:r>
      <w:r>
        <w:rPr>
          <w:spacing w:val="1"/>
        </w:rPr>
        <w:t> </w:t>
      </w:r>
      <w:r>
        <w:rPr>
          <w:w w:val="95"/>
        </w:rPr>
        <w:t>reports, and landings from 1990-2020 were obtained from WDFW Ocean Sampling Program</w:t>
      </w:r>
      <w:r>
        <w:rPr>
          <w:spacing w:val="1"/>
          <w:w w:val="95"/>
        </w:rPr>
        <w:t> </w:t>
      </w:r>
      <w:r>
        <w:rPr/>
        <w:t>(OSP)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Puget</w:t>
      </w:r>
      <w:r>
        <w:rPr>
          <w:spacing w:val="-7"/>
        </w:rPr>
        <w:t> </w:t>
      </w:r>
      <w:r>
        <w:rPr/>
        <w:t>Sound</w:t>
      </w:r>
      <w:r>
        <w:rPr>
          <w:spacing w:val="-7"/>
        </w:rPr>
        <w:t> </w:t>
      </w:r>
      <w:r>
        <w:rPr/>
        <w:t>Baseline</w:t>
      </w:r>
      <w:r>
        <w:rPr>
          <w:spacing w:val="-7"/>
        </w:rPr>
        <w:t> </w:t>
      </w:r>
      <w:r>
        <w:rPr/>
        <w:t>Sampling</w:t>
      </w:r>
      <w:r>
        <w:rPr>
          <w:spacing w:val="-6"/>
        </w:rPr>
        <w:t> </w:t>
      </w:r>
      <w:r>
        <w:rPr/>
        <w:t>Program</w:t>
      </w:r>
      <w:r>
        <w:rPr>
          <w:spacing w:val="-7"/>
        </w:rPr>
        <w:t> </w:t>
      </w:r>
      <w:r>
        <w:rPr/>
        <w:t>(Puget</w:t>
      </w:r>
      <w:r>
        <w:rPr>
          <w:spacing w:val="-7"/>
        </w:rPr>
        <w:t> </w:t>
      </w:r>
      <w:r>
        <w:rPr/>
        <w:t>Sound</w:t>
      </w:r>
      <w:r>
        <w:rPr>
          <w:spacing w:val="-7"/>
        </w:rPr>
        <w:t> </w:t>
      </w:r>
      <w:r>
        <w:rPr/>
        <w:t>copper</w:t>
      </w:r>
      <w:r>
        <w:rPr>
          <w:spacing w:val="-7"/>
        </w:rPr>
        <w:t> </w:t>
      </w:r>
      <w:r>
        <w:rPr/>
        <w:t>rockfish</w:t>
      </w:r>
      <w:r>
        <w:rPr>
          <w:spacing w:val="-7"/>
        </w:rPr>
        <w:t> </w:t>
      </w:r>
      <w:r>
        <w:rPr/>
        <w:t>samples</w:t>
      </w:r>
      <w:r>
        <w:rPr>
          <w:spacing w:val="-47"/>
        </w:rPr>
        <w:t> </w:t>
      </w:r>
      <w:r>
        <w:rPr/>
        <w:t>not included in the data). To fill in the missing years, linear interpolations were used to</w:t>
      </w:r>
      <w:r>
        <w:rPr>
          <w:spacing w:val="1"/>
        </w:rPr>
        <w:t> </w:t>
      </w:r>
      <w:r>
        <w:rPr/>
        <w:t>find landed values between 1968 and 1974, and to bring catch down to zero in year 1934.</w:t>
      </w:r>
      <w:r>
        <w:rPr>
          <w:spacing w:val="1"/>
        </w:rPr>
        <w:t> </w:t>
      </w:r>
      <w:r>
        <w:rPr/>
        <w:t>Discard estimates are not available prior to 2002. Historical discards were estimated based</w:t>
      </w:r>
      <w:r>
        <w:rPr>
          <w:spacing w:val="-47"/>
        </w:rPr>
        <w:t> </w:t>
      </w:r>
      <w:r>
        <w:rPr>
          <w:spacing w:val="-1"/>
        </w:rPr>
        <w:t>on</w:t>
      </w:r>
      <w:r>
        <w:rPr>
          <w:spacing w:val="-10"/>
        </w:rPr>
        <w:t> </w:t>
      </w:r>
      <w:r>
        <w:rPr>
          <w:spacing w:val="-1"/>
        </w:rPr>
        <w:t>a</w:t>
      </w:r>
      <w:r>
        <w:rPr>
          <w:spacing w:val="-10"/>
        </w:rPr>
        <w:t> </w:t>
      </w:r>
      <w:r>
        <w:rPr>
          <w:spacing w:val="-1"/>
        </w:rPr>
        <w:t>discard</w:t>
      </w:r>
      <w:r>
        <w:rPr>
          <w:spacing w:val="-10"/>
        </w:rPr>
        <w:t> </w:t>
      </w:r>
      <w:r>
        <w:rPr>
          <w:spacing w:val="-1"/>
        </w:rPr>
        <w:t>to</w:t>
      </w:r>
      <w:r>
        <w:rPr>
          <w:spacing w:val="-9"/>
        </w:rPr>
        <w:t> </w:t>
      </w:r>
      <w:r>
        <w:rPr>
          <w:spacing w:val="-1"/>
        </w:rPr>
        <w:t>retained</w:t>
      </w:r>
      <w:r>
        <w:rPr>
          <w:spacing w:val="-10"/>
        </w:rPr>
        <w:t> </w:t>
      </w:r>
      <w:r>
        <w:rPr>
          <w:spacing w:val="-1"/>
        </w:rPr>
        <w:t>catch</w:t>
      </w:r>
      <w:r>
        <w:rPr>
          <w:spacing w:val="-10"/>
        </w:rPr>
        <w:t> </w:t>
      </w:r>
      <w:r>
        <w:rPr/>
        <w:t>relationship</w:t>
      </w:r>
      <w:r>
        <w:rPr>
          <w:spacing w:val="-9"/>
        </w:rPr>
        <w:t> </w:t>
      </w:r>
      <w:r>
        <w:rPr/>
        <w:t>from</w:t>
      </w:r>
      <w:r>
        <w:rPr>
          <w:spacing w:val="-10"/>
        </w:rPr>
        <w:t> </w:t>
      </w:r>
      <w:r>
        <w:rPr/>
        <w:t>2002</w:t>
      </w:r>
      <w:r>
        <w:rPr>
          <w:spacing w:val="-10"/>
        </w:rPr>
        <w:t> </w:t>
      </w:r>
      <w:r>
        <w:rPr/>
        <w:t>-</w:t>
      </w:r>
      <w:r>
        <w:rPr>
          <w:spacing w:val="-9"/>
        </w:rPr>
        <w:t> </w:t>
      </w:r>
      <w:r>
        <w:rPr/>
        <w:t>2020.</w:t>
      </w:r>
      <w:r>
        <w:rPr>
          <w:spacing w:val="6"/>
        </w:rPr>
        <w:t> </w:t>
      </w:r>
      <w:r>
        <w:rPr/>
        <w:t>Discard</w:t>
      </w:r>
      <w:r>
        <w:rPr>
          <w:spacing w:val="-10"/>
        </w:rPr>
        <w:t> </w:t>
      </w:r>
      <w:r>
        <w:rPr/>
        <w:t>mortality</w:t>
      </w:r>
      <w:r>
        <w:rPr>
          <w:spacing w:val="-9"/>
        </w:rPr>
        <w:t> </w:t>
      </w:r>
      <w:r>
        <w:rPr/>
        <w:t>by</w:t>
      </w:r>
      <w:r>
        <w:rPr>
          <w:spacing w:val="-10"/>
        </w:rPr>
        <w:t> </w:t>
      </w:r>
      <w:r>
        <w:rPr/>
        <w:t>depth</w:t>
      </w:r>
      <w:r>
        <w:rPr>
          <w:spacing w:val="-10"/>
        </w:rPr>
        <w:t> </w:t>
      </w:r>
      <w:r>
        <w:rPr/>
        <w:t>was</w:t>
      </w:r>
      <w:r>
        <w:rPr>
          <w:spacing w:val="1"/>
        </w:rPr>
        <w:t> </w:t>
      </w:r>
      <w:r>
        <w:rPr/>
        <w:t>applied to post-2001 discards estimate. Prior to 2002, a 31 percent mortality rate is applied</w:t>
      </w:r>
      <w:r>
        <w:rPr>
          <w:spacing w:val="1"/>
        </w:rPr>
        <w:t> </w:t>
      </w:r>
      <w:r>
        <w:rPr/>
        <w:t>to all discarded fish. The sum of retained and dead released copper rockfish made up the</w:t>
      </w:r>
      <w:r>
        <w:rPr>
          <w:spacing w:val="1"/>
        </w:rPr>
        <w:t> </w:t>
      </w:r>
      <w:r>
        <w:rPr>
          <w:w w:val="95"/>
        </w:rPr>
        <w:t>total removal (in numbers) from the recreational fishery. The recreational removals generally</w:t>
      </w:r>
      <w:r>
        <w:rPr>
          <w:spacing w:val="1"/>
          <w:w w:val="95"/>
        </w:rPr>
        <w:t> </w:t>
      </w:r>
      <w:r>
        <w:rPr>
          <w:w w:val="95"/>
        </w:rPr>
        <w:t>increased over time, spiked in 2005 to an all-time high, and since have been roughly between</w:t>
      </w:r>
      <w:r>
        <w:rPr>
          <w:spacing w:val="1"/>
          <w:w w:val="95"/>
        </w:rPr>
        <w:t> </w:t>
      </w:r>
      <w:r>
        <w:rPr/>
        <w:t>1,000</w:t>
      </w:r>
      <w:r>
        <w:rPr>
          <w:spacing w:val="15"/>
        </w:rPr>
        <w:t> </w:t>
      </w:r>
      <w:r>
        <w:rPr/>
        <w:t>and</w:t>
      </w:r>
      <w:r>
        <w:rPr>
          <w:spacing w:val="15"/>
        </w:rPr>
        <w:t> </w:t>
      </w:r>
      <w:r>
        <w:rPr/>
        <w:t>3,000</w:t>
      </w:r>
      <w:r>
        <w:rPr>
          <w:spacing w:val="15"/>
        </w:rPr>
        <w:t> </w:t>
      </w:r>
      <w:r>
        <w:rPr/>
        <w:t>fish</w:t>
      </w:r>
      <w:r>
        <w:rPr>
          <w:spacing w:val="16"/>
        </w:rPr>
        <w:t> </w:t>
      </w:r>
      <w:r>
        <w:rPr/>
        <w:t>per</w:t>
      </w:r>
      <w:r>
        <w:rPr>
          <w:spacing w:val="15"/>
        </w:rPr>
        <w:t> </w:t>
      </w:r>
      <w:r>
        <w:rPr/>
        <w:t>year.</w:t>
      </w:r>
    </w:p>
    <w:p>
      <w:pPr>
        <w:pStyle w:val="BodyText"/>
        <w:spacing w:before="8"/>
        <w:rPr>
          <w:sz w:val="29"/>
        </w:rPr>
      </w:pPr>
    </w:p>
    <w:p>
      <w:pPr>
        <w:pStyle w:val="BodyText"/>
        <w:spacing w:line="213" w:lineRule="auto" w:before="1"/>
        <w:ind w:left="297" w:right="263" w:firstLine="7"/>
        <w:jc w:val="both"/>
      </w:pPr>
      <w:r>
        <w:rPr/>
        <w:t>Length compositions for the recreational fleet were available in 1979, 1981, 1982, 1983, and</w:t>
      </w:r>
      <w:r>
        <w:rPr>
          <w:spacing w:val="-47"/>
        </w:rPr>
        <w:t> </w:t>
      </w:r>
      <w:r>
        <w:rPr/>
        <w:t>then</w:t>
      </w:r>
      <w:r>
        <w:rPr>
          <w:spacing w:val="-5"/>
        </w:rPr>
        <w:t> </w:t>
      </w:r>
      <w:r>
        <w:rPr/>
        <w:t>each</w:t>
      </w:r>
      <w:r>
        <w:rPr>
          <w:spacing w:val="-4"/>
        </w:rPr>
        <w:t> </w:t>
      </w:r>
      <w:r>
        <w:rPr/>
        <w:t>year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1995</w:t>
      </w:r>
      <w:r>
        <w:rPr>
          <w:spacing w:val="-4"/>
        </w:rPr>
        <w:t> </w:t>
      </w:r>
      <w:r>
        <w:rPr/>
        <w:t>-</w:t>
      </w:r>
      <w:r>
        <w:rPr>
          <w:spacing w:val="-4"/>
        </w:rPr>
        <w:t> </w:t>
      </w:r>
      <w:r>
        <w:rPr/>
        <w:t>2020</w:t>
      </w:r>
      <w:r>
        <w:rPr>
          <w:spacing w:val="-4"/>
        </w:rPr>
        <w:t> </w:t>
      </w:r>
      <w:r>
        <w:rPr/>
        <w:t>(Table</w:t>
      </w:r>
      <w:r>
        <w:rPr>
          <w:spacing w:val="-4"/>
        </w:rPr>
        <w:t> </w:t>
      </w:r>
      <w:hyperlink w:history="true" w:anchor="_bookmark49">
        <w:r>
          <w:rPr/>
          <w:t>4).</w:t>
        </w:r>
      </w:hyperlink>
      <w:r>
        <w:rPr>
          <w:spacing w:val="12"/>
        </w:rPr>
        <w:t> </w:t>
      </w:r>
      <w:r>
        <w:rPr/>
        <w:t>The</w:t>
      </w:r>
      <w:r>
        <w:rPr>
          <w:spacing w:val="-4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length</w:t>
      </w:r>
      <w:r>
        <w:rPr>
          <w:spacing w:val="-4"/>
        </w:rPr>
        <w:t> </w:t>
      </w:r>
      <w:r>
        <w:rPr/>
        <w:t>observations</w:t>
      </w:r>
      <w:r>
        <w:rPr>
          <w:spacing w:val="-4"/>
        </w:rPr>
        <w:t> </w:t>
      </w:r>
      <w:r>
        <w:rPr/>
        <w:t>by</w:t>
      </w:r>
      <w:r>
        <w:rPr>
          <w:spacing w:val="-4"/>
        </w:rPr>
        <w:t> </w:t>
      </w:r>
      <w:r>
        <w:rPr/>
        <w:t>year</w:t>
      </w:r>
      <w:r>
        <w:rPr>
          <w:spacing w:val="-4"/>
        </w:rPr>
        <w:t> </w:t>
      </w:r>
      <w:r>
        <w:rPr/>
        <w:t>were</w:t>
      </w:r>
      <w:r>
        <w:rPr>
          <w:spacing w:val="-47"/>
        </w:rPr>
        <w:t> </w:t>
      </w:r>
      <w:r>
        <w:rPr/>
        <w:t>quite variable ranging between 3 - 463 samples per year (Figure </w:t>
      </w:r>
      <w:hyperlink w:history="true" w:anchor="_bookmark64">
        <w:r>
          <w:rPr/>
          <w:t>3).</w:t>
        </w:r>
      </w:hyperlink>
      <w:r>
        <w:rPr/>
        <w:t> The size of sexed and</w:t>
      </w:r>
      <w:r>
        <w:rPr>
          <w:spacing w:val="1"/>
        </w:rPr>
        <w:t> </w:t>
      </w:r>
      <w:r>
        <w:rPr>
          <w:w w:val="95"/>
        </w:rPr>
        <w:t>unsexed fish observed by the recreational fleet were primarily between 30 - 45 cm (Figure </w:t>
      </w:r>
      <w:hyperlink w:history="true" w:anchor="_bookmark65">
        <w:r>
          <w:rPr>
            <w:w w:val="95"/>
          </w:rPr>
          <w:t>4).</w:t>
        </w:r>
      </w:hyperlink>
      <w:r>
        <w:rPr>
          <w:spacing w:val="1"/>
          <w:w w:val="95"/>
        </w:rPr>
        <w:t> </w:t>
      </w:r>
      <w:r>
        <w:rPr>
          <w:w w:val="95"/>
        </w:rPr>
        <w:t>The mean length observed by year had limited variation with year with a marginally smaller</w:t>
      </w:r>
      <w:r>
        <w:rPr>
          <w:spacing w:val="1"/>
          <w:w w:val="95"/>
        </w:rPr>
        <w:t> </w:t>
      </w:r>
      <w:r>
        <w:rPr>
          <w:w w:val="95"/>
        </w:rPr>
        <w:t>mean length between 35 - 40 cm until 2010 after which the mean length increased slightly to</w:t>
      </w:r>
      <w:r>
        <w:rPr>
          <w:spacing w:val="1"/>
          <w:w w:val="95"/>
        </w:rPr>
        <w:t> </w:t>
      </w:r>
      <w:r>
        <w:rPr/>
        <w:t>range</w:t>
      </w:r>
      <w:r>
        <w:rPr>
          <w:spacing w:val="15"/>
        </w:rPr>
        <w:t> </w:t>
      </w:r>
      <w:r>
        <w:rPr/>
        <w:t>around</w:t>
      </w:r>
      <w:r>
        <w:rPr>
          <w:spacing w:val="15"/>
        </w:rPr>
        <w:t> </w:t>
      </w:r>
      <w:r>
        <w:rPr/>
        <w:t>40</w:t>
      </w:r>
      <w:r>
        <w:rPr>
          <w:spacing w:val="15"/>
        </w:rPr>
        <w:t> </w:t>
      </w:r>
      <w:r>
        <w:rPr/>
        <w:t>cm</w:t>
      </w:r>
      <w:r>
        <w:rPr>
          <w:spacing w:val="16"/>
        </w:rPr>
        <w:t> </w:t>
      </w:r>
      <w:r>
        <w:rPr/>
        <w:t>(Figure</w:t>
      </w:r>
      <w:r>
        <w:rPr>
          <w:spacing w:val="15"/>
        </w:rPr>
        <w:t> </w:t>
      </w:r>
      <w:hyperlink w:history="true" w:anchor="_bookmark66">
        <w:r>
          <w:rPr/>
          <w:t>5).</w:t>
        </w:r>
      </w:hyperlink>
    </w:p>
    <w:p>
      <w:pPr>
        <w:pStyle w:val="BodyText"/>
        <w:rPr>
          <w:sz w:val="28"/>
        </w:rPr>
      </w:pPr>
    </w:p>
    <w:p>
      <w:pPr>
        <w:pStyle w:val="BodyText"/>
        <w:spacing w:before="9"/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0" w:after="0"/>
        <w:ind w:left="887" w:right="0" w:hanging="584"/>
        <w:jc w:val="left"/>
      </w:pPr>
      <w:bookmarkStart w:name="Fishery-Independent Data" w:id="28"/>
      <w:bookmarkEnd w:id="28"/>
      <w:r>
        <w:rPr>
          <w:b w:val="0"/>
        </w:rPr>
      </w:r>
      <w:bookmarkStart w:name="_bookmark9" w:id="29"/>
      <w:bookmarkEnd w:id="29"/>
      <w:r>
        <w:rPr>
          <w:b w:val="0"/>
        </w:rPr>
      </w:r>
      <w:bookmarkStart w:name="_bookmark9" w:id="30"/>
      <w:bookmarkEnd w:id="30"/>
      <w:r>
        <w:rPr>
          <w:w w:val="105"/>
        </w:rPr>
        <w:t>Fishery-Inde</w:t>
      </w:r>
      <w:r>
        <w:rPr>
          <w:w w:val="105"/>
        </w:rPr>
        <w:t>pendent  Data</w:t>
      </w:r>
    </w:p>
    <w:p>
      <w:pPr>
        <w:pStyle w:val="BodyText"/>
        <w:spacing w:before="262"/>
        <w:ind w:left="297"/>
        <w:jc w:val="both"/>
      </w:pPr>
      <w:r>
        <w:rPr/>
        <w:t>There</w:t>
      </w:r>
      <w:r>
        <w:rPr>
          <w:spacing w:val="4"/>
        </w:rPr>
        <w:t> </w:t>
      </w:r>
      <w:r>
        <w:rPr/>
        <w:t>were</w:t>
      </w:r>
      <w:r>
        <w:rPr>
          <w:spacing w:val="5"/>
        </w:rPr>
        <w:t> </w:t>
      </w:r>
      <w:r>
        <w:rPr/>
        <w:t>no</w:t>
      </w:r>
      <w:r>
        <w:rPr>
          <w:spacing w:val="5"/>
        </w:rPr>
        <w:t> </w:t>
      </w:r>
      <w:r>
        <w:rPr/>
        <w:t>fishery-independent</w:t>
      </w:r>
      <w:r>
        <w:rPr>
          <w:spacing w:val="5"/>
        </w:rPr>
        <w:t> </w:t>
      </w:r>
      <w:r>
        <w:rPr/>
        <w:t>data</w:t>
      </w:r>
      <w:r>
        <w:rPr>
          <w:spacing w:val="5"/>
        </w:rPr>
        <w:t> </w:t>
      </w:r>
      <w:r>
        <w:rPr/>
        <w:t>sources</w:t>
      </w:r>
      <w:r>
        <w:rPr>
          <w:spacing w:val="5"/>
        </w:rPr>
        <w:t> </w:t>
      </w:r>
      <w:r>
        <w:rPr/>
        <w:t>that</w:t>
      </w:r>
      <w:r>
        <w:rPr>
          <w:spacing w:val="4"/>
        </w:rPr>
        <w:t> </w:t>
      </w:r>
      <w:r>
        <w:rPr/>
        <w:t>are</w:t>
      </w:r>
      <w:r>
        <w:rPr>
          <w:spacing w:val="5"/>
        </w:rPr>
        <w:t> </w:t>
      </w:r>
      <w:r>
        <w:rPr/>
        <w:t>commonly</w:t>
      </w:r>
      <w:r>
        <w:rPr>
          <w:spacing w:val="5"/>
        </w:rPr>
        <w:t> </w:t>
      </w:r>
      <w:r>
        <w:rPr/>
        <w:t>incorporated</w:t>
      </w:r>
      <w:r>
        <w:rPr>
          <w:spacing w:val="5"/>
        </w:rPr>
        <w:t> </w:t>
      </w:r>
      <w:r>
        <w:rPr/>
        <w:t>in</w:t>
      </w:r>
      <w:r>
        <w:rPr>
          <w:spacing w:val="5"/>
        </w:rPr>
        <w:t> </w:t>
      </w:r>
      <w:r>
        <w:rPr/>
        <w:t>West</w:t>
      </w:r>
    </w:p>
    <w:p>
      <w:pPr>
        <w:spacing w:after="0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13" w:lineRule="auto" w:before="138"/>
        <w:ind w:left="304" w:right="263"/>
        <w:jc w:val="both"/>
      </w:pPr>
      <w:r>
        <w:rPr>
          <w:w w:val="95"/>
        </w:rPr>
        <w:t>Coast groundfish stock assessments, as required by the Terms of Reference for Stock Synthesis</w:t>
      </w:r>
      <w:r>
        <w:rPr>
          <w:spacing w:val="1"/>
          <w:w w:val="95"/>
        </w:rPr>
        <w:t> </w:t>
      </w:r>
      <w:r>
        <w:rPr>
          <w:w w:val="95"/>
        </w:rPr>
        <w:t>catch</w:t>
      </w:r>
      <w:r>
        <w:rPr>
          <w:spacing w:val="12"/>
          <w:w w:val="95"/>
        </w:rPr>
        <w:t> </w:t>
      </w:r>
      <w:r>
        <w:rPr>
          <w:w w:val="95"/>
        </w:rPr>
        <w:t>and</w:t>
      </w:r>
      <w:r>
        <w:rPr>
          <w:spacing w:val="12"/>
          <w:w w:val="95"/>
        </w:rPr>
        <w:t> </w:t>
      </w:r>
      <w:r>
        <w:rPr>
          <w:w w:val="95"/>
        </w:rPr>
        <w:t>length</w:t>
      </w:r>
      <w:r>
        <w:rPr>
          <w:spacing w:val="13"/>
          <w:w w:val="95"/>
        </w:rPr>
        <w:t> </w:t>
      </w:r>
      <w:r>
        <w:rPr>
          <w:w w:val="95"/>
        </w:rPr>
        <w:t>(SS-CL)</w:t>
      </w:r>
      <w:r>
        <w:rPr>
          <w:spacing w:val="12"/>
          <w:w w:val="95"/>
        </w:rPr>
        <w:t> </w:t>
      </w:r>
      <w:r>
        <w:rPr>
          <w:w w:val="95"/>
        </w:rPr>
        <w:t>assessments,</w:t>
      </w:r>
      <w:r>
        <w:rPr>
          <w:spacing w:val="13"/>
          <w:w w:val="95"/>
        </w:rPr>
        <w:t> </w:t>
      </w:r>
      <w:r>
        <w:rPr>
          <w:w w:val="95"/>
        </w:rPr>
        <w:t>available</w:t>
      </w:r>
      <w:r>
        <w:rPr>
          <w:spacing w:val="13"/>
          <w:w w:val="95"/>
        </w:rPr>
        <w:t> </w:t>
      </w:r>
      <w:r>
        <w:rPr>
          <w:w w:val="95"/>
        </w:rPr>
        <w:t>for</w:t>
      </w:r>
      <w:r>
        <w:rPr>
          <w:spacing w:val="12"/>
          <w:w w:val="95"/>
        </w:rPr>
        <w:t> </w:t>
      </w:r>
      <w:r>
        <w:rPr>
          <w:w w:val="95"/>
        </w:rPr>
        <w:t>copper</w:t>
      </w:r>
      <w:r>
        <w:rPr>
          <w:spacing w:val="12"/>
          <w:w w:val="95"/>
        </w:rPr>
        <w:t> </w:t>
      </w:r>
      <w:r>
        <w:rPr>
          <w:w w:val="95"/>
        </w:rPr>
        <w:t>rockfish</w:t>
      </w:r>
      <w:r>
        <w:rPr>
          <w:spacing w:val="13"/>
          <w:w w:val="95"/>
        </w:rPr>
        <w:t> </w:t>
      </w:r>
      <w:r>
        <w:rPr>
          <w:w w:val="95"/>
        </w:rPr>
        <w:t>off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13"/>
          <w:w w:val="95"/>
        </w:rPr>
        <w:t> </w:t>
      </w:r>
      <w:r>
        <w:rPr>
          <w:w w:val="95"/>
        </w:rPr>
        <w:t>Washington</w:t>
      </w:r>
      <w:r>
        <w:rPr>
          <w:spacing w:val="12"/>
          <w:w w:val="95"/>
        </w:rPr>
        <w:t> </w:t>
      </w:r>
      <w:r>
        <w:rPr>
          <w:w w:val="95"/>
        </w:rPr>
        <w:t>coast.</w:t>
      </w:r>
    </w:p>
    <w:p>
      <w:pPr>
        <w:pStyle w:val="BodyText"/>
        <w:rPr>
          <w:sz w:val="28"/>
        </w:rPr>
      </w:pPr>
    </w:p>
    <w:p>
      <w:pPr>
        <w:pStyle w:val="BodyText"/>
        <w:spacing w:before="4"/>
        <w:rPr>
          <w:sz w:val="19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1" w:after="0"/>
        <w:ind w:left="887" w:right="0" w:hanging="584"/>
        <w:jc w:val="left"/>
      </w:pPr>
      <w:bookmarkStart w:name="Biological Data" w:id="31"/>
      <w:bookmarkEnd w:id="31"/>
      <w:r>
        <w:rPr>
          <w:b w:val="0"/>
        </w:rPr>
      </w:r>
      <w:bookmarkStart w:name="_bookmark10" w:id="32"/>
      <w:bookmarkEnd w:id="32"/>
      <w:r>
        <w:rPr>
          <w:b w:val="0"/>
        </w:rPr>
      </w:r>
      <w:bookmarkStart w:name="_bookmark10" w:id="33"/>
      <w:bookmarkEnd w:id="33"/>
      <w:r>
        <w:rPr>
          <w:w w:val="105"/>
        </w:rPr>
        <w:t>Biological</w:t>
      </w:r>
      <w:r>
        <w:rPr>
          <w:spacing w:val="37"/>
          <w:w w:val="105"/>
        </w:rPr>
        <w:t> </w:t>
      </w:r>
      <w:r>
        <w:rPr>
          <w:w w:val="105"/>
        </w:rPr>
        <w:t>Data</w:t>
      </w:r>
    </w:p>
    <w:p>
      <w:pPr>
        <w:pStyle w:val="BodyText"/>
        <w:rPr>
          <w:b/>
          <w:sz w:val="33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Natural Mortality" w:id="34"/>
      <w:bookmarkEnd w:id="34"/>
      <w:r>
        <w:rPr>
          <w:b w:val="0"/>
        </w:rPr>
      </w:r>
      <w:bookmarkStart w:name="_bookmark11" w:id="35"/>
      <w:bookmarkEnd w:id="35"/>
      <w:r>
        <w:rPr>
          <w:b w:val="0"/>
        </w:rPr>
      </w:r>
      <w:bookmarkStart w:name="_bookmark11" w:id="36"/>
      <w:bookmarkEnd w:id="36"/>
      <w:r>
        <w:rPr>
          <w:w w:val="110"/>
        </w:rPr>
        <w:t>Natural</w:t>
      </w:r>
      <w:r>
        <w:rPr>
          <w:spacing w:val="26"/>
          <w:w w:val="110"/>
        </w:rPr>
        <w:t> </w:t>
      </w:r>
      <w:r>
        <w:rPr>
          <w:w w:val="110"/>
        </w:rPr>
        <w:t>Mortality</w:t>
      </w:r>
    </w:p>
    <w:p>
      <w:pPr>
        <w:pStyle w:val="BodyText"/>
        <w:spacing w:before="9"/>
        <w:rPr>
          <w:b/>
        </w:rPr>
      </w:pPr>
    </w:p>
    <w:p>
      <w:pPr>
        <w:pStyle w:val="BodyText"/>
        <w:spacing w:line="206" w:lineRule="auto"/>
        <w:ind w:left="304" w:right="278" w:hanging="8"/>
        <w:jc w:val="both"/>
      </w:pPr>
      <w:r>
        <w:rPr/>
        <w:t>The</w:t>
      </w:r>
      <w:r>
        <w:rPr>
          <w:spacing w:val="-4"/>
        </w:rPr>
        <w:t> </w:t>
      </w:r>
      <w:r>
        <w:rPr/>
        <w:t>current</w:t>
      </w:r>
      <w:r>
        <w:rPr>
          <w:spacing w:val="-3"/>
        </w:rPr>
        <w:t> </w:t>
      </w:r>
      <w:r>
        <w:rPr/>
        <w:t>method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developing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prior</w:t>
      </w:r>
      <w:r>
        <w:rPr>
          <w:spacing w:val="-4"/>
        </w:rPr>
        <w:t> </w:t>
      </w:r>
      <w:r>
        <w:rPr/>
        <w:t>on</w:t>
      </w:r>
      <w:r>
        <w:rPr>
          <w:spacing w:val="-3"/>
        </w:rPr>
        <w:t> </w:t>
      </w:r>
      <w:r>
        <w:rPr/>
        <w:t>natural</w:t>
      </w:r>
      <w:r>
        <w:rPr>
          <w:spacing w:val="-3"/>
        </w:rPr>
        <w:t> </w:t>
      </w:r>
      <w:r>
        <w:rPr/>
        <w:t>mortality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West</w:t>
      </w:r>
      <w:r>
        <w:rPr>
          <w:spacing w:val="-3"/>
        </w:rPr>
        <w:t> </w:t>
      </w:r>
      <w:r>
        <w:rPr/>
        <w:t>Coast</w:t>
      </w:r>
      <w:r>
        <w:rPr>
          <w:spacing w:val="-4"/>
        </w:rPr>
        <w:t> </w:t>
      </w:r>
      <w:r>
        <w:rPr/>
        <w:t>groundfish</w:t>
      </w:r>
      <w:r>
        <w:rPr>
          <w:spacing w:val="-47"/>
        </w:rPr>
        <w:t> </w:t>
      </w:r>
      <w:r>
        <w:rPr>
          <w:w w:val="95"/>
        </w:rPr>
        <w:t>stock</w:t>
      </w:r>
      <w:r>
        <w:rPr>
          <w:spacing w:val="-4"/>
          <w:w w:val="95"/>
        </w:rPr>
        <w:t> </w:t>
      </w:r>
      <w:r>
        <w:rPr>
          <w:w w:val="95"/>
        </w:rPr>
        <w:t>assessments</w:t>
      </w:r>
      <w:r>
        <w:rPr>
          <w:spacing w:val="-4"/>
          <w:w w:val="95"/>
        </w:rPr>
        <w:t> </w:t>
      </w:r>
      <w:r>
        <w:rPr>
          <w:w w:val="95"/>
        </w:rPr>
        <w:t>is</w:t>
      </w:r>
      <w:r>
        <w:rPr>
          <w:spacing w:val="-4"/>
          <w:w w:val="95"/>
        </w:rPr>
        <w:t> </w:t>
      </w:r>
      <w:r>
        <w:rPr>
          <w:w w:val="95"/>
        </w:rPr>
        <w:t>based</w:t>
      </w:r>
      <w:r>
        <w:rPr>
          <w:spacing w:val="-4"/>
          <w:w w:val="95"/>
        </w:rPr>
        <w:t> </w:t>
      </w:r>
      <w:r>
        <w:rPr>
          <w:w w:val="95"/>
        </w:rPr>
        <w:t>on</w:t>
      </w:r>
      <w:r>
        <w:rPr>
          <w:spacing w:val="-4"/>
          <w:w w:val="95"/>
        </w:rPr>
        <w:t> </w:t>
      </w:r>
      <w:r>
        <w:rPr>
          <w:w w:val="95"/>
        </w:rPr>
        <w:t>Hamel</w:t>
      </w:r>
      <w:r>
        <w:rPr>
          <w:spacing w:val="-4"/>
          <w:w w:val="95"/>
        </w:rPr>
        <w:t> </w:t>
      </w:r>
      <w:r>
        <w:rPr>
          <w:w w:val="95"/>
        </w:rPr>
        <w:t>(2015),</w:t>
      </w:r>
      <w:r>
        <w:rPr>
          <w:spacing w:val="-1"/>
          <w:w w:val="95"/>
        </w:rPr>
        <w:t> </w:t>
      </w:r>
      <w:r>
        <w:rPr>
          <w:w w:val="95"/>
        </w:rPr>
        <w:t>a</w:t>
      </w:r>
      <w:r>
        <w:rPr>
          <w:spacing w:val="-3"/>
          <w:w w:val="95"/>
        </w:rPr>
        <w:t> </w:t>
      </w:r>
      <w:r>
        <w:rPr>
          <w:w w:val="95"/>
        </w:rPr>
        <w:t>method</w:t>
      </w:r>
      <w:r>
        <w:rPr>
          <w:spacing w:val="-4"/>
          <w:w w:val="95"/>
        </w:rPr>
        <w:t> </w:t>
      </w:r>
      <w:r>
        <w:rPr>
          <w:w w:val="95"/>
        </w:rPr>
        <w:t>for</w:t>
      </w:r>
      <w:r>
        <w:rPr>
          <w:spacing w:val="-4"/>
          <w:w w:val="95"/>
        </w:rPr>
        <w:t> </w:t>
      </w:r>
      <w:r>
        <w:rPr>
          <w:w w:val="95"/>
        </w:rPr>
        <w:t>combining</w:t>
      </w:r>
      <w:r>
        <w:rPr>
          <w:spacing w:val="-4"/>
          <w:w w:val="95"/>
        </w:rPr>
        <w:t> </w:t>
      </w:r>
      <w:r>
        <w:rPr>
          <w:w w:val="95"/>
        </w:rPr>
        <w:t>meta-analytic</w:t>
      </w:r>
      <w:r>
        <w:rPr>
          <w:spacing w:val="-4"/>
          <w:w w:val="95"/>
        </w:rPr>
        <w:t> </w:t>
      </w:r>
      <w:r>
        <w:rPr>
          <w:w w:val="95"/>
        </w:rPr>
        <w:t>approaches</w:t>
      </w:r>
      <w:r>
        <w:rPr>
          <w:spacing w:val="-45"/>
          <w:w w:val="95"/>
        </w:rPr>
        <w:t> </w:t>
      </w:r>
      <w:r>
        <w:rPr/>
        <w:t>relating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>
          <w:rFonts w:ascii="Cambria" w:hAnsi="Cambria" w:eastAsia="Cambria"/>
        </w:rPr>
        <w:t>𝑀 </w:t>
      </w:r>
      <w:r>
        <w:rPr/>
        <w:t>rate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other</w:t>
      </w:r>
      <w:r>
        <w:rPr>
          <w:spacing w:val="-6"/>
        </w:rPr>
        <w:t> </w:t>
      </w:r>
      <w:r>
        <w:rPr/>
        <w:t>life-history</w:t>
      </w:r>
      <w:r>
        <w:rPr>
          <w:spacing w:val="-6"/>
        </w:rPr>
        <w:t> </w:t>
      </w:r>
      <w:r>
        <w:rPr/>
        <w:t>parameters</w:t>
      </w:r>
      <w:r>
        <w:rPr>
          <w:spacing w:val="-6"/>
        </w:rPr>
        <w:t> </w:t>
      </w:r>
      <w:r>
        <w:rPr/>
        <w:t>such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longevity,</w:t>
      </w:r>
      <w:r>
        <w:rPr>
          <w:spacing w:val="-6"/>
        </w:rPr>
        <w:t> </w:t>
      </w:r>
      <w:r>
        <w:rPr/>
        <w:t>size,</w:t>
      </w:r>
      <w:r>
        <w:rPr>
          <w:spacing w:val="-6"/>
        </w:rPr>
        <w:t> </w:t>
      </w:r>
      <w:r>
        <w:rPr/>
        <w:t>growth</w:t>
      </w:r>
      <w:r>
        <w:rPr>
          <w:spacing w:val="-6"/>
        </w:rPr>
        <w:t> </w:t>
      </w:r>
      <w:r>
        <w:rPr/>
        <w:t>rate,</w:t>
      </w:r>
      <w:r>
        <w:rPr>
          <w:spacing w:val="-7"/>
        </w:rPr>
        <w:t> </w:t>
      </w:r>
      <w:r>
        <w:rPr/>
        <w:t>and</w:t>
      </w:r>
      <w:r>
        <w:rPr>
          <w:spacing w:val="-47"/>
        </w:rPr>
        <w:t> </w:t>
      </w:r>
      <w:r>
        <w:rPr/>
        <w:t>reproductive</w:t>
      </w:r>
      <w:r>
        <w:rPr>
          <w:spacing w:val="-4"/>
        </w:rPr>
        <w:t> </w:t>
      </w:r>
      <w:r>
        <w:rPr/>
        <w:t>effort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provide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prior</w:t>
      </w:r>
      <w:r>
        <w:rPr>
          <w:spacing w:val="-3"/>
        </w:rPr>
        <w:t> </w:t>
      </w:r>
      <w:r>
        <w:rPr/>
        <w:t>on</w:t>
      </w:r>
      <w:r>
        <w:rPr>
          <w:spacing w:val="-4"/>
        </w:rPr>
        <w:t> </w:t>
      </w:r>
      <w:r>
        <w:rPr>
          <w:rFonts w:ascii="Cambria" w:hAnsi="Cambria" w:eastAsia="Cambria"/>
        </w:rPr>
        <w:t>𝑀</w:t>
      </w:r>
      <w:r>
        <w:rPr/>
        <w:t>.</w:t>
      </w:r>
      <w:r>
        <w:rPr>
          <w:spacing w:val="13"/>
        </w:rPr>
        <w:t> </w:t>
      </w:r>
      <w:r>
        <w:rPr/>
        <w:t>This</w:t>
      </w:r>
      <w:r>
        <w:rPr>
          <w:spacing w:val="-3"/>
        </w:rPr>
        <w:t> </w:t>
      </w:r>
      <w:r>
        <w:rPr/>
        <w:t>approach</w:t>
      </w:r>
      <w:r>
        <w:rPr>
          <w:spacing w:val="-3"/>
        </w:rPr>
        <w:t> </w:t>
      </w:r>
      <w:r>
        <w:rPr/>
        <w:t>modifies</w:t>
      </w:r>
      <w:r>
        <w:rPr>
          <w:spacing w:val="-4"/>
        </w:rPr>
        <w:t> </w:t>
      </w:r>
      <w:r>
        <w:rPr/>
        <w:t>work</w:t>
      </w:r>
      <w:r>
        <w:rPr>
          <w:spacing w:val="-3"/>
        </w:rPr>
        <w:t> </w:t>
      </w:r>
      <w:r>
        <w:rPr/>
        <w:t>done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Then</w:t>
      </w:r>
      <w:r>
        <w:rPr>
          <w:spacing w:val="-3"/>
        </w:rPr>
        <w:t> </w:t>
      </w:r>
      <w:r>
        <w:rPr/>
        <w:t>et</w:t>
      </w:r>
      <w:r>
        <w:rPr>
          <w:spacing w:val="-48"/>
        </w:rPr>
        <w:t> </w:t>
      </w:r>
      <w:r>
        <w:rPr>
          <w:w w:val="95"/>
        </w:rPr>
        <w:t>al. (2015) who estimated </w:t>
      </w:r>
      <w:r>
        <w:rPr>
          <w:rFonts w:ascii="Cambria" w:hAnsi="Cambria" w:eastAsia="Cambria"/>
          <w:w w:val="95"/>
        </w:rPr>
        <w:t>𝑀 </w:t>
      </w:r>
      <w:r>
        <w:rPr>
          <w:w w:val="95"/>
        </w:rPr>
        <w:t>and related life history parameters across a large number of fish</w:t>
      </w:r>
      <w:r>
        <w:rPr>
          <w:spacing w:val="1"/>
          <w:w w:val="95"/>
        </w:rPr>
        <w:t> </w:t>
      </w:r>
      <w:r>
        <w:rPr>
          <w:w w:val="95"/>
        </w:rPr>
        <w:t>species from which to develop an </w:t>
      </w:r>
      <w:r>
        <w:rPr>
          <w:rFonts w:ascii="Cambria" w:hAnsi="Cambria" w:eastAsia="Cambria"/>
          <w:w w:val="95"/>
        </w:rPr>
        <w:t>𝑀 </w:t>
      </w:r>
      <w:r>
        <w:rPr>
          <w:w w:val="95"/>
        </w:rPr>
        <w:t>estimator for fish species in general. They concluded by</w:t>
      </w:r>
      <w:r>
        <w:rPr>
          <w:spacing w:val="1"/>
          <w:w w:val="95"/>
        </w:rPr>
        <w:t> </w:t>
      </w:r>
      <w:r>
        <w:rPr>
          <w:w w:val="95"/>
        </w:rPr>
        <w:t>recommending </w:t>
      </w:r>
      <w:r>
        <w:rPr>
          <w:rFonts w:ascii="Cambria" w:hAnsi="Cambria" w:eastAsia="Cambria"/>
          <w:w w:val="95"/>
        </w:rPr>
        <w:t>𝑀 </w:t>
      </w:r>
      <w:r>
        <w:rPr>
          <w:w w:val="95"/>
        </w:rPr>
        <w:t>estimates be based on maximum age alone, based on an updated Hoenig</w:t>
      </w:r>
      <w:r>
        <w:rPr>
          <w:spacing w:val="1"/>
          <w:w w:val="95"/>
        </w:rPr>
        <w:t> </w:t>
      </w:r>
      <w:r>
        <w:rPr>
          <w:w w:val="97"/>
        </w:rPr>
        <w:t>non-linear</w:t>
      </w:r>
      <w:r>
        <w:rPr/>
        <w:t> </w:t>
      </w:r>
      <w:r>
        <w:rPr>
          <w:spacing w:val="-18"/>
        </w:rPr>
        <w:t> </w:t>
      </w:r>
      <w:r>
        <w:rPr>
          <w:w w:val="100"/>
        </w:rPr>
        <w:t>least</w:t>
      </w:r>
      <w:r>
        <w:rPr/>
        <w:t> </w:t>
      </w:r>
      <w:r>
        <w:rPr>
          <w:spacing w:val="-18"/>
        </w:rPr>
        <w:t> </w:t>
      </w:r>
      <w:r>
        <w:rPr>
          <w:w w:val="96"/>
        </w:rPr>
        <w:t>squares</w:t>
      </w:r>
      <w:r>
        <w:rPr/>
        <w:t> </w:t>
      </w:r>
      <w:r>
        <w:rPr>
          <w:spacing w:val="-18"/>
        </w:rPr>
        <w:t> </w:t>
      </w:r>
      <w:r>
        <w:rPr>
          <w:w w:val="100"/>
        </w:rPr>
        <w:t>estimator</w:t>
      </w:r>
      <w:r>
        <w:rPr/>
        <w:t> </w:t>
      </w:r>
      <w:r>
        <w:rPr>
          <w:spacing w:val="-18"/>
        </w:rPr>
        <w:t> </w:t>
      </w:r>
      <w:r>
        <w:rPr>
          <w:rFonts w:ascii="Cambria" w:hAnsi="Cambria" w:eastAsia="Cambria"/>
          <w:w w:val="113"/>
        </w:rPr>
        <w:t>𝑀</w:t>
      </w:r>
      <w:r>
        <w:rPr>
          <w:rFonts w:ascii="Cambria" w:hAnsi="Cambria" w:eastAsia="Cambria"/>
        </w:rPr>
        <w:t> </w:t>
      </w:r>
      <w:r>
        <w:rPr>
          <w:rFonts w:ascii="Cambria" w:hAnsi="Cambria" w:eastAsia="Cambria"/>
          <w:spacing w:val="14"/>
        </w:rPr>
        <w:t> </w:t>
      </w:r>
      <w:r>
        <w:rPr>
          <w:rFonts w:ascii="Cambria" w:hAnsi="Cambria" w:eastAsia="Cambria"/>
          <w:w w:val="139"/>
        </w:rPr>
        <w:t>=</w:t>
      </w:r>
      <w:r>
        <w:rPr>
          <w:rFonts w:ascii="Cambria" w:hAnsi="Cambria" w:eastAsia="Cambria"/>
        </w:rPr>
        <w:t> </w:t>
      </w:r>
      <w:r>
        <w:rPr>
          <w:rFonts w:ascii="Cambria" w:hAnsi="Cambria" w:eastAsia="Cambria"/>
          <w:spacing w:val="-6"/>
        </w:rPr>
        <w:t> </w:t>
      </w:r>
      <w:r>
        <w:rPr>
          <w:rFonts w:ascii="Cambria" w:hAnsi="Cambria" w:eastAsia="Cambria"/>
          <w:w w:val="98"/>
        </w:rPr>
        <w:t>4.899𝐴</w:t>
      </w:r>
      <w:r>
        <w:rPr>
          <w:rFonts w:ascii="Cambria" w:hAnsi="Cambria" w:eastAsia="Cambria"/>
          <w:spacing w:val="-118"/>
          <w:w w:val="165"/>
          <w:vertAlign w:val="superscript"/>
        </w:rPr>
        <w:t>−</w:t>
      </w:r>
      <w:r>
        <w:rPr>
          <w:spacing w:val="-17"/>
          <w:w w:val="101"/>
          <w:position w:val="-4"/>
          <w:sz w:val="15"/>
          <w:vertAlign w:val="baseline"/>
        </w:rPr>
        <w:t>m</w:t>
      </w:r>
      <w:r>
        <w:rPr>
          <w:rFonts w:ascii="Cambria" w:hAnsi="Cambria" w:eastAsia="Cambria"/>
          <w:spacing w:val="-70"/>
          <w:w w:val="103"/>
          <w:position w:val="7"/>
          <w:sz w:val="15"/>
          <w:vertAlign w:val="baseline"/>
        </w:rPr>
        <w:t>0</w:t>
      </w:r>
      <w:r>
        <w:rPr>
          <w:spacing w:val="-11"/>
          <w:w w:val="107"/>
          <w:position w:val="-4"/>
          <w:sz w:val="15"/>
          <w:vertAlign w:val="baseline"/>
        </w:rPr>
        <w:t>a</w:t>
      </w:r>
      <w:r>
        <w:rPr>
          <w:rFonts w:ascii="Cambria" w:hAnsi="Cambria" w:eastAsia="Cambria"/>
          <w:spacing w:val="-41"/>
          <w:w w:val="166"/>
          <w:position w:val="7"/>
          <w:sz w:val="15"/>
          <w:vertAlign w:val="baseline"/>
        </w:rPr>
        <w:t>.</w:t>
      </w:r>
      <w:r>
        <w:rPr>
          <w:spacing w:val="-45"/>
          <w:w w:val="109"/>
          <w:position w:val="-4"/>
          <w:sz w:val="15"/>
          <w:vertAlign w:val="baseline"/>
        </w:rPr>
        <w:t>x</w:t>
      </w:r>
      <w:r>
        <w:rPr>
          <w:rFonts w:ascii="Cambria" w:hAnsi="Cambria" w:eastAsia="Cambria"/>
          <w:w w:val="103"/>
          <w:position w:val="7"/>
          <w:sz w:val="15"/>
          <w:vertAlign w:val="baseline"/>
        </w:rPr>
        <w:t>91</w:t>
      </w:r>
      <w:r>
        <w:rPr>
          <w:rFonts w:ascii="Cambria" w:hAnsi="Cambria" w:eastAsia="Cambria"/>
          <w:spacing w:val="11"/>
          <w:w w:val="103"/>
          <w:position w:val="7"/>
          <w:sz w:val="15"/>
          <w:vertAlign w:val="baseline"/>
        </w:rPr>
        <w:t>6</w:t>
      </w:r>
      <w:r>
        <w:rPr>
          <w:w w:val="113"/>
          <w:vertAlign w:val="baseline"/>
        </w:rPr>
        <w:t>.</w:t>
      </w:r>
      <w:r>
        <w:rPr>
          <w:vertAlign w:val="baseline"/>
        </w:rPr>
        <w:t>  </w:t>
      </w:r>
      <w:r>
        <w:rPr>
          <w:spacing w:val="-13"/>
          <w:vertAlign w:val="baseline"/>
        </w:rPr>
        <w:t> </w:t>
      </w:r>
      <w:r>
        <w:rPr>
          <w:w w:val="95"/>
          <w:vertAlign w:val="baseline"/>
        </w:rPr>
        <w:t>Hamel</w:t>
      </w:r>
      <w:r>
        <w:rPr>
          <w:vertAlign w:val="baseline"/>
        </w:rPr>
        <w:t> </w:t>
      </w:r>
      <w:r>
        <w:rPr>
          <w:spacing w:val="-18"/>
          <w:vertAlign w:val="baseline"/>
        </w:rPr>
        <w:t> </w:t>
      </w:r>
      <w:r>
        <w:rPr>
          <w:w w:val="102"/>
          <w:vertAlign w:val="baseline"/>
        </w:rPr>
        <w:t>(</w:t>
      </w:r>
      <w:r>
        <w:rPr>
          <w:spacing w:val="5"/>
          <w:w w:val="102"/>
          <w:vertAlign w:val="baseline"/>
        </w:rPr>
        <w:t>p</w:t>
      </w:r>
      <w:r>
        <w:rPr>
          <w:w w:val="96"/>
          <w:vertAlign w:val="baseline"/>
        </w:rPr>
        <w:t>ersonal</w:t>
      </w:r>
      <w:r>
        <w:rPr>
          <w:vertAlign w:val="baseline"/>
        </w:rPr>
        <w:t> </w:t>
      </w:r>
      <w:r>
        <w:rPr>
          <w:spacing w:val="-18"/>
          <w:vertAlign w:val="baseline"/>
        </w:rPr>
        <w:t> </w:t>
      </w:r>
      <w:r>
        <w:rPr>
          <w:w w:val="96"/>
          <w:vertAlign w:val="baseline"/>
        </w:rPr>
        <w:t>com</w:t>
      </w:r>
      <w:r>
        <w:rPr>
          <w:spacing w:val="-6"/>
          <w:w w:val="96"/>
          <w:vertAlign w:val="baseline"/>
        </w:rPr>
        <w:t>m</w:t>
      </w:r>
      <w:r>
        <w:rPr>
          <w:w w:val="100"/>
          <w:vertAlign w:val="baseline"/>
        </w:rPr>
        <w:t>unication) </w:t>
      </w:r>
      <w:r>
        <w:rPr>
          <w:vertAlign w:val="baseline"/>
        </w:rPr>
        <w:t>re-evaluated the data used by Then et al. (2015) by fitting the one-parameter </w:t>
      </w:r>
      <w:r>
        <w:rPr>
          <w:rFonts w:ascii="Cambria" w:hAnsi="Cambria" w:eastAsia="Cambria"/>
          <w:vertAlign w:val="baseline"/>
        </w:rPr>
        <w:t>𝐴</w:t>
      </w:r>
      <w:r>
        <w:rPr>
          <w:position w:val="-4"/>
          <w:sz w:val="15"/>
          <w:vertAlign w:val="baseline"/>
        </w:rPr>
        <w:t>max </w:t>
      </w:r>
      <w:r>
        <w:rPr>
          <w:vertAlign w:val="baseline"/>
        </w:rPr>
        <w:t>model</w:t>
      </w:r>
      <w:r>
        <w:rPr>
          <w:spacing w:val="1"/>
          <w:vertAlign w:val="baseline"/>
        </w:rPr>
        <w:t> </w:t>
      </w:r>
      <w:r>
        <w:rPr>
          <w:vertAlign w:val="baseline"/>
        </w:rPr>
        <w:t>under a log-log transformation (such that the slope is forced to be -1 in the transformed</w:t>
      </w:r>
      <w:r>
        <w:rPr>
          <w:spacing w:val="1"/>
          <w:vertAlign w:val="baseline"/>
        </w:rPr>
        <w:t> </w:t>
      </w:r>
      <w:r>
        <w:rPr>
          <w:vertAlign w:val="baseline"/>
        </w:rPr>
        <w:t>space</w:t>
      </w:r>
      <w:r>
        <w:rPr>
          <w:spacing w:val="11"/>
          <w:vertAlign w:val="baseline"/>
        </w:rPr>
        <w:t> </w:t>
      </w:r>
      <w:r>
        <w:rPr>
          <w:vertAlign w:val="baseline"/>
        </w:rPr>
        <w:t>(Hamel</w:t>
      </w:r>
      <w:r>
        <w:rPr>
          <w:spacing w:val="12"/>
          <w:vertAlign w:val="baseline"/>
        </w:rPr>
        <w:t> </w:t>
      </w:r>
      <w:r>
        <w:rPr>
          <w:vertAlign w:val="baseline"/>
        </w:rPr>
        <w:t>2015)),</w:t>
      </w:r>
      <w:r>
        <w:rPr>
          <w:spacing w:val="12"/>
          <w:vertAlign w:val="baseline"/>
        </w:rPr>
        <w:t> </w:t>
      </w:r>
      <w:r>
        <w:rPr>
          <w:vertAlign w:val="baseline"/>
        </w:rPr>
        <w:t>the</w:t>
      </w:r>
      <w:r>
        <w:rPr>
          <w:spacing w:val="12"/>
          <w:vertAlign w:val="baseline"/>
        </w:rPr>
        <w:t> </w:t>
      </w:r>
      <w:r>
        <w:rPr>
          <w:vertAlign w:val="baseline"/>
        </w:rPr>
        <w:t>point</w:t>
      </w:r>
      <w:r>
        <w:rPr>
          <w:spacing w:val="12"/>
          <w:vertAlign w:val="baseline"/>
        </w:rPr>
        <w:t> </w:t>
      </w:r>
      <w:r>
        <w:rPr>
          <w:vertAlign w:val="baseline"/>
        </w:rPr>
        <w:t>estimate</w:t>
      </w:r>
      <w:r>
        <w:rPr>
          <w:spacing w:val="12"/>
          <w:vertAlign w:val="baseline"/>
        </w:rPr>
        <w:t> </w:t>
      </w:r>
      <w:r>
        <w:rPr>
          <w:vertAlign w:val="baseline"/>
        </w:rPr>
        <w:t>and</w:t>
      </w:r>
      <w:r>
        <w:rPr>
          <w:spacing w:val="12"/>
          <w:vertAlign w:val="baseline"/>
        </w:rPr>
        <w:t> </w:t>
      </w:r>
      <w:r>
        <w:rPr>
          <w:vertAlign w:val="baseline"/>
        </w:rPr>
        <w:t>median</w:t>
      </w:r>
      <w:r>
        <w:rPr>
          <w:spacing w:val="12"/>
          <w:vertAlign w:val="baseline"/>
        </w:rPr>
        <w:t> </w:t>
      </w:r>
      <w:r>
        <w:rPr>
          <w:vertAlign w:val="baseline"/>
        </w:rPr>
        <w:t>of</w:t>
      </w:r>
      <w:r>
        <w:rPr>
          <w:spacing w:val="12"/>
          <w:vertAlign w:val="baseline"/>
        </w:rPr>
        <w:t> </w:t>
      </w:r>
      <w:r>
        <w:rPr>
          <w:vertAlign w:val="baseline"/>
        </w:rPr>
        <w:t>the</w:t>
      </w:r>
      <w:r>
        <w:rPr>
          <w:spacing w:val="12"/>
          <w:vertAlign w:val="baseline"/>
        </w:rPr>
        <w:t> </w:t>
      </w:r>
      <w:r>
        <w:rPr>
          <w:vertAlign w:val="baseline"/>
        </w:rPr>
        <w:t>prior</w:t>
      </w:r>
      <w:r>
        <w:rPr>
          <w:spacing w:val="12"/>
          <w:vertAlign w:val="baseline"/>
        </w:rPr>
        <w:t> </w:t>
      </w:r>
      <w:r>
        <w:rPr>
          <w:vertAlign w:val="baseline"/>
        </w:rPr>
        <w:t>for</w:t>
      </w:r>
      <w:r>
        <w:rPr>
          <w:spacing w:val="12"/>
          <w:vertAlign w:val="baseline"/>
        </w:rPr>
        <w:t> </w:t>
      </w:r>
      <w:r>
        <w:rPr>
          <w:rFonts w:ascii="Cambria" w:hAnsi="Cambria" w:eastAsia="Cambria"/>
          <w:vertAlign w:val="baseline"/>
        </w:rPr>
        <w:t>𝑀</w:t>
      </w:r>
      <w:r>
        <w:rPr>
          <w:rFonts w:ascii="Cambria" w:hAnsi="Cambria" w:eastAsia="Cambria"/>
          <w:spacing w:val="18"/>
          <w:vertAlign w:val="baseline"/>
        </w:rPr>
        <w:t> </w:t>
      </w:r>
      <w:r>
        <w:rPr>
          <w:vertAlign w:val="baseline"/>
        </w:rPr>
        <w:t>is:</w:t>
      </w:r>
    </w:p>
    <w:p>
      <w:pPr>
        <w:pStyle w:val="BodyText"/>
        <w:spacing w:before="10"/>
        <w:rPr>
          <w:sz w:val="26"/>
        </w:rPr>
      </w:pPr>
    </w:p>
    <w:p>
      <w:pPr>
        <w:spacing w:line="206" w:lineRule="exact" w:before="0"/>
        <w:ind w:left="188" w:right="302" w:firstLine="0"/>
        <w:jc w:val="center"/>
        <w:rPr>
          <w:rFonts w:ascii="Cambria" w:eastAsia="Cambria"/>
          <w:sz w:val="15"/>
        </w:rPr>
      </w:pPr>
      <w:r>
        <w:rPr>
          <w:rFonts w:ascii="Cambria" w:eastAsia="Cambria"/>
          <w:w w:val="120"/>
          <w:position w:val="-7"/>
          <w:sz w:val="20"/>
        </w:rPr>
        <w:t>𝑀</w:t>
      </w:r>
      <w:r>
        <w:rPr>
          <w:rFonts w:ascii="Cambria" w:eastAsia="Cambria"/>
          <w:spacing w:val="21"/>
          <w:w w:val="120"/>
          <w:position w:val="-7"/>
          <w:sz w:val="20"/>
        </w:rPr>
        <w:t> </w:t>
      </w:r>
      <w:r>
        <w:rPr>
          <w:rFonts w:ascii="Cambria" w:eastAsia="Cambria"/>
          <w:w w:val="120"/>
          <w:position w:val="-7"/>
          <w:sz w:val="20"/>
        </w:rPr>
        <w:t>= </w:t>
      </w:r>
      <w:r>
        <w:rPr>
          <w:rFonts w:ascii="Cambria" w:eastAsia="Cambria"/>
          <w:spacing w:val="13"/>
          <w:w w:val="120"/>
          <w:sz w:val="20"/>
          <w:u w:val="single"/>
        </w:rPr>
        <w:t> </w:t>
      </w:r>
      <w:r>
        <w:rPr>
          <w:rFonts w:ascii="Cambria" w:eastAsia="Cambria"/>
          <w:w w:val="120"/>
          <w:sz w:val="15"/>
          <w:u w:val="single"/>
        </w:rPr>
        <w:t>5.4</w:t>
      </w:r>
    </w:p>
    <w:p>
      <w:pPr>
        <w:spacing w:line="158" w:lineRule="exact" w:before="0"/>
        <w:ind w:left="772" w:right="302" w:firstLine="0"/>
        <w:jc w:val="center"/>
        <w:rPr>
          <w:sz w:val="12"/>
        </w:rPr>
      </w:pPr>
      <w:r>
        <w:rPr>
          <w:rFonts w:ascii="Cambria" w:eastAsia="Cambria"/>
          <w:w w:val="125"/>
          <w:position w:val="4"/>
          <w:sz w:val="15"/>
        </w:rPr>
        <w:t>𝐴</w:t>
      </w:r>
      <w:r>
        <w:rPr>
          <w:w w:val="125"/>
          <w:sz w:val="12"/>
        </w:rPr>
        <w:t>max</w:t>
      </w:r>
    </w:p>
    <w:p>
      <w:pPr>
        <w:pStyle w:val="BodyText"/>
        <w:spacing w:before="10"/>
      </w:pPr>
    </w:p>
    <w:p>
      <w:pPr>
        <w:pStyle w:val="BodyText"/>
        <w:spacing w:line="272" w:lineRule="exact"/>
        <w:ind w:left="297"/>
        <w:jc w:val="both"/>
      </w:pPr>
      <w:r>
        <w:rPr>
          <w:w w:val="95"/>
        </w:rPr>
        <w:t>where</w:t>
      </w:r>
      <w:r>
        <w:rPr>
          <w:spacing w:val="11"/>
          <w:w w:val="95"/>
        </w:rPr>
        <w:t> </w:t>
      </w:r>
      <w:r>
        <w:rPr>
          <w:rFonts w:ascii="Cambria" w:eastAsia="Cambria"/>
          <w:w w:val="95"/>
        </w:rPr>
        <w:t>𝐴</w:t>
      </w:r>
      <w:r>
        <w:rPr>
          <w:w w:val="95"/>
          <w:position w:val="-4"/>
          <w:sz w:val="15"/>
        </w:rPr>
        <w:t>max</w:t>
      </w:r>
      <w:r>
        <w:rPr>
          <w:spacing w:val="33"/>
          <w:w w:val="95"/>
          <w:position w:val="-4"/>
          <w:sz w:val="15"/>
        </w:rPr>
        <w:t> </w:t>
      </w:r>
      <w:r>
        <w:rPr>
          <w:w w:val="95"/>
        </w:rPr>
        <w:t>is</w:t>
      </w:r>
      <w:r>
        <w:rPr>
          <w:spacing w:val="11"/>
          <w:w w:val="95"/>
        </w:rPr>
        <w:t> </w:t>
      </w:r>
      <w:r>
        <w:rPr>
          <w:w w:val="95"/>
        </w:rPr>
        <w:t>the</w:t>
      </w:r>
      <w:r>
        <w:rPr>
          <w:spacing w:val="12"/>
          <w:w w:val="95"/>
        </w:rPr>
        <w:t> </w:t>
      </w:r>
      <w:r>
        <w:rPr>
          <w:w w:val="95"/>
        </w:rPr>
        <w:t>maximum</w:t>
      </w:r>
      <w:r>
        <w:rPr>
          <w:spacing w:val="11"/>
          <w:w w:val="95"/>
        </w:rPr>
        <w:t> </w:t>
      </w:r>
      <w:r>
        <w:rPr>
          <w:w w:val="95"/>
        </w:rPr>
        <w:t>age.</w:t>
      </w:r>
      <w:r>
        <w:rPr>
          <w:spacing w:val="35"/>
          <w:w w:val="95"/>
        </w:rPr>
        <w:t> </w:t>
      </w:r>
      <w:r>
        <w:rPr>
          <w:w w:val="95"/>
        </w:rPr>
        <w:t>The</w:t>
      </w:r>
      <w:r>
        <w:rPr>
          <w:spacing w:val="11"/>
          <w:w w:val="95"/>
        </w:rPr>
        <w:t> </w:t>
      </w:r>
      <w:r>
        <w:rPr>
          <w:w w:val="95"/>
        </w:rPr>
        <w:t>prior</w:t>
      </w:r>
      <w:r>
        <w:rPr>
          <w:spacing w:val="11"/>
          <w:w w:val="95"/>
        </w:rPr>
        <w:t> </w:t>
      </w:r>
      <w:r>
        <w:rPr>
          <w:w w:val="95"/>
        </w:rPr>
        <w:t>is</w:t>
      </w:r>
      <w:r>
        <w:rPr>
          <w:spacing w:val="11"/>
          <w:w w:val="95"/>
        </w:rPr>
        <w:t> </w:t>
      </w:r>
      <w:r>
        <w:rPr>
          <w:w w:val="95"/>
        </w:rPr>
        <w:t>defined</w:t>
      </w:r>
      <w:r>
        <w:rPr>
          <w:spacing w:val="11"/>
          <w:w w:val="95"/>
        </w:rPr>
        <w:t> </w:t>
      </w:r>
      <w:r>
        <w:rPr>
          <w:w w:val="95"/>
        </w:rPr>
        <w:t>as</w:t>
      </w:r>
      <w:r>
        <w:rPr>
          <w:spacing w:val="12"/>
          <w:w w:val="95"/>
        </w:rPr>
        <w:t> </w:t>
      </w:r>
      <w:r>
        <w:rPr>
          <w:w w:val="95"/>
        </w:rPr>
        <w:t>a</w:t>
      </w:r>
      <w:r>
        <w:rPr>
          <w:spacing w:val="11"/>
          <w:w w:val="95"/>
        </w:rPr>
        <w:t> </w:t>
      </w:r>
      <w:r>
        <w:rPr>
          <w:w w:val="95"/>
        </w:rPr>
        <w:t>lognormal</w:t>
      </w:r>
      <w:r>
        <w:rPr>
          <w:spacing w:val="11"/>
          <w:w w:val="95"/>
        </w:rPr>
        <w:t> </w:t>
      </w:r>
      <w:r>
        <w:rPr>
          <w:w w:val="95"/>
        </w:rPr>
        <w:t>distribution</w:t>
      </w:r>
      <w:r>
        <w:rPr>
          <w:spacing w:val="11"/>
          <w:w w:val="95"/>
        </w:rPr>
        <w:t> </w:t>
      </w:r>
      <w:r>
        <w:rPr>
          <w:w w:val="95"/>
        </w:rPr>
        <w:t>with</w:t>
      </w:r>
      <w:r>
        <w:rPr>
          <w:spacing w:val="11"/>
          <w:w w:val="95"/>
        </w:rPr>
        <w:t> </w:t>
      </w:r>
      <w:r>
        <w:rPr>
          <w:w w:val="95"/>
        </w:rPr>
        <w:t>mean</w:t>
      </w:r>
    </w:p>
    <w:p>
      <w:pPr>
        <w:pStyle w:val="BodyText"/>
        <w:spacing w:line="208" w:lineRule="auto"/>
        <w:ind w:left="297" w:right="298" w:firstLine="7"/>
        <w:jc w:val="both"/>
      </w:pPr>
      <w:r>
        <w:rPr>
          <w:rFonts w:ascii="Cambria" w:eastAsia="Cambria"/>
        </w:rPr>
        <w:t>𝑙𝑛(5.4/𝐴</w:t>
      </w:r>
      <w:r>
        <w:rPr>
          <w:position w:val="-4"/>
          <w:sz w:val="15"/>
        </w:rPr>
        <w:t>max</w:t>
      </w:r>
      <w:r>
        <w:rPr>
          <w:rFonts w:ascii="Cambria" w:eastAsia="Cambria"/>
        </w:rPr>
        <w:t>) </w:t>
      </w:r>
      <w:r>
        <w:rPr/>
        <w:t>and standard error </w:t>
      </w:r>
      <w:r>
        <w:rPr>
          <w:w w:val="125"/>
        </w:rPr>
        <w:t>= </w:t>
      </w:r>
      <w:r>
        <w:rPr/>
        <w:t>0.438. Using a maximum age of 50, the point estimate</w:t>
      </w:r>
      <w:r>
        <w:rPr>
          <w:spacing w:val="1"/>
        </w:rPr>
        <w:t> </w:t>
      </w:r>
      <w:r>
        <w:rPr>
          <w:w w:val="95"/>
        </w:rPr>
        <w:t>and median of the prior is 0.108 per year. The maximum age was selected based on available</w:t>
      </w:r>
      <w:r>
        <w:rPr>
          <w:spacing w:val="1"/>
          <w:w w:val="95"/>
        </w:rPr>
        <w:t> </w:t>
      </w:r>
      <w:r>
        <w:rPr/>
        <w:t>age data from all West Coast data sources and literature values. The oldest aged copper</w:t>
      </w:r>
      <w:r>
        <w:rPr>
          <w:spacing w:val="1"/>
        </w:rPr>
        <w:t> </w:t>
      </w:r>
      <w:r>
        <w:rPr/>
        <w:t>rockfish was 51 years with two observations, one each off of the coast of Washington and</w:t>
      </w:r>
      <w:r>
        <w:rPr>
          <w:spacing w:val="1"/>
        </w:rPr>
        <w:t> </w:t>
      </w:r>
      <w:r>
        <w:rPr/>
        <w:t>Oregon in 2019. The maximum age in the model was set at 50 years. This selection was</w:t>
      </w:r>
      <w:r>
        <w:rPr>
          <w:spacing w:val="1"/>
        </w:rPr>
        <w:t> </w:t>
      </w:r>
      <w:r>
        <w:rPr/>
        <w:t>consistent with the literature examining the longevity of copper rockfish (Love 1996) and</w:t>
      </w:r>
      <w:r>
        <w:rPr>
          <w:spacing w:val="1"/>
        </w:rPr>
        <w:t> </w:t>
      </w:r>
      <w:r>
        <w:rPr>
          <w:w w:val="95"/>
        </w:rPr>
        <w:t>was supported by the observed ages which had multiple observations of fish between 44 and</w:t>
      </w:r>
      <w:r>
        <w:rPr>
          <w:spacing w:val="1"/>
          <w:w w:val="95"/>
        </w:rPr>
        <w:t> </w:t>
      </w:r>
      <w:r>
        <w:rPr/>
        <w:t>51</w:t>
      </w:r>
      <w:r>
        <w:rPr>
          <w:spacing w:val="15"/>
        </w:rPr>
        <w:t> </w:t>
      </w:r>
      <w:r>
        <w:rPr/>
        <w:t>years</w:t>
      </w:r>
      <w:r>
        <w:rPr>
          <w:spacing w:val="15"/>
        </w:rPr>
        <w:t> </w:t>
      </w:r>
      <w:r>
        <w:rPr/>
        <w:t>of</w:t>
      </w:r>
      <w:r>
        <w:rPr>
          <w:spacing w:val="16"/>
        </w:rPr>
        <w:t> </w:t>
      </w:r>
      <w:r>
        <w:rPr/>
        <w:t>age.</w:t>
      </w: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19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Length-Weight Relationship" w:id="37"/>
      <w:bookmarkEnd w:id="37"/>
      <w:r>
        <w:rPr>
          <w:b w:val="0"/>
        </w:rPr>
      </w:r>
      <w:bookmarkStart w:name="_bookmark12" w:id="38"/>
      <w:bookmarkEnd w:id="38"/>
      <w:r>
        <w:rPr>
          <w:b w:val="0"/>
        </w:rPr>
      </w:r>
      <w:bookmarkStart w:name="_bookmark12" w:id="39"/>
      <w:bookmarkEnd w:id="39"/>
      <w:r>
        <w:rPr>
          <w:w w:val="105"/>
        </w:rPr>
        <w:t>Length-</w:t>
      </w:r>
      <w:r>
        <w:rPr>
          <w:w w:val="105"/>
        </w:rPr>
        <w:t>Weight </w:t>
      </w:r>
      <w:r>
        <w:rPr>
          <w:spacing w:val="23"/>
          <w:w w:val="105"/>
        </w:rPr>
        <w:t> </w:t>
      </w:r>
      <w:r>
        <w:rPr>
          <w:w w:val="105"/>
        </w:rPr>
        <w:t>Relationship</w:t>
      </w:r>
    </w:p>
    <w:p>
      <w:pPr>
        <w:pStyle w:val="BodyText"/>
        <w:spacing w:before="3"/>
        <w:rPr>
          <w:b/>
        </w:rPr>
      </w:pPr>
    </w:p>
    <w:p>
      <w:pPr>
        <w:pStyle w:val="BodyText"/>
        <w:spacing w:line="213" w:lineRule="auto"/>
        <w:ind w:left="280" w:right="294" w:firstLine="16"/>
        <w:jc w:val="both"/>
      </w:pPr>
      <w:r>
        <w:rPr>
          <w:w w:val="95"/>
        </w:rPr>
        <w:t>The length-weight relationship for copper rockfish was estimated outside the model using all</w:t>
      </w:r>
      <w:r>
        <w:rPr>
          <w:spacing w:val="1"/>
          <w:w w:val="95"/>
        </w:rPr>
        <w:t> </w:t>
      </w:r>
      <w:r>
        <w:rPr/>
        <w:t>coastwide biological data available from fishery-independent data from the NWFSC West</w:t>
      </w:r>
      <w:r>
        <w:rPr>
          <w:spacing w:val="-47"/>
        </w:rPr>
        <w:t> </w:t>
      </w:r>
      <w:r>
        <w:rPr>
          <w:spacing w:val="-1"/>
        </w:rPr>
        <w:t>Coast</w:t>
      </w:r>
      <w:r>
        <w:rPr>
          <w:spacing w:val="-9"/>
        </w:rPr>
        <w:t> </w:t>
      </w:r>
      <w:r>
        <w:rPr>
          <w:spacing w:val="-1"/>
        </w:rPr>
        <w:t>Groundfish</w:t>
      </w:r>
      <w:r>
        <w:rPr>
          <w:spacing w:val="-9"/>
        </w:rPr>
        <w:t> </w:t>
      </w:r>
      <w:r>
        <w:rPr>
          <w:spacing w:val="-1"/>
        </w:rPr>
        <w:t>Bottom</w:t>
      </w:r>
      <w:r>
        <w:rPr>
          <w:spacing w:val="-9"/>
        </w:rPr>
        <w:t> </w:t>
      </w:r>
      <w:r>
        <w:rPr/>
        <w:t>Trawl</w:t>
      </w:r>
      <w:r>
        <w:rPr>
          <w:spacing w:val="-9"/>
        </w:rPr>
        <w:t> </w:t>
      </w:r>
      <w:r>
        <w:rPr/>
        <w:t>Survey</w:t>
      </w:r>
      <w:r>
        <w:rPr>
          <w:spacing w:val="-9"/>
        </w:rPr>
        <w:t> </w:t>
      </w:r>
      <w:r>
        <w:rPr/>
        <w:t>(WCGBTS)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NWFSC</w:t>
      </w:r>
      <w:r>
        <w:rPr>
          <w:spacing w:val="-9"/>
        </w:rPr>
        <w:t> </w:t>
      </w:r>
      <w:r>
        <w:rPr/>
        <w:t>Hook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Line</w:t>
      </w:r>
      <w:r>
        <w:rPr>
          <w:spacing w:val="-9"/>
        </w:rPr>
        <w:t> </w:t>
      </w:r>
      <w:r>
        <w:rPr/>
        <w:t>survey</w:t>
      </w:r>
      <w:r>
        <w:rPr>
          <w:spacing w:val="-47"/>
        </w:rPr>
        <w:t> </w:t>
      </w:r>
      <w:r>
        <w:rPr/>
        <w:t>(Figure </w:t>
      </w:r>
      <w:hyperlink w:history="true" w:anchor="_bookmark67">
        <w:r>
          <w:rPr/>
          <w:t>6).</w:t>
        </w:r>
      </w:hyperlink>
      <w:r>
        <w:rPr/>
        <w:t> The estimated length-weight relationship for female fish was W </w:t>
      </w:r>
      <w:r>
        <w:rPr>
          <w:w w:val="125"/>
        </w:rPr>
        <w:t>= </w:t>
      </w:r>
      <w:r>
        <w:rPr/>
        <w:t>9.56e-06</w:t>
      </w:r>
      <w:r>
        <w:rPr>
          <w:rFonts w:ascii="Cambria" w:eastAsia="Cambria"/>
        </w:rPr>
        <w:t>𝐿</w:t>
      </w:r>
      <w:r>
        <w:rPr>
          <w:vertAlign w:val="superscript"/>
        </w:rPr>
        <w:t>3.19</w:t>
      </w:r>
      <w:r>
        <w:rPr>
          <w:spacing w:val="1"/>
          <w:vertAlign w:val="baseline"/>
        </w:rPr>
        <w:t> </w:t>
      </w:r>
      <w:r>
        <w:rPr>
          <w:vertAlign w:val="baseline"/>
        </w:rPr>
        <w:t>and</w:t>
      </w:r>
      <w:r>
        <w:rPr>
          <w:spacing w:val="9"/>
          <w:vertAlign w:val="baseline"/>
        </w:rPr>
        <w:t> </w:t>
      </w:r>
      <w:r>
        <w:rPr>
          <w:vertAlign w:val="baseline"/>
        </w:rPr>
        <w:t>males</w:t>
      </w:r>
      <w:r>
        <w:rPr>
          <w:spacing w:val="9"/>
          <w:vertAlign w:val="baseline"/>
        </w:rPr>
        <w:t> </w:t>
      </w:r>
      <w:r>
        <w:rPr>
          <w:vertAlign w:val="baseline"/>
        </w:rPr>
        <w:t>1.08e-05</w:t>
      </w:r>
      <w:r>
        <w:rPr>
          <w:rFonts w:ascii="Cambria" w:eastAsia="Cambria"/>
          <w:vertAlign w:val="baseline"/>
        </w:rPr>
        <w:t>𝐿</w:t>
      </w:r>
      <w:r>
        <w:rPr>
          <w:vertAlign w:val="superscript"/>
        </w:rPr>
        <w:t>3.15</w:t>
      </w:r>
      <w:r>
        <w:rPr>
          <w:spacing w:val="19"/>
          <w:vertAlign w:val="baseline"/>
        </w:rPr>
        <w:t> </w:t>
      </w:r>
      <w:r>
        <w:rPr>
          <w:vertAlign w:val="baseline"/>
        </w:rPr>
        <w:t>where</w:t>
      </w:r>
      <w:r>
        <w:rPr>
          <w:spacing w:val="9"/>
          <w:vertAlign w:val="baseline"/>
        </w:rPr>
        <w:t> </w:t>
      </w:r>
      <w:r>
        <w:rPr>
          <w:rFonts w:ascii="Cambria" w:eastAsia="Cambria"/>
          <w:vertAlign w:val="baseline"/>
        </w:rPr>
        <w:t>𝐿</w:t>
      </w:r>
      <w:r>
        <w:rPr>
          <w:rFonts w:ascii="Cambria" w:eastAsia="Cambria"/>
          <w:spacing w:val="15"/>
          <w:vertAlign w:val="baseline"/>
        </w:rPr>
        <w:t> </w:t>
      </w:r>
      <w:r>
        <w:rPr>
          <w:vertAlign w:val="baseline"/>
        </w:rPr>
        <w:t>is</w:t>
      </w:r>
      <w:r>
        <w:rPr>
          <w:spacing w:val="9"/>
          <w:vertAlign w:val="baseline"/>
        </w:rPr>
        <w:t> </w:t>
      </w:r>
      <w:r>
        <w:rPr>
          <w:vertAlign w:val="baseline"/>
        </w:rPr>
        <w:t>length</w:t>
      </w:r>
      <w:r>
        <w:rPr>
          <w:spacing w:val="10"/>
          <w:vertAlign w:val="baseline"/>
        </w:rPr>
        <w:t> </w:t>
      </w:r>
      <w:r>
        <w:rPr>
          <w:vertAlign w:val="baseline"/>
        </w:rPr>
        <w:t>in</w:t>
      </w:r>
      <w:r>
        <w:rPr>
          <w:spacing w:val="9"/>
          <w:vertAlign w:val="baseline"/>
        </w:rPr>
        <w:t> </w:t>
      </w:r>
      <w:r>
        <w:rPr>
          <w:vertAlign w:val="baseline"/>
        </w:rPr>
        <w:t>cm</w:t>
      </w:r>
      <w:r>
        <w:rPr>
          <w:spacing w:val="9"/>
          <w:vertAlign w:val="baseline"/>
        </w:rPr>
        <w:t> </w:t>
      </w:r>
      <w:r>
        <w:rPr>
          <w:vertAlign w:val="baseline"/>
        </w:rPr>
        <w:t>and</w:t>
      </w:r>
      <w:r>
        <w:rPr>
          <w:spacing w:val="9"/>
          <w:vertAlign w:val="baseline"/>
        </w:rPr>
        <w:t> </w:t>
      </w:r>
      <w:r>
        <w:rPr>
          <w:vertAlign w:val="baseline"/>
        </w:rPr>
        <w:t>W</w:t>
      </w:r>
      <w:r>
        <w:rPr>
          <w:spacing w:val="9"/>
          <w:vertAlign w:val="baseline"/>
        </w:rPr>
        <w:t> </w:t>
      </w:r>
      <w:r>
        <w:rPr>
          <w:vertAlign w:val="baseline"/>
        </w:rPr>
        <w:t>is</w:t>
      </w:r>
      <w:r>
        <w:rPr>
          <w:spacing w:val="9"/>
          <w:vertAlign w:val="baseline"/>
        </w:rPr>
        <w:t> </w:t>
      </w:r>
      <w:r>
        <w:rPr>
          <w:vertAlign w:val="baseline"/>
        </w:rPr>
        <w:t>weight</w:t>
      </w:r>
      <w:r>
        <w:rPr>
          <w:spacing w:val="10"/>
          <w:vertAlign w:val="baseline"/>
        </w:rPr>
        <w:t> </w:t>
      </w:r>
      <w:r>
        <w:rPr>
          <w:vertAlign w:val="baseline"/>
        </w:rPr>
        <w:t>in</w:t>
      </w:r>
      <w:r>
        <w:rPr>
          <w:spacing w:val="9"/>
          <w:vertAlign w:val="baseline"/>
        </w:rPr>
        <w:t> </w:t>
      </w:r>
      <w:r>
        <w:rPr>
          <w:vertAlign w:val="baseline"/>
        </w:rPr>
        <w:t>kilograms</w:t>
      </w:r>
      <w:r>
        <w:rPr>
          <w:spacing w:val="9"/>
          <w:vertAlign w:val="baseline"/>
        </w:rPr>
        <w:t> </w:t>
      </w:r>
      <w:r>
        <w:rPr>
          <w:vertAlign w:val="baseline"/>
        </w:rPr>
        <w:t>(Figure</w:t>
      </w:r>
      <w:r>
        <w:rPr>
          <w:spacing w:val="9"/>
          <w:vertAlign w:val="baseline"/>
        </w:rPr>
        <w:t> </w:t>
      </w:r>
      <w:hyperlink w:history="true" w:anchor="_bookmark68">
        <w:r>
          <w:rPr>
            <w:vertAlign w:val="baseline"/>
          </w:rPr>
          <w:t>7).</w:t>
        </w:r>
      </w:hyperlink>
    </w:p>
    <w:p>
      <w:pPr>
        <w:pStyle w:val="BodyText"/>
        <w:rPr>
          <w:sz w:val="30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244" w:after="0"/>
        <w:ind w:left="1038" w:right="0" w:hanging="734"/>
        <w:jc w:val="left"/>
      </w:pPr>
      <w:bookmarkStart w:name="Growth (Length-at-Age)" w:id="40"/>
      <w:bookmarkEnd w:id="40"/>
      <w:r>
        <w:rPr>
          <w:b w:val="0"/>
        </w:rPr>
      </w:r>
      <w:bookmarkStart w:name="_bookmark13" w:id="41"/>
      <w:bookmarkEnd w:id="41"/>
      <w:r>
        <w:rPr>
          <w:b w:val="0"/>
        </w:rPr>
      </w:r>
      <w:bookmarkStart w:name="_bookmark13" w:id="42"/>
      <w:bookmarkEnd w:id="42"/>
      <w:r>
        <w:rPr>
          <w:w w:val="110"/>
        </w:rPr>
        <w:t>Gr</w:t>
      </w:r>
      <w:r>
        <w:rPr>
          <w:w w:val="110"/>
        </w:rPr>
        <w:t>owth</w:t>
      </w:r>
      <w:r>
        <w:rPr>
          <w:spacing w:val="32"/>
          <w:w w:val="110"/>
        </w:rPr>
        <w:t> </w:t>
      </w:r>
      <w:r>
        <w:rPr>
          <w:w w:val="110"/>
        </w:rPr>
        <w:t>(Length-at-Age)</w:t>
      </w:r>
    </w:p>
    <w:p>
      <w:pPr>
        <w:pStyle w:val="BodyText"/>
        <w:spacing w:before="2"/>
        <w:rPr>
          <w:b/>
        </w:rPr>
      </w:pPr>
    </w:p>
    <w:p>
      <w:pPr>
        <w:pStyle w:val="BodyText"/>
        <w:spacing w:line="213" w:lineRule="auto"/>
        <w:ind w:left="304" w:right="302" w:hanging="8"/>
        <w:jc w:val="both"/>
      </w:pPr>
      <w:r>
        <w:rPr/>
        <w:t>The length-at-age was estimated for male and female copper rockfish using data collected</w:t>
      </w:r>
      <w:r>
        <w:rPr>
          <w:spacing w:val="-47"/>
        </w:rPr>
        <w:t> </w:t>
      </w:r>
      <w:r>
        <w:rPr/>
        <w:t>from</w:t>
      </w:r>
      <w:r>
        <w:rPr>
          <w:spacing w:val="18"/>
        </w:rPr>
        <w:t> </w:t>
      </w:r>
      <w:r>
        <w:rPr/>
        <w:t>fishery-dependent</w:t>
      </w:r>
      <w:r>
        <w:rPr>
          <w:spacing w:val="19"/>
        </w:rPr>
        <w:t> </w:t>
      </w:r>
      <w:r>
        <w:rPr/>
        <w:t>data</w:t>
      </w:r>
      <w:r>
        <w:rPr>
          <w:spacing w:val="18"/>
        </w:rPr>
        <w:t> </w:t>
      </w:r>
      <w:r>
        <w:rPr/>
        <w:t>sources</w:t>
      </w:r>
      <w:r>
        <w:rPr>
          <w:spacing w:val="19"/>
        </w:rPr>
        <w:t> </w:t>
      </w:r>
      <w:r>
        <w:rPr/>
        <w:t>off</w:t>
      </w:r>
      <w:r>
        <w:rPr>
          <w:spacing w:val="18"/>
        </w:rPr>
        <w:t> </w:t>
      </w:r>
      <w:r>
        <w:rPr/>
        <w:t>the</w:t>
      </w:r>
      <w:r>
        <w:rPr>
          <w:spacing w:val="19"/>
        </w:rPr>
        <w:t> </w:t>
      </w:r>
      <w:r>
        <w:rPr/>
        <w:t>coast</w:t>
      </w:r>
      <w:r>
        <w:rPr>
          <w:spacing w:val="18"/>
        </w:rPr>
        <w:t> </w:t>
      </w:r>
      <w:r>
        <w:rPr/>
        <w:t>of</w:t>
      </w:r>
      <w:r>
        <w:rPr>
          <w:spacing w:val="19"/>
        </w:rPr>
        <w:t> </w:t>
      </w:r>
      <w:r>
        <w:rPr/>
        <w:t>Oregon</w:t>
      </w:r>
      <w:r>
        <w:rPr>
          <w:spacing w:val="19"/>
        </w:rPr>
        <w:t> </w:t>
      </w:r>
      <w:r>
        <w:rPr/>
        <w:t>and</w:t>
      </w:r>
      <w:r>
        <w:rPr>
          <w:spacing w:val="18"/>
        </w:rPr>
        <w:t> </w:t>
      </w:r>
      <w:r>
        <w:rPr/>
        <w:t>Washington,</w:t>
      </w:r>
      <w:r>
        <w:rPr>
          <w:spacing w:val="24"/>
        </w:rPr>
        <w:t> </w:t>
      </w:r>
      <w:r>
        <w:rPr/>
        <w:t>collected</w:t>
      </w:r>
    </w:p>
    <w:p>
      <w:pPr>
        <w:spacing w:after="0" w:line="21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13" w:lineRule="auto" w:before="138"/>
        <w:ind w:left="304" w:right="298"/>
        <w:jc w:val="both"/>
      </w:pPr>
      <w:r>
        <w:rPr>
          <w:w w:val="95"/>
        </w:rPr>
        <w:t>between 1998-2019 (Table </w:t>
      </w:r>
      <w:hyperlink w:history="true" w:anchor="_bookmark50">
        <w:r>
          <w:rPr>
            <w:w w:val="95"/>
          </w:rPr>
          <w:t>5).</w:t>
        </w:r>
      </w:hyperlink>
      <w:r>
        <w:rPr>
          <w:w w:val="95"/>
        </w:rPr>
        <w:t> For the sake of parsimony, the length-age samples were pooled</w:t>
      </w:r>
      <w:r>
        <w:rPr>
          <w:spacing w:val="1"/>
          <w:w w:val="95"/>
        </w:rPr>
        <w:t> </w:t>
      </w:r>
      <w:r>
        <w:rPr>
          <w:w w:val="95"/>
        </w:rPr>
        <w:t>across sources to estimate a single length-at-age curve for copper rockfish in California north</w:t>
      </w:r>
      <w:r>
        <w:rPr>
          <w:spacing w:val="1"/>
          <w:w w:val="95"/>
        </w:rPr>
        <w:t> </w:t>
      </w:r>
      <w:r>
        <w:rPr/>
        <w:t>of Point Conception, Oregon, and Washington. If adequate area based length-age samples</w:t>
      </w:r>
      <w:r>
        <w:rPr>
          <w:spacing w:val="-47"/>
        </w:rPr>
        <w:t> </w:t>
      </w:r>
      <w:r>
        <w:rPr>
          <w:w w:val="95"/>
        </w:rPr>
        <w:t>across a range of fishery-dependent and -independent source are availble in the future, copper</w:t>
      </w:r>
      <w:r>
        <w:rPr>
          <w:spacing w:val="-45"/>
          <w:w w:val="95"/>
        </w:rPr>
        <w:t> </w:t>
      </w:r>
      <w:r>
        <w:rPr/>
        <w:t>rockfish</w:t>
      </w:r>
      <w:r>
        <w:rPr>
          <w:spacing w:val="10"/>
        </w:rPr>
        <w:t> </w:t>
      </w:r>
      <w:r>
        <w:rPr/>
        <w:t>growth</w:t>
      </w:r>
      <w:r>
        <w:rPr>
          <w:spacing w:val="10"/>
        </w:rPr>
        <w:t> </w:t>
      </w:r>
      <w:r>
        <w:rPr/>
        <w:t>should</w:t>
      </w:r>
      <w:r>
        <w:rPr>
          <w:spacing w:val="10"/>
        </w:rPr>
        <w:t> </w:t>
      </w:r>
      <w:r>
        <w:rPr/>
        <w:t>be</w:t>
      </w:r>
      <w:r>
        <w:rPr>
          <w:spacing w:val="10"/>
        </w:rPr>
        <w:t> </w:t>
      </w:r>
      <w:r>
        <w:rPr/>
        <w:t>evaulated</w:t>
      </w:r>
      <w:r>
        <w:rPr>
          <w:spacing w:val="10"/>
        </w:rPr>
        <w:t> </w:t>
      </w:r>
      <w:r>
        <w:rPr/>
        <w:t>for</w:t>
      </w:r>
      <w:r>
        <w:rPr>
          <w:spacing w:val="10"/>
        </w:rPr>
        <w:t> </w:t>
      </w:r>
      <w:r>
        <w:rPr/>
        <w:t>area-specific</w:t>
      </w:r>
      <w:r>
        <w:rPr>
          <w:spacing w:val="10"/>
        </w:rPr>
        <w:t> </w:t>
      </w:r>
      <w:r>
        <w:rPr/>
        <w:t>variation.</w:t>
      </w:r>
    </w:p>
    <w:p>
      <w:pPr>
        <w:pStyle w:val="BodyText"/>
        <w:spacing w:before="3"/>
        <w:rPr>
          <w:sz w:val="32"/>
        </w:rPr>
      </w:pPr>
    </w:p>
    <w:p>
      <w:pPr>
        <w:pStyle w:val="BodyText"/>
        <w:spacing w:line="211" w:lineRule="auto"/>
        <w:ind w:left="280" w:right="268" w:firstLine="16"/>
        <w:jc w:val="both"/>
      </w:pPr>
      <w:r>
        <w:rPr>
          <w:w w:val="95"/>
        </w:rPr>
        <w:t>The available fishery-dependent data from Oregon and Washington included limited obser-</w:t>
      </w:r>
      <w:r>
        <w:rPr>
          <w:spacing w:val="1"/>
          <w:w w:val="95"/>
        </w:rPr>
        <w:t> </w:t>
      </w:r>
      <w:r>
        <w:rPr/>
        <w:t>vations of young fish (less than 4 years of age) which presented challenges for estimating</w:t>
      </w:r>
      <w:r>
        <w:rPr>
          <w:spacing w:val="1"/>
        </w:rPr>
        <w:t> </w:t>
      </w:r>
      <w:r>
        <w:rPr/>
        <w:t>growth. Attempting to estimate growth in the absence of data to inform the rate of growth</w:t>
      </w:r>
      <w:r>
        <w:rPr>
          <w:spacing w:val="-47"/>
        </w:rPr>
        <w:t> </w:t>
      </w:r>
      <w:r>
        <w:rPr/>
        <w:t>(</w:t>
      </w:r>
      <w:r>
        <w:rPr>
          <w:rFonts w:ascii="Cambria" w:hAnsi="Cambria" w:eastAsia="Cambria"/>
        </w:rPr>
        <w:t>𝑘</w:t>
      </w:r>
      <w:r>
        <w:rPr/>
        <w:t>)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size-at-age</w:t>
      </w:r>
      <w:r>
        <w:rPr>
          <w:spacing w:val="-4"/>
        </w:rPr>
        <w:t> </w:t>
      </w:r>
      <w:r>
        <w:rPr/>
        <w:t>0</w:t>
      </w:r>
      <w:r>
        <w:rPr>
          <w:spacing w:val="-4"/>
        </w:rPr>
        <w:t> </w:t>
      </w:r>
      <w:r>
        <w:rPr/>
        <w:t>(</w:t>
      </w:r>
      <w:r>
        <w:rPr>
          <w:rFonts w:ascii="Cambria" w:hAnsi="Cambria" w:eastAsia="Cambria"/>
        </w:rPr>
        <w:t>𝑡</w:t>
      </w:r>
      <w:r>
        <w:rPr>
          <w:rFonts w:ascii="Cambria" w:hAnsi="Cambria" w:eastAsia="Cambria"/>
          <w:vertAlign w:val="subscript"/>
        </w:rPr>
        <w:t>0</w:t>
      </w:r>
      <w:r>
        <w:rPr>
          <w:vertAlign w:val="baseline"/>
        </w:rPr>
        <w:t>)</w:t>
      </w:r>
      <w:r>
        <w:rPr>
          <w:spacing w:val="-4"/>
          <w:vertAlign w:val="baseline"/>
        </w:rPr>
        <w:t> </w:t>
      </w:r>
      <w:r>
        <w:rPr>
          <w:vertAlign w:val="baseline"/>
        </w:rPr>
        <w:t>could</w:t>
      </w:r>
      <w:r>
        <w:rPr>
          <w:spacing w:val="-4"/>
          <w:vertAlign w:val="baseline"/>
        </w:rPr>
        <w:t> </w:t>
      </w:r>
      <w:r>
        <w:rPr>
          <w:vertAlign w:val="baseline"/>
        </w:rPr>
        <w:t>result</w:t>
      </w:r>
      <w:r>
        <w:rPr>
          <w:spacing w:val="-4"/>
          <w:vertAlign w:val="baseline"/>
        </w:rPr>
        <w:t> </w:t>
      </w:r>
      <w:r>
        <w:rPr>
          <w:vertAlign w:val="baseline"/>
        </w:rPr>
        <w:t>in</w:t>
      </w:r>
      <w:r>
        <w:rPr>
          <w:spacing w:val="-4"/>
          <w:vertAlign w:val="baseline"/>
        </w:rPr>
        <w:t> </w:t>
      </w:r>
      <w:r>
        <w:rPr>
          <w:vertAlign w:val="baseline"/>
        </w:rPr>
        <w:t>biased</w:t>
      </w:r>
      <w:r>
        <w:rPr>
          <w:spacing w:val="-4"/>
          <w:vertAlign w:val="baseline"/>
        </w:rPr>
        <w:t> </w:t>
      </w:r>
      <w:r>
        <w:rPr>
          <w:vertAlign w:val="baseline"/>
        </w:rPr>
        <w:t>estimates</w:t>
      </w:r>
      <w:r>
        <w:rPr>
          <w:spacing w:val="-4"/>
          <w:vertAlign w:val="baseline"/>
        </w:rPr>
        <w:t> </w:t>
      </w:r>
      <w:r>
        <w:rPr>
          <w:vertAlign w:val="baseline"/>
        </w:rPr>
        <w:t>of</w:t>
      </w:r>
      <w:r>
        <w:rPr>
          <w:spacing w:val="-4"/>
          <w:vertAlign w:val="baseline"/>
        </w:rPr>
        <w:t> </w:t>
      </w:r>
      <w:r>
        <w:rPr>
          <w:vertAlign w:val="baseline"/>
        </w:rPr>
        <w:t>all</w:t>
      </w:r>
      <w:r>
        <w:rPr>
          <w:spacing w:val="-4"/>
          <w:vertAlign w:val="baseline"/>
        </w:rPr>
        <w:t> </w:t>
      </w:r>
      <w:r>
        <w:rPr>
          <w:vertAlign w:val="baseline"/>
        </w:rPr>
        <w:t>parameters</w:t>
      </w:r>
      <w:r>
        <w:rPr>
          <w:spacing w:val="-4"/>
          <w:vertAlign w:val="baseline"/>
        </w:rPr>
        <w:t> </w:t>
      </w:r>
      <w:r>
        <w:rPr>
          <w:vertAlign w:val="baseline"/>
        </w:rPr>
        <w:t>including</w:t>
      </w:r>
      <w:r>
        <w:rPr>
          <w:spacing w:val="-4"/>
          <w:vertAlign w:val="baseline"/>
        </w:rPr>
        <w:t> </w:t>
      </w:r>
      <w:r>
        <w:rPr>
          <w:vertAlign w:val="baseline"/>
        </w:rPr>
        <w:t>the</w:t>
      </w:r>
      <w:r>
        <w:rPr>
          <w:spacing w:val="-48"/>
          <w:vertAlign w:val="baseline"/>
        </w:rPr>
        <w:t> </w:t>
      </w:r>
      <w:r>
        <w:rPr>
          <w:vertAlign w:val="baseline"/>
        </w:rPr>
        <w:t>size-at-maximum length (</w:t>
      </w:r>
      <w:r>
        <w:rPr>
          <w:rFonts w:ascii="Cambria" w:hAnsi="Cambria" w:eastAsia="Cambria"/>
          <w:vertAlign w:val="baseline"/>
        </w:rPr>
        <w:t>𝐿</w:t>
      </w:r>
      <w:r>
        <w:rPr>
          <w:rFonts w:ascii="Cambria" w:hAnsi="Cambria" w:eastAsia="Cambria"/>
          <w:position w:val="-4"/>
          <w:sz w:val="15"/>
          <w:vertAlign w:val="baseline"/>
        </w:rPr>
        <w:t>∞</w:t>
      </w:r>
      <w:r>
        <w:rPr>
          <w:vertAlign w:val="baseline"/>
        </w:rPr>
        <w:t>). A published growth study for copper rockfish by Lea (1999)</w:t>
      </w:r>
      <w:r>
        <w:rPr>
          <w:spacing w:val="-47"/>
          <w:vertAlign w:val="baseline"/>
        </w:rPr>
        <w:t> </w:t>
      </w:r>
      <w:r>
        <w:rPr>
          <w:w w:val="95"/>
          <w:vertAlign w:val="baseline"/>
        </w:rPr>
        <w:t>had numerous observations of young fish and also reported the mean length, the number of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observations,</w:t>
      </w:r>
      <w:r>
        <w:rPr>
          <w:spacing w:val="-7"/>
          <w:vertAlign w:val="baseline"/>
        </w:rPr>
        <w:t> </w:t>
      </w:r>
      <w:r>
        <w:rPr>
          <w:vertAlign w:val="baseline"/>
        </w:rPr>
        <w:t>and</w:t>
      </w:r>
      <w:r>
        <w:rPr>
          <w:spacing w:val="-7"/>
          <w:vertAlign w:val="baseline"/>
        </w:rPr>
        <w:t> </w:t>
      </w:r>
      <w:r>
        <w:rPr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vertAlign w:val="baseline"/>
        </w:rPr>
        <w:t>standard</w:t>
      </w:r>
      <w:r>
        <w:rPr>
          <w:spacing w:val="-6"/>
          <w:vertAlign w:val="baseline"/>
        </w:rPr>
        <w:t> </w:t>
      </w:r>
      <w:r>
        <w:rPr>
          <w:vertAlign w:val="baseline"/>
        </w:rPr>
        <w:t>deviation</w:t>
      </w:r>
      <w:r>
        <w:rPr>
          <w:spacing w:val="-7"/>
          <w:vertAlign w:val="baseline"/>
        </w:rPr>
        <w:t> </w:t>
      </w:r>
      <w:r>
        <w:rPr>
          <w:vertAlign w:val="baseline"/>
        </w:rPr>
        <w:t>of</w:t>
      </w:r>
      <w:r>
        <w:rPr>
          <w:spacing w:val="-7"/>
          <w:vertAlign w:val="baseline"/>
        </w:rPr>
        <w:t> </w:t>
      </w:r>
      <w:r>
        <w:rPr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vertAlign w:val="baseline"/>
        </w:rPr>
        <w:t>length</w:t>
      </w:r>
      <w:r>
        <w:rPr>
          <w:spacing w:val="-6"/>
          <w:vertAlign w:val="baseline"/>
        </w:rPr>
        <w:t> </w:t>
      </w:r>
      <w:r>
        <w:rPr>
          <w:vertAlign w:val="baseline"/>
        </w:rPr>
        <w:t>observations</w:t>
      </w:r>
      <w:r>
        <w:rPr>
          <w:spacing w:val="-7"/>
          <w:vertAlign w:val="baseline"/>
        </w:rPr>
        <w:t> </w:t>
      </w:r>
      <w:r>
        <w:rPr>
          <w:vertAlign w:val="baseline"/>
        </w:rPr>
        <w:t>by</w:t>
      </w:r>
      <w:r>
        <w:rPr>
          <w:spacing w:val="-7"/>
          <w:vertAlign w:val="baseline"/>
        </w:rPr>
        <w:t> </w:t>
      </w:r>
      <w:r>
        <w:rPr>
          <w:vertAlign w:val="baseline"/>
        </w:rPr>
        <w:t>age.</w:t>
      </w:r>
      <w:r>
        <w:rPr>
          <w:spacing w:val="8"/>
          <w:vertAlign w:val="baseline"/>
        </w:rPr>
        <w:t> </w:t>
      </w:r>
      <w:r>
        <w:rPr>
          <w:vertAlign w:val="baseline"/>
        </w:rPr>
        <w:t>These</w:t>
      </w:r>
      <w:r>
        <w:rPr>
          <w:spacing w:val="-6"/>
          <w:vertAlign w:val="baseline"/>
        </w:rPr>
        <w:t> </w:t>
      </w:r>
      <w:r>
        <w:rPr>
          <w:vertAlign w:val="baseline"/>
        </w:rPr>
        <w:t>pieces</w:t>
      </w:r>
      <w:r>
        <w:rPr>
          <w:spacing w:val="-7"/>
          <w:vertAlign w:val="baseline"/>
        </w:rPr>
        <w:t> </w:t>
      </w:r>
      <w:r>
        <w:rPr>
          <w:vertAlign w:val="baseline"/>
        </w:rPr>
        <w:t>of</w:t>
      </w:r>
      <w:r>
        <w:rPr>
          <w:spacing w:val="-48"/>
          <w:vertAlign w:val="baseline"/>
        </w:rPr>
        <w:t> </w:t>
      </w:r>
      <w:r>
        <w:rPr>
          <w:vertAlign w:val="baseline"/>
        </w:rPr>
        <w:t>information were used to simulate length-at-age data that would be representative of the</w:t>
      </w:r>
      <w:r>
        <w:rPr>
          <w:spacing w:val="1"/>
          <w:vertAlign w:val="baseline"/>
        </w:rPr>
        <w:t> </w:t>
      </w:r>
      <w:r>
        <w:rPr>
          <w:vertAlign w:val="baseline"/>
        </w:rPr>
        <w:t>study’s data for fish less than 5 years of age. The simulated data for young fish appeared</w:t>
      </w:r>
      <w:r>
        <w:rPr>
          <w:spacing w:val="1"/>
          <w:vertAlign w:val="baseline"/>
        </w:rPr>
        <w:t> </w:t>
      </w:r>
      <w:r>
        <w:rPr>
          <w:vertAlign w:val="baseline"/>
        </w:rPr>
        <w:t>consistent with older fish observed off the Oregon and Washington coast (Figure </w:t>
      </w:r>
      <w:hyperlink w:history="true" w:anchor="_bookmark69">
        <w:r>
          <w:rPr>
            <w:vertAlign w:val="baseline"/>
          </w:rPr>
          <w:t>8).</w:t>
        </w:r>
      </w:hyperlink>
      <w:r>
        <w:rPr>
          <w:vertAlign w:val="baseline"/>
        </w:rPr>
        <w:t> This</w:t>
      </w:r>
      <w:r>
        <w:rPr>
          <w:spacing w:val="1"/>
          <w:vertAlign w:val="baseline"/>
        </w:rPr>
        <w:t> </w:t>
      </w:r>
      <w:r>
        <w:rPr>
          <w:spacing w:val="-1"/>
          <w:vertAlign w:val="baseline"/>
        </w:rPr>
        <w:t>combined</w:t>
      </w:r>
      <w:r>
        <w:rPr>
          <w:spacing w:val="-8"/>
          <w:vertAlign w:val="baseline"/>
        </w:rPr>
        <w:t> </w:t>
      </w:r>
      <w:r>
        <w:rPr>
          <w:spacing w:val="-1"/>
          <w:vertAlign w:val="baseline"/>
        </w:rPr>
        <w:t>data</w:t>
      </w:r>
      <w:r>
        <w:rPr>
          <w:spacing w:val="-7"/>
          <w:vertAlign w:val="baseline"/>
        </w:rPr>
        <w:t> </w:t>
      </w:r>
      <w:r>
        <w:rPr>
          <w:spacing w:val="-1"/>
          <w:vertAlign w:val="baseline"/>
        </w:rPr>
        <w:t>set</w:t>
      </w:r>
      <w:r>
        <w:rPr>
          <w:spacing w:val="-7"/>
          <w:vertAlign w:val="baseline"/>
        </w:rPr>
        <w:t> </w:t>
      </w:r>
      <w:r>
        <w:rPr>
          <w:spacing w:val="-1"/>
          <w:vertAlign w:val="baseline"/>
        </w:rPr>
        <w:t>was</w:t>
      </w:r>
      <w:r>
        <w:rPr>
          <w:spacing w:val="-7"/>
          <w:vertAlign w:val="baseline"/>
        </w:rPr>
        <w:t> </w:t>
      </w:r>
      <w:r>
        <w:rPr>
          <w:spacing w:val="-1"/>
          <w:vertAlign w:val="baseline"/>
        </w:rPr>
        <w:t>used</w:t>
      </w:r>
      <w:r>
        <w:rPr>
          <w:spacing w:val="-7"/>
          <w:vertAlign w:val="baseline"/>
        </w:rPr>
        <w:t> </w:t>
      </w:r>
      <w:r>
        <w:rPr>
          <w:spacing w:val="-1"/>
          <w:vertAlign w:val="baseline"/>
        </w:rPr>
        <w:t>to</w:t>
      </w:r>
      <w:r>
        <w:rPr>
          <w:spacing w:val="-7"/>
          <w:vertAlign w:val="baseline"/>
        </w:rPr>
        <w:t> </w:t>
      </w:r>
      <w:r>
        <w:rPr>
          <w:vertAlign w:val="baseline"/>
        </w:rPr>
        <w:t>estimate</w:t>
      </w:r>
      <w:r>
        <w:rPr>
          <w:spacing w:val="-7"/>
          <w:vertAlign w:val="baseline"/>
        </w:rPr>
        <w:t> </w:t>
      </w:r>
      <w:r>
        <w:rPr>
          <w:vertAlign w:val="baseline"/>
        </w:rPr>
        <w:t>growth</w:t>
      </w:r>
      <w:r>
        <w:rPr>
          <w:spacing w:val="-7"/>
          <w:vertAlign w:val="baseline"/>
        </w:rPr>
        <w:t> </w:t>
      </w:r>
      <w:r>
        <w:rPr>
          <w:vertAlign w:val="baseline"/>
        </w:rPr>
        <w:t>curves</w:t>
      </w:r>
      <w:r>
        <w:rPr>
          <w:spacing w:val="-7"/>
          <w:vertAlign w:val="baseline"/>
        </w:rPr>
        <w:t> </w:t>
      </w:r>
      <w:r>
        <w:rPr>
          <w:vertAlign w:val="baseline"/>
        </w:rPr>
        <w:t>for</w:t>
      </w:r>
      <w:r>
        <w:rPr>
          <w:spacing w:val="-7"/>
          <w:vertAlign w:val="baseline"/>
        </w:rPr>
        <w:t> </w:t>
      </w:r>
      <w:r>
        <w:rPr>
          <w:vertAlign w:val="baseline"/>
        </w:rPr>
        <w:t>male</w:t>
      </w:r>
      <w:r>
        <w:rPr>
          <w:spacing w:val="-7"/>
          <w:vertAlign w:val="baseline"/>
        </w:rPr>
        <w:t> </w:t>
      </w:r>
      <w:r>
        <w:rPr>
          <w:vertAlign w:val="baseline"/>
        </w:rPr>
        <w:t>and</w:t>
      </w:r>
      <w:r>
        <w:rPr>
          <w:spacing w:val="-7"/>
          <w:vertAlign w:val="baseline"/>
        </w:rPr>
        <w:t> </w:t>
      </w:r>
      <w:r>
        <w:rPr>
          <w:vertAlign w:val="baseline"/>
        </w:rPr>
        <w:t>female</w:t>
      </w:r>
      <w:r>
        <w:rPr>
          <w:spacing w:val="-7"/>
          <w:vertAlign w:val="baseline"/>
        </w:rPr>
        <w:t> </w:t>
      </w:r>
      <w:r>
        <w:rPr>
          <w:vertAlign w:val="baseline"/>
        </w:rPr>
        <w:t>copper</w:t>
      </w:r>
      <w:r>
        <w:rPr>
          <w:spacing w:val="-7"/>
          <w:vertAlign w:val="baseline"/>
        </w:rPr>
        <w:t> </w:t>
      </w:r>
      <w:r>
        <w:rPr>
          <w:vertAlign w:val="baseline"/>
        </w:rPr>
        <w:t>rockfish</w:t>
      </w:r>
      <w:r>
        <w:rPr>
          <w:spacing w:val="-47"/>
          <w:vertAlign w:val="baseline"/>
        </w:rPr>
        <w:t> </w:t>
      </w:r>
      <w:r>
        <w:rPr>
          <w:vertAlign w:val="baseline"/>
        </w:rPr>
        <w:t>that were used in this assessment. Ideally growth would be estimated using data collected</w:t>
      </w:r>
      <w:r>
        <w:rPr>
          <w:spacing w:val="-47"/>
          <w:vertAlign w:val="baseline"/>
        </w:rPr>
        <w:t> </w:t>
      </w:r>
      <w:r>
        <w:rPr>
          <w:w w:val="95"/>
          <w:vertAlign w:val="baseline"/>
        </w:rPr>
        <w:t>from similar sources. However, the bias from using data from different sources was considered</w:t>
      </w:r>
      <w:r>
        <w:rPr>
          <w:spacing w:val="-45"/>
          <w:w w:val="95"/>
          <w:vertAlign w:val="baseline"/>
        </w:rPr>
        <w:t> </w:t>
      </w:r>
      <w:r>
        <w:rPr>
          <w:spacing w:val="-1"/>
          <w:vertAlign w:val="baseline"/>
        </w:rPr>
        <w:t>to</w:t>
      </w:r>
      <w:r>
        <w:rPr>
          <w:spacing w:val="-10"/>
          <w:vertAlign w:val="baseline"/>
        </w:rPr>
        <w:t> </w:t>
      </w:r>
      <w:r>
        <w:rPr>
          <w:vertAlign w:val="baseline"/>
        </w:rPr>
        <w:t>be</w:t>
      </w:r>
      <w:r>
        <w:rPr>
          <w:spacing w:val="-10"/>
          <w:vertAlign w:val="baseline"/>
        </w:rPr>
        <w:t> </w:t>
      </w:r>
      <w:r>
        <w:rPr>
          <w:vertAlign w:val="baseline"/>
        </w:rPr>
        <w:t>less</w:t>
      </w:r>
      <w:r>
        <w:rPr>
          <w:spacing w:val="-10"/>
          <w:vertAlign w:val="baseline"/>
        </w:rPr>
        <w:t> </w:t>
      </w:r>
      <w:r>
        <w:rPr>
          <w:vertAlign w:val="baseline"/>
        </w:rPr>
        <w:t>than</w:t>
      </w:r>
      <w:r>
        <w:rPr>
          <w:spacing w:val="-9"/>
          <w:vertAlign w:val="baseline"/>
        </w:rPr>
        <w:t> </w:t>
      </w:r>
      <w:r>
        <w:rPr>
          <w:vertAlign w:val="baseline"/>
        </w:rPr>
        <w:t>the</w:t>
      </w:r>
      <w:r>
        <w:rPr>
          <w:spacing w:val="-10"/>
          <w:vertAlign w:val="baseline"/>
        </w:rPr>
        <w:t> </w:t>
      </w:r>
      <w:r>
        <w:rPr>
          <w:vertAlign w:val="baseline"/>
        </w:rPr>
        <w:t>bias</w:t>
      </w:r>
      <w:r>
        <w:rPr>
          <w:spacing w:val="-10"/>
          <w:vertAlign w:val="baseline"/>
        </w:rPr>
        <w:t> </w:t>
      </w:r>
      <w:r>
        <w:rPr>
          <w:vertAlign w:val="baseline"/>
        </w:rPr>
        <w:t>that</w:t>
      </w:r>
      <w:r>
        <w:rPr>
          <w:spacing w:val="-9"/>
          <w:vertAlign w:val="baseline"/>
        </w:rPr>
        <w:t> </w:t>
      </w:r>
      <w:r>
        <w:rPr>
          <w:vertAlign w:val="baseline"/>
        </w:rPr>
        <w:t>may</w:t>
      </w:r>
      <w:r>
        <w:rPr>
          <w:spacing w:val="-10"/>
          <w:vertAlign w:val="baseline"/>
        </w:rPr>
        <w:t> </w:t>
      </w:r>
      <w:r>
        <w:rPr>
          <w:vertAlign w:val="baseline"/>
        </w:rPr>
        <w:t>arise</w:t>
      </w:r>
      <w:r>
        <w:rPr>
          <w:spacing w:val="-10"/>
          <w:vertAlign w:val="baseline"/>
        </w:rPr>
        <w:t> </w:t>
      </w:r>
      <w:r>
        <w:rPr>
          <w:vertAlign w:val="baseline"/>
        </w:rPr>
        <w:t>from</w:t>
      </w:r>
      <w:r>
        <w:rPr>
          <w:spacing w:val="-9"/>
          <w:vertAlign w:val="baseline"/>
        </w:rPr>
        <w:t> </w:t>
      </w:r>
      <w:r>
        <w:rPr>
          <w:vertAlign w:val="baseline"/>
        </w:rPr>
        <w:t>estimating</w:t>
      </w:r>
      <w:r>
        <w:rPr>
          <w:spacing w:val="-10"/>
          <w:vertAlign w:val="baseline"/>
        </w:rPr>
        <w:t> </w:t>
      </w:r>
      <w:r>
        <w:rPr>
          <w:vertAlign w:val="baseline"/>
        </w:rPr>
        <w:t>growth</w:t>
      </w:r>
      <w:r>
        <w:rPr>
          <w:spacing w:val="-10"/>
          <w:vertAlign w:val="baseline"/>
        </w:rPr>
        <w:t> </w:t>
      </w:r>
      <w:r>
        <w:rPr>
          <w:vertAlign w:val="baseline"/>
        </w:rPr>
        <w:t>from</w:t>
      </w:r>
      <w:r>
        <w:rPr>
          <w:spacing w:val="-10"/>
          <w:vertAlign w:val="baseline"/>
        </w:rPr>
        <w:t> </w:t>
      </w:r>
      <w:r>
        <w:rPr>
          <w:vertAlign w:val="baseline"/>
        </w:rPr>
        <w:t>observation</w:t>
      </w:r>
      <w:r>
        <w:rPr>
          <w:spacing w:val="-9"/>
          <w:vertAlign w:val="baseline"/>
        </w:rPr>
        <w:t> </w:t>
      </w:r>
      <w:r>
        <w:rPr>
          <w:vertAlign w:val="baseline"/>
        </w:rPr>
        <w:t>that</w:t>
      </w:r>
      <w:r>
        <w:rPr>
          <w:spacing w:val="-10"/>
          <w:vertAlign w:val="baseline"/>
        </w:rPr>
        <w:t> </w:t>
      </w:r>
      <w:r>
        <w:rPr>
          <w:vertAlign w:val="baseline"/>
        </w:rPr>
        <w:t>did</w:t>
      </w:r>
      <w:r>
        <w:rPr>
          <w:spacing w:val="-10"/>
          <w:vertAlign w:val="baseline"/>
        </w:rPr>
        <w:t> </w:t>
      </w:r>
      <w:r>
        <w:rPr>
          <w:vertAlign w:val="baseline"/>
        </w:rPr>
        <w:t>not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cover the range of ages. Future research should be conducted to collect a range of lengths by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area</w:t>
      </w:r>
      <w:r>
        <w:rPr>
          <w:spacing w:val="9"/>
          <w:vertAlign w:val="baseline"/>
        </w:rPr>
        <w:t> </w:t>
      </w:r>
      <w:r>
        <w:rPr>
          <w:vertAlign w:val="baseline"/>
        </w:rPr>
        <w:t>which</w:t>
      </w:r>
      <w:r>
        <w:rPr>
          <w:spacing w:val="9"/>
          <w:vertAlign w:val="baseline"/>
        </w:rPr>
        <w:t> </w:t>
      </w:r>
      <w:r>
        <w:rPr>
          <w:vertAlign w:val="baseline"/>
        </w:rPr>
        <w:t>would</w:t>
      </w:r>
      <w:r>
        <w:rPr>
          <w:spacing w:val="9"/>
          <w:vertAlign w:val="baseline"/>
        </w:rPr>
        <w:t> </w:t>
      </w:r>
      <w:r>
        <w:rPr>
          <w:vertAlign w:val="baseline"/>
        </w:rPr>
        <w:t>allow</w:t>
      </w:r>
      <w:r>
        <w:rPr>
          <w:spacing w:val="9"/>
          <w:vertAlign w:val="baseline"/>
        </w:rPr>
        <w:t> </w:t>
      </w:r>
      <w:r>
        <w:rPr>
          <w:vertAlign w:val="baseline"/>
        </w:rPr>
        <w:t>for</w:t>
      </w:r>
      <w:r>
        <w:rPr>
          <w:spacing w:val="9"/>
          <w:vertAlign w:val="baseline"/>
        </w:rPr>
        <w:t> </w:t>
      </w:r>
      <w:r>
        <w:rPr>
          <w:vertAlign w:val="baseline"/>
        </w:rPr>
        <w:t>estimates</w:t>
      </w:r>
      <w:r>
        <w:rPr>
          <w:spacing w:val="9"/>
          <w:vertAlign w:val="baseline"/>
        </w:rPr>
        <w:t> </w:t>
      </w:r>
      <w:r>
        <w:rPr>
          <w:vertAlign w:val="baseline"/>
        </w:rPr>
        <w:t>of</w:t>
      </w:r>
      <w:r>
        <w:rPr>
          <w:spacing w:val="9"/>
          <w:vertAlign w:val="baseline"/>
        </w:rPr>
        <w:t> </w:t>
      </w:r>
      <w:r>
        <w:rPr>
          <w:vertAlign w:val="baseline"/>
        </w:rPr>
        <w:t>copper</w:t>
      </w:r>
      <w:r>
        <w:rPr>
          <w:spacing w:val="9"/>
          <w:vertAlign w:val="baseline"/>
        </w:rPr>
        <w:t> </w:t>
      </w:r>
      <w:r>
        <w:rPr>
          <w:vertAlign w:val="baseline"/>
        </w:rPr>
        <w:t>rockfish</w:t>
      </w:r>
      <w:r>
        <w:rPr>
          <w:spacing w:val="9"/>
          <w:vertAlign w:val="baseline"/>
        </w:rPr>
        <w:t> </w:t>
      </w:r>
      <w:r>
        <w:rPr>
          <w:vertAlign w:val="baseline"/>
        </w:rPr>
        <w:t>growth.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line="213" w:lineRule="auto"/>
        <w:ind w:left="299" w:right="302" w:hanging="2"/>
        <w:jc w:val="both"/>
      </w:pPr>
      <w:r>
        <w:rPr>
          <w:w w:val="95"/>
        </w:rPr>
        <w:t>The estimated growth used in this assessment had females reach marginally larger asymptotic</w:t>
      </w:r>
      <w:r>
        <w:rPr>
          <w:spacing w:val="-45"/>
          <w:w w:val="95"/>
        </w:rPr>
        <w:t> </w:t>
      </w:r>
      <w:r>
        <w:rPr/>
        <w:t>sizes compared to males. Sex-specific growth parameters were estimated at the following</w:t>
      </w:r>
      <w:r>
        <w:rPr>
          <w:spacing w:val="1"/>
        </w:rPr>
        <w:t> </w:t>
      </w:r>
      <w:r>
        <w:rPr/>
        <w:t>values: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80" w:lineRule="auto"/>
        <w:ind w:left="2872" w:right="2763" w:hanging="101"/>
      </w:pPr>
      <w:r>
        <w:rPr>
          <w:w w:val="110"/>
        </w:rPr>
        <w:t>Females</w:t>
      </w:r>
      <w:r>
        <w:rPr>
          <w:spacing w:val="-7"/>
          <w:w w:val="110"/>
        </w:rPr>
        <w:t> </w:t>
      </w:r>
      <w:r>
        <w:rPr>
          <w:rFonts w:ascii="Cambria" w:hAnsi="Cambria" w:eastAsia="Cambria"/>
          <w:w w:val="110"/>
        </w:rPr>
        <w:t>𝐿</w:t>
      </w:r>
      <w:r>
        <w:rPr>
          <w:rFonts w:ascii="Cambria" w:hAnsi="Cambria" w:eastAsia="Cambria"/>
          <w:w w:val="110"/>
          <w:position w:val="-4"/>
          <w:sz w:val="15"/>
        </w:rPr>
        <w:t>∞</w:t>
      </w:r>
      <w:r>
        <w:rPr>
          <w:rFonts w:ascii="Cambria" w:hAnsi="Cambria" w:eastAsia="Cambria"/>
          <w:spacing w:val="20"/>
          <w:w w:val="110"/>
          <w:position w:val="-4"/>
          <w:sz w:val="15"/>
        </w:rPr>
        <w:t> </w:t>
      </w:r>
      <w:r>
        <w:rPr>
          <w:w w:val="125"/>
        </w:rPr>
        <w:t>=</w:t>
      </w:r>
      <w:r>
        <w:rPr>
          <w:spacing w:val="-14"/>
          <w:w w:val="125"/>
        </w:rPr>
        <w:t> </w:t>
      </w:r>
      <w:r>
        <w:rPr>
          <w:w w:val="110"/>
        </w:rPr>
        <w:t>48.4</w:t>
      </w:r>
      <w:r>
        <w:rPr>
          <w:spacing w:val="-7"/>
          <w:w w:val="110"/>
        </w:rPr>
        <w:t> </w:t>
      </w:r>
      <w:r>
        <w:rPr>
          <w:w w:val="110"/>
        </w:rPr>
        <w:t>cm;</w:t>
      </w:r>
      <w:r>
        <w:rPr>
          <w:spacing w:val="-7"/>
          <w:w w:val="110"/>
        </w:rPr>
        <w:t> </w:t>
      </w:r>
      <w:r>
        <w:rPr>
          <w:rFonts w:ascii="Cambria" w:hAnsi="Cambria" w:eastAsia="Cambria"/>
          <w:w w:val="110"/>
        </w:rPr>
        <w:t>𝑘 </w:t>
      </w:r>
      <w:r>
        <w:rPr>
          <w:w w:val="125"/>
        </w:rPr>
        <w:t>=</w:t>
      </w:r>
      <w:r>
        <w:rPr>
          <w:spacing w:val="-14"/>
          <w:w w:val="125"/>
        </w:rPr>
        <w:t> </w:t>
      </w:r>
      <w:r>
        <w:rPr>
          <w:w w:val="110"/>
        </w:rPr>
        <w:t>0.206</w:t>
      </w:r>
      <w:r>
        <w:rPr>
          <w:spacing w:val="-52"/>
          <w:w w:val="110"/>
        </w:rPr>
        <w:t> </w:t>
      </w:r>
      <w:r>
        <w:rPr>
          <w:w w:val="110"/>
        </w:rPr>
        <w:t>Males </w:t>
      </w:r>
      <w:r>
        <w:rPr>
          <w:rFonts w:ascii="Cambria" w:hAnsi="Cambria" w:eastAsia="Cambria"/>
          <w:w w:val="110"/>
        </w:rPr>
        <w:t>𝐿</w:t>
      </w:r>
      <w:r>
        <w:rPr>
          <w:rFonts w:ascii="Cambria" w:hAnsi="Cambria" w:eastAsia="Cambria"/>
          <w:w w:val="110"/>
          <w:position w:val="-4"/>
          <w:sz w:val="15"/>
        </w:rPr>
        <w:t>∞</w:t>
      </w:r>
      <w:r>
        <w:rPr>
          <w:rFonts w:ascii="Cambria" w:hAnsi="Cambria" w:eastAsia="Cambria"/>
          <w:spacing w:val="28"/>
          <w:w w:val="110"/>
          <w:position w:val="-4"/>
          <w:sz w:val="15"/>
        </w:rPr>
        <w:t> </w:t>
      </w:r>
      <w:r>
        <w:rPr>
          <w:w w:val="125"/>
        </w:rPr>
        <w:t>=</w:t>
      </w:r>
      <w:r>
        <w:rPr>
          <w:spacing w:val="-7"/>
          <w:w w:val="125"/>
        </w:rPr>
        <w:t> </w:t>
      </w:r>
      <w:r>
        <w:rPr>
          <w:w w:val="110"/>
        </w:rPr>
        <w:t>47.2 cm;</w:t>
      </w:r>
      <w:r>
        <w:rPr>
          <w:spacing w:val="1"/>
          <w:w w:val="110"/>
        </w:rPr>
        <w:t> </w:t>
      </w:r>
      <w:r>
        <w:rPr>
          <w:rFonts w:ascii="Cambria" w:hAnsi="Cambria" w:eastAsia="Cambria"/>
          <w:w w:val="110"/>
        </w:rPr>
        <w:t>𝑘</w:t>
      </w:r>
      <w:r>
        <w:rPr>
          <w:rFonts w:ascii="Cambria" w:hAnsi="Cambria" w:eastAsia="Cambria"/>
          <w:spacing w:val="7"/>
          <w:w w:val="110"/>
        </w:rPr>
        <w:t> </w:t>
      </w:r>
      <w:r>
        <w:rPr>
          <w:w w:val="125"/>
        </w:rPr>
        <w:t>=</w:t>
      </w:r>
      <w:r>
        <w:rPr>
          <w:spacing w:val="-7"/>
          <w:w w:val="125"/>
        </w:rPr>
        <w:t> </w:t>
      </w:r>
      <w:r>
        <w:rPr>
          <w:w w:val="110"/>
        </w:rPr>
        <w:t>0.231</w:t>
      </w:r>
    </w:p>
    <w:p>
      <w:pPr>
        <w:pStyle w:val="BodyText"/>
        <w:spacing w:before="9"/>
        <w:rPr>
          <w:sz w:val="22"/>
        </w:rPr>
      </w:pPr>
    </w:p>
    <w:p>
      <w:pPr>
        <w:pStyle w:val="BodyText"/>
        <w:spacing w:line="213" w:lineRule="auto"/>
        <w:ind w:left="297" w:right="302"/>
        <w:jc w:val="both"/>
      </w:pPr>
      <w:r>
        <w:rPr>
          <w:w w:val="95"/>
        </w:rPr>
        <w:t>These values were fixed within the base model for male and female copper rockfish. While the</w:t>
      </w:r>
      <w:r>
        <w:rPr>
          <w:spacing w:val="-45"/>
          <w:w w:val="95"/>
        </w:rPr>
        <w:t> </w:t>
      </w:r>
      <w:r>
        <w:rPr>
          <w:w w:val="90"/>
        </w:rPr>
        <w:t>growth differences between sexes was limited for copper rockfish, sex-specific parameterization</w:t>
      </w:r>
      <w:r>
        <w:rPr>
          <w:spacing w:val="1"/>
          <w:w w:val="90"/>
        </w:rPr>
        <w:t> </w:t>
      </w:r>
      <w:r>
        <w:rPr>
          <w:w w:val="95"/>
        </w:rPr>
        <w:t>was used in the hopes that it would allow the length data to the most informative within the</w:t>
      </w:r>
      <w:r>
        <w:rPr>
          <w:spacing w:val="1"/>
          <w:w w:val="95"/>
        </w:rPr>
        <w:t> </w:t>
      </w:r>
      <w:r>
        <w:rPr>
          <w:w w:val="95"/>
        </w:rPr>
        <w:t>assessment.</w:t>
      </w:r>
      <w:r>
        <w:rPr>
          <w:spacing w:val="45"/>
        </w:rPr>
        <w:t> </w:t>
      </w:r>
      <w:r>
        <w:rPr>
          <w:w w:val="95"/>
        </w:rPr>
        <w:t>The coefficient of variation (CV) around young and old fish was fixed at a value</w:t>
      </w:r>
      <w:r>
        <w:rPr>
          <w:spacing w:val="1"/>
          <w:w w:val="95"/>
        </w:rPr>
        <w:t> </w:t>
      </w:r>
      <w:r>
        <w:rPr/>
        <w:t>of 0.10 for both sexes. The length-at-age curve with the CV around length-at-age by sex is</w:t>
      </w:r>
      <w:r>
        <w:rPr>
          <w:spacing w:val="1"/>
        </w:rPr>
        <w:t> </w:t>
      </w:r>
      <w:r>
        <w:rPr/>
        <w:t>shown</w:t>
      </w:r>
      <w:r>
        <w:rPr>
          <w:spacing w:val="15"/>
        </w:rPr>
        <w:t> </w:t>
      </w:r>
      <w:r>
        <w:rPr/>
        <w:t>in</w:t>
      </w:r>
      <w:r>
        <w:rPr>
          <w:spacing w:val="15"/>
        </w:rPr>
        <w:t> </w:t>
      </w:r>
      <w:r>
        <w:rPr/>
        <w:t>Figure</w:t>
      </w:r>
      <w:r>
        <w:rPr>
          <w:spacing w:val="15"/>
        </w:rPr>
        <w:t> </w:t>
      </w:r>
      <w:hyperlink w:history="true" w:anchor="_bookmark70">
        <w:r>
          <w:rPr/>
          <w:t>9.</w:t>
        </w:r>
      </w:hyperlink>
    </w:p>
    <w:p>
      <w:pPr>
        <w:pStyle w:val="BodyText"/>
        <w:spacing w:before="4"/>
        <w:rPr>
          <w:sz w:val="32"/>
        </w:rPr>
      </w:pPr>
    </w:p>
    <w:p>
      <w:pPr>
        <w:pStyle w:val="BodyText"/>
        <w:spacing w:line="208" w:lineRule="auto" w:before="1"/>
        <w:ind w:left="297" w:right="268" w:firstLine="7"/>
        <w:jc w:val="both"/>
      </w:pPr>
      <w:r>
        <w:rPr>
          <w:w w:val="95"/>
        </w:rPr>
        <w:t>In contrast to the current approach, the length-at-age values cited in the 2013 data-moderate</w:t>
      </w:r>
      <w:r>
        <w:rPr>
          <w:spacing w:val="1"/>
          <w:w w:val="95"/>
        </w:rPr>
        <w:t> </w:t>
      </w:r>
      <w:r>
        <w:rPr/>
        <w:t>assessment (Cope et al. 2013) for copper rockfish (although not directly used by the data-</w:t>
      </w:r>
      <w:r>
        <w:rPr>
          <w:spacing w:val="1"/>
        </w:rPr>
        <w:t> </w:t>
      </w:r>
      <w:r>
        <w:rPr/>
        <w:t>moderate model) were from Lea (1999). The </w:t>
      </w:r>
      <w:r>
        <w:rPr>
          <w:rFonts w:ascii="Cambria" w:hAnsi="Cambria" w:eastAsia="Cambria"/>
          <w:w w:val="105"/>
        </w:rPr>
        <w:t>𝐿</w:t>
      </w:r>
      <w:r>
        <w:rPr>
          <w:rFonts w:ascii="Cambria" w:hAnsi="Cambria" w:eastAsia="Cambria"/>
          <w:w w:val="105"/>
          <w:position w:val="-4"/>
          <w:sz w:val="15"/>
        </w:rPr>
        <w:t>∞ </w:t>
      </w:r>
      <w:r>
        <w:rPr/>
        <w:t>from the Lea study were quite a bit larger</w:t>
      </w:r>
      <w:r>
        <w:rPr>
          <w:spacing w:val="1"/>
        </w:rPr>
        <w:t> </w:t>
      </w:r>
      <w:r>
        <w:rPr/>
        <w:t>for both sexes than those estimated for this assessment using recent length and age data</w:t>
      </w:r>
      <w:r>
        <w:rPr>
          <w:spacing w:val="1"/>
        </w:rPr>
        <w:t> </w:t>
      </w:r>
      <w:r>
        <w:rPr/>
        <w:t>off the coast of Oregon and Washington. In the Lea (1999) young fish were well sampled,</w:t>
      </w:r>
      <w:r>
        <w:rPr>
          <w:spacing w:val="1"/>
        </w:rPr>
        <w:t> </w:t>
      </w:r>
      <w:r>
        <w:rPr>
          <w:w w:val="95"/>
        </w:rPr>
        <w:t>however, there were very few observations of fish older than 12 years of age (less than 5 total)</w:t>
      </w:r>
      <w:r>
        <w:rPr>
          <w:spacing w:val="1"/>
          <w:w w:val="95"/>
        </w:rPr>
        <w:t> </w:t>
      </w:r>
      <w:r>
        <w:rPr/>
        <w:t>which</w:t>
      </w:r>
      <w:r>
        <w:rPr>
          <w:spacing w:val="12"/>
        </w:rPr>
        <w:t> </w:t>
      </w:r>
      <w:r>
        <w:rPr/>
        <w:t>appears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have</w:t>
      </w:r>
      <w:r>
        <w:rPr>
          <w:spacing w:val="12"/>
        </w:rPr>
        <w:t> </w:t>
      </w:r>
      <w:r>
        <w:rPr/>
        <w:t>led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a</w:t>
      </w:r>
      <w:r>
        <w:rPr>
          <w:spacing w:val="13"/>
        </w:rPr>
        <w:t> </w:t>
      </w:r>
      <w:r>
        <w:rPr/>
        <w:t>poorly</w:t>
      </w:r>
      <w:r>
        <w:rPr>
          <w:spacing w:val="12"/>
        </w:rPr>
        <w:t> </w:t>
      </w:r>
      <w:r>
        <w:rPr/>
        <w:t>informed</w:t>
      </w:r>
      <w:r>
        <w:rPr>
          <w:spacing w:val="13"/>
        </w:rPr>
        <w:t> </w:t>
      </w:r>
      <w:r>
        <w:rPr/>
        <w:t>estimate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>
          <w:rFonts w:ascii="Cambria" w:hAnsi="Cambria" w:eastAsia="Cambria"/>
          <w:w w:val="105"/>
        </w:rPr>
        <w:t>𝐿</w:t>
      </w:r>
      <w:r>
        <w:rPr>
          <w:rFonts w:ascii="Cambria" w:hAnsi="Cambria" w:eastAsia="Cambria"/>
          <w:w w:val="105"/>
          <w:position w:val="-4"/>
          <w:sz w:val="15"/>
        </w:rPr>
        <w:t>∞</w:t>
      </w:r>
      <w:r>
        <w:rPr>
          <w:w w:val="105"/>
        </w:rPr>
        <w:t>.</w:t>
      </w:r>
    </w:p>
    <w:p>
      <w:pPr>
        <w:spacing w:after="0" w:line="208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5"/>
        <w:rPr>
          <w:sz w:val="16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117" w:after="0"/>
        <w:ind w:left="1038" w:right="0" w:hanging="734"/>
        <w:jc w:val="left"/>
      </w:pPr>
      <w:bookmarkStart w:name="Maturation and Fecundity" w:id="43"/>
      <w:bookmarkEnd w:id="43"/>
      <w:r>
        <w:rPr>
          <w:b w:val="0"/>
        </w:rPr>
      </w:r>
      <w:bookmarkStart w:name="_bookmark14" w:id="44"/>
      <w:bookmarkEnd w:id="44"/>
      <w:r>
        <w:rPr>
          <w:b w:val="0"/>
        </w:rPr>
      </w:r>
      <w:bookmarkStart w:name="_bookmark14" w:id="45"/>
      <w:bookmarkEnd w:id="45"/>
      <w:r>
        <w:rPr>
          <w:w w:val="110"/>
        </w:rPr>
        <w:t>Maturation</w:t>
      </w:r>
      <w:r>
        <w:rPr>
          <w:spacing w:val="2"/>
          <w:w w:val="110"/>
        </w:rPr>
        <w:t> </w:t>
      </w:r>
      <w:r>
        <w:rPr>
          <w:w w:val="110"/>
        </w:rPr>
        <w:t>and</w:t>
      </w:r>
      <w:r>
        <w:rPr>
          <w:spacing w:val="3"/>
          <w:w w:val="110"/>
        </w:rPr>
        <w:t> </w:t>
      </w:r>
      <w:r>
        <w:rPr>
          <w:w w:val="110"/>
        </w:rPr>
        <w:t>Fecundity</w:t>
      </w:r>
    </w:p>
    <w:p>
      <w:pPr>
        <w:pStyle w:val="BodyText"/>
        <w:spacing w:before="3"/>
        <w:rPr>
          <w:b/>
          <w:sz w:val="23"/>
        </w:rPr>
      </w:pPr>
    </w:p>
    <w:p>
      <w:pPr>
        <w:pStyle w:val="BodyText"/>
        <w:spacing w:line="213" w:lineRule="auto" w:before="1"/>
        <w:ind w:left="304" w:right="296"/>
        <w:jc w:val="both"/>
      </w:pPr>
      <w:r>
        <w:rPr>
          <w:w w:val="95"/>
        </w:rPr>
        <w:t>Maturity-at-length is based upon the work of Hannah (2014) which estimated the 50 percent</w:t>
      </w:r>
      <w:r>
        <w:rPr>
          <w:spacing w:val="1"/>
          <w:w w:val="95"/>
        </w:rPr>
        <w:t> </w:t>
      </w:r>
      <w:r>
        <w:rPr>
          <w:w w:val="95"/>
        </w:rPr>
        <w:t>size-at-maturity of 34.8 cm and slope of -0.6 for copper rockfish off the coast of Oregon with</w:t>
      </w:r>
      <w:r>
        <w:rPr>
          <w:spacing w:val="1"/>
          <w:w w:val="95"/>
        </w:rPr>
        <w:t> </w:t>
      </w:r>
      <w:r>
        <w:rPr/>
        <w:t>maturity</w:t>
      </w:r>
      <w:r>
        <w:rPr>
          <w:spacing w:val="12"/>
        </w:rPr>
        <w:t> </w:t>
      </w:r>
      <w:r>
        <w:rPr/>
        <w:t>reaching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asymptote</w:t>
      </w:r>
      <w:r>
        <w:rPr>
          <w:spacing w:val="12"/>
        </w:rPr>
        <w:t> </w:t>
      </w:r>
      <w:r>
        <w:rPr/>
        <w:t>of</w:t>
      </w:r>
      <w:r>
        <w:rPr>
          <w:spacing w:val="13"/>
        </w:rPr>
        <w:t> </w:t>
      </w:r>
      <w:r>
        <w:rPr/>
        <w:t>1.0</w:t>
      </w:r>
      <w:r>
        <w:rPr>
          <w:spacing w:val="13"/>
        </w:rPr>
        <w:t> </w:t>
      </w:r>
      <w:r>
        <w:rPr/>
        <w:t>for</w:t>
      </w:r>
      <w:r>
        <w:rPr>
          <w:spacing w:val="13"/>
        </w:rPr>
        <w:t> </w:t>
      </w:r>
      <w:r>
        <w:rPr/>
        <w:t>larger</w:t>
      </w:r>
      <w:r>
        <w:rPr>
          <w:spacing w:val="12"/>
        </w:rPr>
        <w:t> </w:t>
      </w:r>
      <w:r>
        <w:rPr/>
        <w:t>fish</w:t>
      </w:r>
      <w:r>
        <w:rPr>
          <w:spacing w:val="13"/>
        </w:rPr>
        <w:t> </w:t>
      </w:r>
      <w:r>
        <w:rPr/>
        <w:t>(Figure</w:t>
      </w:r>
      <w:r>
        <w:rPr>
          <w:spacing w:val="13"/>
        </w:rPr>
        <w:t> </w:t>
      </w:r>
      <w:hyperlink w:history="true" w:anchor="_bookmark71">
        <w:r>
          <w:rPr/>
          <w:t>10).</w:t>
        </w:r>
      </w:hyperlink>
    </w:p>
    <w:p>
      <w:pPr>
        <w:pStyle w:val="BodyText"/>
        <w:spacing w:before="3"/>
        <w:rPr>
          <w:sz w:val="32"/>
        </w:rPr>
      </w:pPr>
    </w:p>
    <w:p>
      <w:pPr>
        <w:pStyle w:val="BodyText"/>
        <w:spacing w:line="213" w:lineRule="auto"/>
        <w:ind w:left="304" w:right="302" w:hanging="8"/>
        <w:jc w:val="both"/>
      </w:pPr>
      <w:r>
        <w:rPr>
          <w:w w:val="95"/>
        </w:rPr>
        <w:t>The fecundity-at-length was based on research by Dick et al. (2017). The fecundity relationship</w:t>
      </w:r>
      <w:r>
        <w:rPr>
          <w:spacing w:val="-45"/>
          <w:w w:val="95"/>
        </w:rPr>
        <w:t> </w:t>
      </w:r>
      <w:r>
        <w:rPr>
          <w:w w:val="95"/>
        </w:rPr>
        <w:t>for copper rockfish was estimated equal to 3.362e-07</w:t>
      </w:r>
      <w:r>
        <w:rPr>
          <w:rFonts w:ascii="Cambria" w:eastAsia="Cambria"/>
          <w:w w:val="95"/>
        </w:rPr>
        <w:t>𝐿</w:t>
      </w:r>
      <w:r>
        <w:rPr>
          <w:w w:val="95"/>
          <w:vertAlign w:val="superscript"/>
        </w:rPr>
        <w:t>3.68</w:t>
      </w:r>
      <w:r>
        <w:rPr>
          <w:spacing w:val="45"/>
          <w:vertAlign w:val="baseline"/>
        </w:rPr>
        <w:t> </w:t>
      </w:r>
      <w:r>
        <w:rPr>
          <w:w w:val="95"/>
          <w:vertAlign w:val="baseline"/>
        </w:rPr>
        <w:t>in millions of eggs where </w:t>
      </w:r>
      <w:r>
        <w:rPr>
          <w:rFonts w:ascii="Cambria" w:eastAsia="Cambria"/>
          <w:w w:val="95"/>
          <w:vertAlign w:val="baseline"/>
        </w:rPr>
        <w:t>𝐿 </w:t>
      </w:r>
      <w:r>
        <w:rPr>
          <w:w w:val="95"/>
          <w:vertAlign w:val="baseline"/>
        </w:rPr>
        <w:t>is length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in</w:t>
      </w:r>
      <w:r>
        <w:rPr>
          <w:spacing w:val="13"/>
          <w:vertAlign w:val="baseline"/>
        </w:rPr>
        <w:t> </w:t>
      </w:r>
      <w:r>
        <w:rPr>
          <w:vertAlign w:val="baseline"/>
        </w:rPr>
        <w:t>cm.</w:t>
      </w:r>
      <w:r>
        <w:rPr>
          <w:spacing w:val="35"/>
          <w:vertAlign w:val="baseline"/>
        </w:rPr>
        <w:t> </w:t>
      </w:r>
      <w:r>
        <w:rPr>
          <w:vertAlign w:val="baseline"/>
        </w:rPr>
        <w:t>Fecundity-at-length</w:t>
      </w:r>
      <w:r>
        <w:rPr>
          <w:spacing w:val="14"/>
          <w:vertAlign w:val="baseline"/>
        </w:rPr>
        <w:t> </w:t>
      </w:r>
      <w:r>
        <w:rPr>
          <w:vertAlign w:val="baseline"/>
        </w:rPr>
        <w:t>is</w:t>
      </w:r>
      <w:r>
        <w:rPr>
          <w:spacing w:val="14"/>
          <w:vertAlign w:val="baseline"/>
        </w:rPr>
        <w:t> </w:t>
      </w:r>
      <w:r>
        <w:rPr>
          <w:vertAlign w:val="baseline"/>
        </w:rPr>
        <w:t>shown</w:t>
      </w:r>
      <w:r>
        <w:rPr>
          <w:spacing w:val="13"/>
          <w:vertAlign w:val="baseline"/>
        </w:rPr>
        <w:t> </w:t>
      </w:r>
      <w:r>
        <w:rPr>
          <w:vertAlign w:val="baseline"/>
        </w:rPr>
        <w:t>in</w:t>
      </w:r>
      <w:r>
        <w:rPr>
          <w:spacing w:val="14"/>
          <w:vertAlign w:val="baseline"/>
        </w:rPr>
        <w:t> </w:t>
      </w:r>
      <w:r>
        <w:rPr>
          <w:vertAlign w:val="baseline"/>
        </w:rPr>
        <w:t>Figure</w:t>
      </w:r>
      <w:r>
        <w:rPr>
          <w:spacing w:val="14"/>
          <w:vertAlign w:val="baseline"/>
        </w:rPr>
        <w:t> </w:t>
      </w:r>
      <w:hyperlink w:history="true" w:anchor="_bookmark72">
        <w:r>
          <w:rPr>
            <w:vertAlign w:val="baseline"/>
          </w:rPr>
          <w:t>11.</w:t>
        </w:r>
      </w:hyperlink>
    </w:p>
    <w:p>
      <w:pPr>
        <w:pStyle w:val="BodyText"/>
        <w:spacing w:before="4"/>
        <w:rPr>
          <w:sz w:val="32"/>
        </w:rPr>
      </w:pPr>
    </w:p>
    <w:p>
      <w:pPr>
        <w:pStyle w:val="BodyText"/>
        <w:spacing w:line="213" w:lineRule="auto"/>
        <w:ind w:left="304" w:right="302" w:hanging="8"/>
        <w:jc w:val="both"/>
      </w:pPr>
      <w:r>
        <w:rPr/>
        <w:t>Table</w:t>
      </w:r>
      <w:r>
        <w:rPr>
          <w:spacing w:val="-7"/>
        </w:rPr>
        <w:t> </w:t>
      </w:r>
      <w:hyperlink w:history="true" w:anchor="_bookmark51">
        <w:r>
          <w:rPr/>
          <w:t>6</w:t>
        </w:r>
        <w:r>
          <w:rPr>
            <w:spacing w:val="-7"/>
          </w:rPr>
          <w:t> </w:t>
        </w:r>
      </w:hyperlink>
      <w:r>
        <w:rPr/>
        <w:t>shows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length-at-age,</w:t>
      </w:r>
      <w:r>
        <w:rPr>
          <w:spacing w:val="-6"/>
        </w:rPr>
        <w:t> </w:t>
      </w:r>
      <w:r>
        <w:rPr/>
        <w:t>weight-at-age,</w:t>
      </w:r>
      <w:r>
        <w:rPr>
          <w:spacing w:val="-7"/>
        </w:rPr>
        <w:t> </w:t>
      </w:r>
      <w:r>
        <w:rPr/>
        <w:t>maturity-at-age,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spawning</w:t>
      </w:r>
      <w:r>
        <w:rPr>
          <w:spacing w:val="-6"/>
        </w:rPr>
        <w:t> </w:t>
      </w:r>
      <w:r>
        <w:rPr/>
        <w:t>output</w:t>
      </w:r>
      <w:r>
        <w:rPr>
          <w:spacing w:val="-7"/>
        </w:rPr>
        <w:t> </w:t>
      </w:r>
      <w:r>
        <w:rPr/>
        <w:t>(the</w:t>
      </w:r>
      <w:r>
        <w:rPr>
          <w:spacing w:val="-48"/>
        </w:rPr>
        <w:t> </w:t>
      </w:r>
      <w:r>
        <w:rPr/>
        <w:t>product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fecundity</w:t>
      </w:r>
      <w:r>
        <w:rPr>
          <w:spacing w:val="12"/>
        </w:rPr>
        <w:t> </w:t>
      </w:r>
      <w:r>
        <w:rPr/>
        <w:t>and</w:t>
      </w:r>
      <w:r>
        <w:rPr>
          <w:spacing w:val="11"/>
        </w:rPr>
        <w:t> </w:t>
      </w:r>
      <w:r>
        <w:rPr/>
        <w:t>maturity)</w:t>
      </w:r>
      <w:r>
        <w:rPr>
          <w:spacing w:val="12"/>
        </w:rPr>
        <w:t> </w:t>
      </w:r>
      <w:r>
        <w:rPr/>
        <w:t>assumed</w:t>
      </w:r>
      <w:r>
        <w:rPr>
          <w:spacing w:val="11"/>
        </w:rPr>
        <w:t> </w:t>
      </w:r>
      <w:r>
        <w:rPr/>
        <w:t>in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base</w:t>
      </w:r>
      <w:r>
        <w:rPr>
          <w:spacing w:val="12"/>
        </w:rPr>
        <w:t> </w:t>
      </w:r>
      <w:r>
        <w:rPr/>
        <w:t>model.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4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Sex Ratio" w:id="46"/>
      <w:bookmarkEnd w:id="46"/>
      <w:r>
        <w:rPr>
          <w:b w:val="0"/>
        </w:rPr>
      </w:r>
      <w:bookmarkStart w:name="_bookmark15" w:id="47"/>
      <w:bookmarkEnd w:id="47"/>
      <w:r>
        <w:rPr>
          <w:b w:val="0"/>
        </w:rPr>
      </w:r>
      <w:bookmarkStart w:name="_bookmark15" w:id="48"/>
      <w:bookmarkEnd w:id="48"/>
      <w:r>
        <w:rPr>
          <w:w w:val="110"/>
        </w:rPr>
        <w:t>Sex</w:t>
      </w:r>
      <w:r>
        <w:rPr>
          <w:spacing w:val="32"/>
          <w:w w:val="110"/>
        </w:rPr>
        <w:t> </w:t>
      </w:r>
      <w:r>
        <w:rPr>
          <w:w w:val="110"/>
        </w:rPr>
        <w:t>Ratio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BodyText"/>
        <w:spacing w:line="213" w:lineRule="auto" w:before="1"/>
        <w:ind w:left="294" w:right="263" w:firstLine="2"/>
        <w:jc w:val="both"/>
      </w:pPr>
      <w:r>
        <w:rPr>
          <w:spacing w:val="-1"/>
        </w:rPr>
        <w:t>There</w:t>
      </w:r>
      <w:r>
        <w:rPr>
          <w:spacing w:val="-7"/>
        </w:rPr>
        <w:t> </w:t>
      </w:r>
      <w:r>
        <w:rPr>
          <w:spacing w:val="-1"/>
        </w:rPr>
        <w:t>were</w:t>
      </w:r>
      <w:r>
        <w:rPr>
          <w:spacing w:val="-7"/>
        </w:rPr>
        <w:t> </w:t>
      </w:r>
      <w:r>
        <w:rPr>
          <w:spacing w:val="-1"/>
        </w:rPr>
        <w:t>limited</w:t>
      </w:r>
      <w:r>
        <w:rPr>
          <w:spacing w:val="-7"/>
        </w:rPr>
        <w:t> </w:t>
      </w:r>
      <w:r>
        <w:rPr>
          <w:spacing w:val="-1"/>
        </w:rPr>
        <w:t>sex</w:t>
      </w:r>
      <w:r>
        <w:rPr>
          <w:spacing w:val="-7"/>
        </w:rPr>
        <w:t> </w:t>
      </w:r>
      <w:r>
        <w:rPr>
          <w:spacing w:val="-1"/>
        </w:rPr>
        <w:t>specific</w:t>
      </w:r>
      <w:r>
        <w:rPr>
          <w:spacing w:val="-7"/>
        </w:rPr>
        <w:t> </w:t>
      </w:r>
      <w:r>
        <w:rPr/>
        <w:t>observations</w:t>
      </w:r>
      <w:r>
        <w:rPr>
          <w:spacing w:val="-7"/>
        </w:rPr>
        <w:t> </w:t>
      </w:r>
      <w:r>
        <w:rPr/>
        <w:t>by</w:t>
      </w:r>
      <w:r>
        <w:rPr>
          <w:spacing w:val="-7"/>
        </w:rPr>
        <w:t> </w:t>
      </w:r>
      <w:r>
        <w:rPr/>
        <w:t>length</w:t>
      </w:r>
      <w:r>
        <w:rPr>
          <w:spacing w:val="-7"/>
        </w:rPr>
        <w:t> </w:t>
      </w:r>
      <w:r>
        <w:rPr/>
        <w:t>or</w:t>
      </w:r>
      <w:r>
        <w:rPr>
          <w:spacing w:val="-7"/>
        </w:rPr>
        <w:t> </w:t>
      </w:r>
      <w:r>
        <w:rPr/>
        <w:t>age</w:t>
      </w:r>
      <w:r>
        <w:rPr>
          <w:spacing w:val="-6"/>
        </w:rPr>
        <w:t> </w:t>
      </w:r>
      <w:r>
        <w:rPr/>
        <w:t>across</w:t>
      </w:r>
      <w:r>
        <w:rPr>
          <w:spacing w:val="-7"/>
        </w:rPr>
        <w:t> </w:t>
      </w:r>
      <w:r>
        <w:rPr/>
        <w:t>biological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sources.</w:t>
      </w:r>
      <w:r>
        <w:rPr>
          <w:spacing w:val="-48"/>
        </w:rPr>
        <w:t> </w:t>
      </w:r>
      <w:r>
        <w:rPr/>
        <w:t>The sex ratio of copper rockfish by length and age across all available data sources off the</w:t>
      </w:r>
      <w:r>
        <w:rPr>
          <w:spacing w:val="1"/>
        </w:rPr>
        <w:t> </w:t>
      </w:r>
      <w:r>
        <w:rPr/>
        <w:t>West Coast are shown in Figures </w:t>
      </w:r>
      <w:hyperlink w:history="true" w:anchor="_bookmark73">
        <w:r>
          <w:rPr/>
          <w:t>12 </w:t>
        </w:r>
      </w:hyperlink>
      <w:r>
        <w:rPr/>
        <w:t>and </w:t>
      </w:r>
      <w:hyperlink w:history="true" w:anchor="_bookmark74">
        <w:r>
          <w:rPr/>
          <w:t>13.</w:t>
        </w:r>
      </w:hyperlink>
      <w:r>
        <w:rPr/>
        <w:t> The sex ratio of young fish was assumed to be</w:t>
      </w:r>
      <w:r>
        <w:rPr>
          <w:spacing w:val="-47"/>
        </w:rPr>
        <w:t> </w:t>
      </w:r>
      <w:r>
        <w:rPr/>
        <w:t>1:1.</w:t>
      </w:r>
    </w:p>
    <w:p>
      <w:pPr>
        <w:pStyle w:val="BodyText"/>
        <w:rPr>
          <w:sz w:val="28"/>
        </w:rPr>
      </w:pPr>
    </w:p>
    <w:p>
      <w:pPr>
        <w:pStyle w:val="BodyText"/>
        <w:spacing w:before="5"/>
        <w:rPr>
          <w:sz w:val="27"/>
        </w:rPr>
      </w:pPr>
    </w:p>
    <w:p>
      <w:pPr>
        <w:pStyle w:val="Heading1"/>
        <w:numPr>
          <w:ilvl w:val="0"/>
          <w:numId w:val="2"/>
        </w:numPr>
        <w:tabs>
          <w:tab w:pos="752" w:val="left" w:leader="none"/>
          <w:tab w:pos="753" w:val="left" w:leader="none"/>
        </w:tabs>
        <w:spacing w:line="240" w:lineRule="auto" w:before="0" w:after="0"/>
        <w:ind w:left="752" w:right="0" w:hanging="449"/>
        <w:jc w:val="left"/>
      </w:pPr>
      <w:bookmarkStart w:name="Assessment Model" w:id="49"/>
      <w:bookmarkEnd w:id="49"/>
      <w:r>
        <w:rPr>
          <w:b w:val="0"/>
        </w:rPr>
      </w:r>
      <w:bookmarkStart w:name="_bookmark16" w:id="50"/>
      <w:bookmarkEnd w:id="50"/>
      <w:r>
        <w:rPr>
          <w:b w:val="0"/>
        </w:rPr>
      </w:r>
      <w:bookmarkStart w:name="_bookmark16" w:id="51"/>
      <w:bookmarkEnd w:id="51"/>
      <w:r>
        <w:rPr>
          <w:w w:val="105"/>
        </w:rPr>
        <w:t>Assessme</w:t>
      </w:r>
      <w:r>
        <w:rPr>
          <w:w w:val="105"/>
        </w:rPr>
        <w:t>nt</w:t>
      </w:r>
      <w:r>
        <w:rPr>
          <w:spacing w:val="72"/>
          <w:w w:val="105"/>
        </w:rPr>
        <w:t> </w:t>
      </w:r>
      <w:r>
        <w:rPr>
          <w:w w:val="105"/>
        </w:rPr>
        <w:t>Model</w:t>
      </w:r>
    </w:p>
    <w:p>
      <w:pPr>
        <w:pStyle w:val="BodyText"/>
        <w:spacing w:before="6"/>
        <w:rPr>
          <w:b/>
          <w:sz w:val="38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0" w:after="0"/>
        <w:ind w:left="887" w:right="0" w:hanging="584"/>
        <w:jc w:val="left"/>
      </w:pPr>
      <w:bookmarkStart w:name="Summary of Previous Assessments" w:id="52"/>
      <w:bookmarkEnd w:id="52"/>
      <w:r>
        <w:rPr>
          <w:b w:val="0"/>
        </w:rPr>
      </w:r>
      <w:bookmarkStart w:name="_bookmark17" w:id="53"/>
      <w:bookmarkEnd w:id="53"/>
      <w:r>
        <w:rPr>
          <w:b w:val="0"/>
        </w:rPr>
      </w:r>
      <w:bookmarkStart w:name="_bookmark17" w:id="54"/>
      <w:bookmarkEnd w:id="54"/>
      <w:r>
        <w:rPr>
          <w:w w:val="105"/>
        </w:rPr>
        <w:t>Summary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w w:val="105"/>
        </w:rPr>
        <w:t>Previous</w:t>
      </w:r>
      <w:r>
        <w:rPr>
          <w:spacing w:val="21"/>
          <w:w w:val="105"/>
        </w:rPr>
        <w:t> </w:t>
      </w:r>
      <w:r>
        <w:rPr>
          <w:w w:val="105"/>
        </w:rPr>
        <w:t>Assessments</w:t>
      </w:r>
    </w:p>
    <w:p>
      <w:pPr>
        <w:pStyle w:val="BodyText"/>
        <w:spacing w:before="12"/>
        <w:rPr>
          <w:b/>
          <w:sz w:val="22"/>
        </w:rPr>
      </w:pPr>
    </w:p>
    <w:p>
      <w:pPr>
        <w:pStyle w:val="BodyText"/>
        <w:spacing w:line="213" w:lineRule="auto"/>
        <w:ind w:left="297" w:right="263" w:firstLine="7"/>
        <w:jc w:val="both"/>
      </w:pPr>
      <w:r>
        <w:rPr/>
        <w:t>Copper rockfish was last assessed in 2013 (Cope et al. 2013). The stock was assessed using</w:t>
      </w:r>
      <w:r>
        <w:rPr>
          <w:spacing w:val="1"/>
        </w:rPr>
        <w:t> </w:t>
      </w:r>
      <w:r>
        <w:rPr/>
        <w:t>extended depletion-based stock reduction analysis (XDB-SRA) a data-moderate approach</w:t>
      </w:r>
      <w:r>
        <w:rPr>
          <w:spacing w:val="1"/>
        </w:rPr>
        <w:t> </w:t>
      </w:r>
      <w:r>
        <w:rPr>
          <w:w w:val="95"/>
        </w:rPr>
        <w:t>which incorporated catch and index data with priors on select parameters: natural mortality,</w:t>
      </w:r>
      <w:r>
        <w:rPr>
          <w:spacing w:val="1"/>
          <w:w w:val="95"/>
        </w:rPr>
        <w:t> </w:t>
      </w:r>
      <w:r>
        <w:rPr>
          <w:w w:val="95"/>
        </w:rPr>
        <w:t>stock status in a specified year, productivity, and the relative status of maximum productivity.</w:t>
      </w:r>
      <w:r>
        <w:rPr>
          <w:spacing w:val="1"/>
          <w:w w:val="95"/>
        </w:rPr>
        <w:t> </w:t>
      </w:r>
      <w:r>
        <w:rPr>
          <w:w w:val="95"/>
        </w:rPr>
        <w:t>Copper rockfish was assessed as two separated stocks, the area south of Point Conception off</w:t>
      </w:r>
      <w:r>
        <w:rPr>
          <w:spacing w:val="1"/>
          <w:w w:val="95"/>
        </w:rPr>
        <w:t> </w:t>
      </w:r>
      <w:r>
        <w:rPr/>
        <w:t>the California coast and the area north of Point Conception to the Washington/Canadian</w:t>
      </w:r>
      <w:r>
        <w:rPr>
          <w:spacing w:val="1"/>
        </w:rPr>
        <w:t> </w:t>
      </w:r>
      <w:r>
        <w:rPr/>
        <w:t>border.</w:t>
      </w:r>
      <w:r>
        <w:rPr>
          <w:spacing w:val="8"/>
        </w:rPr>
        <w:t> </w:t>
      </w:r>
      <w:r>
        <w:rPr/>
        <w:t>The</w:t>
      </w:r>
      <w:r>
        <w:rPr>
          <w:spacing w:val="-7"/>
        </w:rPr>
        <w:t> </w:t>
      </w:r>
      <w:r>
        <w:rPr/>
        <w:t>2013</w:t>
      </w:r>
      <w:r>
        <w:rPr>
          <w:spacing w:val="-7"/>
        </w:rPr>
        <w:t> </w:t>
      </w:r>
      <w:r>
        <w:rPr/>
        <w:t>assessment</w:t>
      </w:r>
      <w:r>
        <w:rPr>
          <w:spacing w:val="-7"/>
        </w:rPr>
        <w:t> </w:t>
      </w:r>
      <w:r>
        <w:rPr/>
        <w:t>estimated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stock</w:t>
      </w:r>
      <w:r>
        <w:rPr>
          <w:spacing w:val="-7"/>
        </w:rPr>
        <w:t> </w:t>
      </w:r>
      <w:r>
        <w:rPr/>
        <w:t>south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Point</w:t>
      </w:r>
      <w:r>
        <w:rPr>
          <w:spacing w:val="-7"/>
        </w:rPr>
        <w:t> </w:t>
      </w:r>
      <w:r>
        <w:rPr/>
        <w:t>Conception</w:t>
      </w:r>
      <w:r>
        <w:rPr>
          <w:spacing w:val="-7"/>
        </w:rPr>
        <w:t> </w:t>
      </w:r>
      <w:r>
        <w:rPr/>
        <w:t>at</w:t>
      </w:r>
      <w:r>
        <w:rPr>
          <w:spacing w:val="-7"/>
        </w:rPr>
        <w:t> </w:t>
      </w:r>
      <w:r>
        <w:rPr/>
        <w:t>75</w:t>
      </w:r>
      <w:r>
        <w:rPr>
          <w:spacing w:val="-7"/>
        </w:rPr>
        <w:t> </w:t>
      </w:r>
      <w:r>
        <w:rPr/>
        <w:t>percent</w:t>
      </w:r>
      <w:r>
        <w:rPr>
          <w:spacing w:val="-8"/>
        </w:rPr>
        <w:t> </w:t>
      </w:r>
      <w:r>
        <w:rPr/>
        <w:t>of</w:t>
      </w:r>
      <w:r>
        <w:rPr>
          <w:spacing w:val="-47"/>
        </w:rPr>
        <w:t> </w:t>
      </w:r>
      <w:r>
        <w:rPr>
          <w:w w:val="95"/>
        </w:rPr>
        <w:t>unfished spawning biomass and the stock north of Point Conception at 48 percent of unfished</w:t>
      </w:r>
      <w:r>
        <w:rPr>
          <w:spacing w:val="1"/>
          <w:w w:val="95"/>
        </w:rPr>
        <w:t> </w:t>
      </w:r>
      <w:r>
        <w:rPr/>
        <w:t>spawning</w:t>
      </w:r>
      <w:r>
        <w:rPr>
          <w:spacing w:val="14"/>
        </w:rPr>
        <w:t> </w:t>
      </w:r>
      <w:r>
        <w:rPr/>
        <w:t>biomass.</w:t>
      </w:r>
    </w:p>
    <w:p>
      <w:pPr>
        <w:pStyle w:val="BodyText"/>
        <w:rPr>
          <w:sz w:val="28"/>
        </w:rPr>
      </w:pPr>
    </w:p>
    <w:p>
      <w:pPr>
        <w:pStyle w:val="BodyText"/>
        <w:spacing w:before="8"/>
        <w:rPr>
          <w:sz w:val="23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Bridging Analysis" w:id="55"/>
      <w:bookmarkEnd w:id="55"/>
      <w:r>
        <w:rPr>
          <w:b w:val="0"/>
        </w:rPr>
      </w:r>
      <w:bookmarkStart w:name="_bookmark18" w:id="56"/>
      <w:bookmarkEnd w:id="56"/>
      <w:r>
        <w:rPr>
          <w:b w:val="0"/>
        </w:rPr>
      </w:r>
      <w:bookmarkStart w:name="_bookmark18" w:id="57"/>
      <w:bookmarkEnd w:id="57"/>
      <w:r>
        <w:rPr>
          <w:w w:val="105"/>
        </w:rPr>
        <w:t>Bridging</w:t>
      </w:r>
      <w:r>
        <w:rPr>
          <w:spacing w:val="37"/>
          <w:w w:val="105"/>
        </w:rPr>
        <w:t> </w:t>
      </w:r>
      <w:r>
        <w:rPr>
          <w:w w:val="105"/>
        </w:rPr>
        <w:t>Analysis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BodyText"/>
        <w:spacing w:line="213" w:lineRule="auto"/>
        <w:ind w:left="297" w:right="263" w:hanging="1"/>
        <w:jc w:val="both"/>
      </w:pPr>
      <w:r>
        <w:rPr>
          <w:w w:val="95"/>
        </w:rPr>
        <w:t>A direct bridging analysis was not conducted because the previous assessment was structured</w:t>
      </w:r>
      <w:r>
        <w:rPr>
          <w:spacing w:val="1"/>
          <w:w w:val="95"/>
        </w:rPr>
        <w:t> </w:t>
      </w:r>
      <w:r>
        <w:rPr/>
        <w:t>to include the area from north of Point Conception to the Washington/Canadian border.</w:t>
      </w:r>
      <w:r>
        <w:rPr>
          <w:spacing w:val="1"/>
        </w:rPr>
        <w:t> </w:t>
      </w:r>
      <w:r>
        <w:rPr>
          <w:w w:val="95"/>
        </w:rPr>
        <w:t>The data types used in the 2013 assessment were catches and indices of abundance. Matching</w:t>
      </w:r>
      <w:r>
        <w:rPr>
          <w:spacing w:val="1"/>
          <w:w w:val="95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/>
        <w:t>2013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was</w:t>
      </w:r>
      <w:r>
        <w:rPr>
          <w:spacing w:val="-7"/>
        </w:rPr>
        <w:t> </w:t>
      </w:r>
      <w:r>
        <w:rPr/>
        <w:t>not</w:t>
      </w:r>
      <w:r>
        <w:rPr>
          <w:spacing w:val="-7"/>
        </w:rPr>
        <w:t> </w:t>
      </w:r>
      <w:r>
        <w:rPr/>
        <w:t>straight</w:t>
      </w:r>
      <w:r>
        <w:rPr>
          <w:spacing w:val="-7"/>
        </w:rPr>
        <w:t> </w:t>
      </w:r>
      <w:r>
        <w:rPr/>
        <w:t>forward</w:t>
      </w:r>
      <w:r>
        <w:rPr>
          <w:spacing w:val="-7"/>
        </w:rPr>
        <w:t> </w:t>
      </w:r>
      <w:r>
        <w:rPr/>
        <w:t>based</w:t>
      </w:r>
      <w:r>
        <w:rPr>
          <w:spacing w:val="-7"/>
        </w:rPr>
        <w:t> </w:t>
      </w:r>
      <w:r>
        <w:rPr/>
        <w:t>aside</w:t>
      </w:r>
      <w:r>
        <w:rPr>
          <w:spacing w:val="-7"/>
        </w:rPr>
        <w:t> </w:t>
      </w:r>
      <w:r>
        <w:rPr/>
        <w:t>from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challenges</w:t>
      </w:r>
      <w:r>
        <w:rPr>
          <w:spacing w:val="-7"/>
        </w:rPr>
        <w:t> </w:t>
      </w:r>
      <w:r>
        <w:rPr/>
        <w:t>already</w:t>
      </w:r>
      <w:r>
        <w:rPr>
          <w:spacing w:val="-6"/>
        </w:rPr>
        <w:t> </w:t>
      </w:r>
      <w:r>
        <w:rPr/>
        <w:t>posed</w:t>
      </w:r>
      <w:r>
        <w:rPr>
          <w:spacing w:val="-7"/>
        </w:rPr>
        <w:t> </w:t>
      </w:r>
      <w:r>
        <w:rPr/>
        <w:t>from</w:t>
      </w:r>
    </w:p>
    <w:p>
      <w:pPr>
        <w:spacing w:after="0" w:line="21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13" w:lineRule="auto" w:before="138"/>
        <w:ind w:left="304" w:right="296"/>
        <w:jc w:val="both"/>
      </w:pPr>
      <w:r>
        <w:rPr/>
        <w:t>the alternative model platform (XDB-SRA) and area grouping. First, the 2013 assessment</w:t>
      </w:r>
      <w:r>
        <w:rPr>
          <w:spacing w:val="1"/>
        </w:rPr>
        <w:t> </w:t>
      </w:r>
      <w:r>
        <w:rPr/>
        <w:t>document</w:t>
      </w:r>
      <w:r>
        <w:rPr>
          <w:spacing w:val="-4"/>
        </w:rPr>
        <w:t> </w:t>
      </w:r>
      <w:r>
        <w:rPr/>
        <w:t>did</w:t>
      </w:r>
      <w:r>
        <w:rPr>
          <w:spacing w:val="-3"/>
        </w:rPr>
        <w:t> </w:t>
      </w:r>
      <w:r>
        <w:rPr/>
        <w:t>not</w:t>
      </w:r>
      <w:r>
        <w:rPr>
          <w:spacing w:val="-4"/>
        </w:rPr>
        <w:t> </w:t>
      </w:r>
      <w:r>
        <w:rPr/>
        <w:t>report</w:t>
      </w:r>
      <w:r>
        <w:rPr>
          <w:spacing w:val="-3"/>
        </w:rPr>
        <w:t> </w:t>
      </w:r>
      <w:r>
        <w:rPr/>
        <w:t>catches</w:t>
      </w:r>
      <w:r>
        <w:rPr>
          <w:spacing w:val="-3"/>
        </w:rPr>
        <w:t> </w:t>
      </w:r>
      <w:r>
        <w:rPr/>
        <w:t>on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state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source</w:t>
      </w:r>
      <w:r>
        <w:rPr>
          <w:spacing w:val="-3"/>
        </w:rPr>
        <w:t> </w:t>
      </w:r>
      <w:r>
        <w:rPr/>
        <w:t>level</w:t>
      </w:r>
      <w:r>
        <w:rPr>
          <w:spacing w:val="-4"/>
        </w:rPr>
        <w:t> </w:t>
      </w:r>
      <w:r>
        <w:rPr/>
        <w:t>(not</w:t>
      </w:r>
      <w:r>
        <w:rPr>
          <w:spacing w:val="-3"/>
        </w:rPr>
        <w:t> </w:t>
      </w:r>
      <w:r>
        <w:rPr/>
        <w:t>atypical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grouped</w:t>
      </w:r>
      <w:r>
        <w:rPr>
          <w:spacing w:val="-3"/>
        </w:rPr>
        <w:t> </w:t>
      </w:r>
      <w:r>
        <w:rPr/>
        <w:t>state</w:t>
      </w:r>
      <w:r>
        <w:rPr>
          <w:spacing w:val="-48"/>
        </w:rPr>
        <w:t> </w:t>
      </w:r>
      <w:r>
        <w:rPr>
          <w:w w:val="95"/>
        </w:rPr>
        <w:t>or area assessment). Secondly, some of the recreational indices used in 2013 were calculated</w:t>
      </w:r>
      <w:r>
        <w:rPr>
          <w:spacing w:val="1"/>
          <w:w w:val="95"/>
        </w:rPr>
        <w:t> </w:t>
      </w:r>
      <w:r>
        <w:rPr>
          <w:w w:val="95"/>
        </w:rPr>
        <w:t>based on multi-state data. All of these items created significant challenges of how to conduct</w:t>
      </w:r>
      <w:r>
        <w:rPr>
          <w:spacing w:val="1"/>
          <w:w w:val="95"/>
        </w:rPr>
        <w:t> </w:t>
      </w:r>
      <w:r>
        <w:rPr/>
        <w:t>an effective, logical, and informative bridging analysis for the assessment north of Point</w:t>
      </w:r>
      <w:r>
        <w:rPr>
          <w:spacing w:val="1"/>
        </w:rPr>
        <w:t> </w:t>
      </w:r>
      <w:r>
        <w:rPr/>
        <w:t>Conception.</w:t>
      </w: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21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0" w:after="0"/>
        <w:ind w:left="887" w:right="0" w:hanging="584"/>
        <w:jc w:val="left"/>
      </w:pPr>
      <w:bookmarkStart w:name="Model Structure and Assumptions" w:id="58"/>
      <w:bookmarkEnd w:id="58"/>
      <w:r>
        <w:rPr>
          <w:b w:val="0"/>
        </w:rPr>
      </w:r>
      <w:bookmarkStart w:name="_bookmark19" w:id="59"/>
      <w:bookmarkEnd w:id="59"/>
      <w:r>
        <w:rPr>
          <w:b w:val="0"/>
        </w:rPr>
      </w:r>
      <w:bookmarkStart w:name="_bookmark19" w:id="60"/>
      <w:bookmarkEnd w:id="60"/>
      <w:r>
        <w:rPr>
          <w:w w:val="105"/>
        </w:rPr>
        <w:t>M</w:t>
      </w:r>
      <w:r>
        <w:rPr>
          <w:w w:val="105"/>
        </w:rPr>
        <w:t>odel</w:t>
      </w:r>
      <w:r>
        <w:rPr>
          <w:spacing w:val="33"/>
          <w:w w:val="105"/>
        </w:rPr>
        <w:t> </w:t>
      </w:r>
      <w:r>
        <w:rPr>
          <w:w w:val="105"/>
        </w:rPr>
        <w:t>Structure</w:t>
      </w:r>
      <w:r>
        <w:rPr>
          <w:spacing w:val="34"/>
          <w:w w:val="105"/>
        </w:rPr>
        <w:t> </w:t>
      </w:r>
      <w:r>
        <w:rPr>
          <w:w w:val="105"/>
        </w:rPr>
        <w:t>and</w:t>
      </w:r>
      <w:r>
        <w:rPr>
          <w:spacing w:val="33"/>
          <w:w w:val="105"/>
        </w:rPr>
        <w:t> </w:t>
      </w:r>
      <w:r>
        <w:rPr>
          <w:w w:val="105"/>
        </w:rPr>
        <w:t>Assumptions</w:t>
      </w:r>
    </w:p>
    <w:p>
      <w:pPr>
        <w:pStyle w:val="BodyText"/>
        <w:spacing w:line="213" w:lineRule="auto" w:before="291"/>
        <w:ind w:left="297" w:right="302"/>
        <w:jc w:val="both"/>
      </w:pPr>
      <w:r>
        <w:rPr>
          <w:w w:val="95"/>
        </w:rPr>
        <w:t>The assessment of copper rockfish in Washington waters was assessed using a two-sex model</w:t>
      </w:r>
      <w:r>
        <w:rPr>
          <w:spacing w:val="1"/>
          <w:w w:val="95"/>
        </w:rPr>
        <w:t> </w:t>
      </w:r>
      <w:r>
        <w:rPr>
          <w:w w:val="95"/>
        </w:rPr>
        <w:t>with</w:t>
      </w:r>
      <w:r>
        <w:rPr>
          <w:spacing w:val="18"/>
          <w:w w:val="95"/>
        </w:rPr>
        <w:t> </w:t>
      </w:r>
      <w:r>
        <w:rPr>
          <w:w w:val="95"/>
        </w:rPr>
        <w:t>sex</w:t>
      </w:r>
      <w:r>
        <w:rPr>
          <w:spacing w:val="19"/>
          <w:w w:val="95"/>
        </w:rPr>
        <w:t> </w:t>
      </w:r>
      <w:r>
        <w:rPr>
          <w:w w:val="95"/>
        </w:rPr>
        <w:t>specific</w:t>
      </w:r>
      <w:r>
        <w:rPr>
          <w:spacing w:val="19"/>
          <w:w w:val="95"/>
        </w:rPr>
        <w:t> </w:t>
      </w:r>
      <w:r>
        <w:rPr>
          <w:w w:val="95"/>
        </w:rPr>
        <w:t>life</w:t>
      </w:r>
      <w:r>
        <w:rPr>
          <w:spacing w:val="18"/>
          <w:w w:val="95"/>
        </w:rPr>
        <w:t> </w:t>
      </w:r>
      <w:r>
        <w:rPr>
          <w:w w:val="95"/>
        </w:rPr>
        <w:t>history</w:t>
      </w:r>
      <w:r>
        <w:rPr>
          <w:spacing w:val="19"/>
          <w:w w:val="95"/>
        </w:rPr>
        <w:t> </w:t>
      </w:r>
      <w:r>
        <w:rPr>
          <w:w w:val="95"/>
        </w:rPr>
        <w:t>parameters.</w:t>
      </w:r>
      <w:r>
        <w:rPr>
          <w:spacing w:val="41"/>
          <w:w w:val="95"/>
        </w:rPr>
        <w:t> </w:t>
      </w: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w w:val="95"/>
        </w:rPr>
        <w:t>model</w:t>
      </w:r>
      <w:r>
        <w:rPr>
          <w:spacing w:val="18"/>
          <w:w w:val="95"/>
        </w:rPr>
        <w:t> </w:t>
      </w:r>
      <w:r>
        <w:rPr>
          <w:w w:val="95"/>
        </w:rPr>
        <w:t>assumed</w:t>
      </w:r>
      <w:r>
        <w:rPr>
          <w:spacing w:val="19"/>
          <w:w w:val="95"/>
        </w:rPr>
        <w:t> </w:t>
      </w:r>
      <w:r>
        <w:rPr>
          <w:w w:val="95"/>
        </w:rPr>
        <w:t>two</w:t>
      </w:r>
      <w:r>
        <w:rPr>
          <w:spacing w:val="19"/>
          <w:w w:val="95"/>
        </w:rPr>
        <w:t> </w:t>
      </w:r>
      <w:r>
        <w:rPr>
          <w:w w:val="95"/>
        </w:rPr>
        <w:t>fleets:</w:t>
      </w:r>
      <w:r>
        <w:rPr>
          <w:spacing w:val="41"/>
          <w:w w:val="95"/>
        </w:rPr>
        <w:t> </w:t>
      </w:r>
      <w:r>
        <w:rPr>
          <w:w w:val="95"/>
        </w:rPr>
        <w:t>1)</w:t>
      </w:r>
      <w:r>
        <w:rPr>
          <w:spacing w:val="19"/>
          <w:w w:val="95"/>
        </w:rPr>
        <w:t> </w:t>
      </w:r>
      <w:r>
        <w:rPr>
          <w:w w:val="95"/>
        </w:rPr>
        <w:t>recreational</w:t>
      </w:r>
      <w:r>
        <w:rPr>
          <w:spacing w:val="18"/>
          <w:w w:val="95"/>
        </w:rPr>
        <w:t> </w:t>
      </w:r>
      <w:r>
        <w:rPr>
          <w:w w:val="95"/>
        </w:rPr>
        <w:t>and</w:t>
      </w:r>
    </w:p>
    <w:p>
      <w:pPr>
        <w:pStyle w:val="BodyText"/>
        <w:spacing w:line="213" w:lineRule="auto"/>
        <w:ind w:left="297" w:right="294" w:firstLine="2"/>
        <w:jc w:val="both"/>
      </w:pPr>
      <w:r>
        <w:rPr>
          <w:w w:val="95"/>
        </w:rPr>
        <w:t>2) commercial fleets with recreational removals beginning in 1935.</w:t>
      </w:r>
      <w:r>
        <w:rPr>
          <w:spacing w:val="1"/>
          <w:w w:val="95"/>
        </w:rPr>
        <w:t> </w:t>
      </w:r>
      <w:r>
        <w:rPr>
          <w:w w:val="95"/>
        </w:rPr>
        <w:t>Selectivity was specified</w:t>
      </w:r>
      <w:r>
        <w:rPr>
          <w:spacing w:val="1"/>
          <w:w w:val="95"/>
        </w:rPr>
        <w:t> </w:t>
      </w:r>
      <w:r>
        <w:rPr/>
        <w:t>using the double normal parameterization within Stock Synthesis for the recreational fleet</w:t>
      </w:r>
      <w:r>
        <w:rPr>
          <w:spacing w:val="-47"/>
        </w:rPr>
        <w:t> </w:t>
      </w:r>
      <w:r>
        <w:rPr>
          <w:w w:val="95"/>
        </w:rPr>
        <w:t>where selectivity was fixed to be asymptotic with the ascending slope and size of maximum</w:t>
      </w:r>
      <w:r>
        <w:rPr>
          <w:spacing w:val="1"/>
          <w:w w:val="95"/>
        </w:rPr>
        <w:t> </w:t>
      </w:r>
      <w:r>
        <w:rPr/>
        <w:t>selectivity parameters estimated. The commercial fleet selectivity was assumed to be the</w:t>
      </w:r>
      <w:r>
        <w:rPr>
          <w:spacing w:val="1"/>
        </w:rPr>
        <w:t> </w:t>
      </w:r>
      <w:r>
        <w:rPr>
          <w:w w:val="95"/>
        </w:rPr>
        <w:t>same as the recreational fleet due to a lack of length data to estimate a fleet specific selectivity</w:t>
      </w:r>
      <w:r>
        <w:rPr>
          <w:spacing w:val="1"/>
          <w:w w:val="95"/>
        </w:rPr>
        <w:t> </w:t>
      </w:r>
      <w:r>
        <w:rPr/>
        <w:t>curve. The commercial and recreational fleets were kept separate in the model despite the</w:t>
      </w:r>
      <w:r>
        <w:rPr>
          <w:spacing w:val="-47"/>
        </w:rPr>
        <w:t> </w:t>
      </w:r>
      <w:r>
        <w:rPr/>
        <w:t>limited commercial removals and composition data for two reasons: 1) clarity and 2) the</w:t>
      </w:r>
      <w:r>
        <w:rPr>
          <w:spacing w:val="1"/>
        </w:rPr>
        <w:t> </w:t>
      </w:r>
      <w:r>
        <w:rPr>
          <w:w w:val="95"/>
        </w:rPr>
        <w:t>recreational fleet removals were specified in terms of numbers while the commercial removals</w:t>
      </w:r>
      <w:r>
        <w:rPr>
          <w:spacing w:val="1"/>
          <w:w w:val="95"/>
        </w:rPr>
        <w:t> </w:t>
      </w:r>
      <w:r>
        <w:rPr/>
        <w:t>were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biomass.</w:t>
      </w:r>
      <w:r>
        <w:rPr>
          <w:spacing w:val="7"/>
        </w:rPr>
        <w:t> </w:t>
      </w:r>
      <w:r>
        <w:rPr/>
        <w:t>Recruitment</w:t>
      </w:r>
      <w:r>
        <w:rPr>
          <w:spacing w:val="-7"/>
        </w:rPr>
        <w:t> </w:t>
      </w:r>
      <w:r>
        <w:rPr/>
        <w:t>was</w:t>
      </w:r>
      <w:r>
        <w:rPr>
          <w:spacing w:val="-7"/>
        </w:rPr>
        <w:t> </w:t>
      </w:r>
      <w:r>
        <w:rPr/>
        <w:t>specified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be</w:t>
      </w:r>
      <w:r>
        <w:rPr>
          <w:spacing w:val="-6"/>
        </w:rPr>
        <w:t> </w:t>
      </w:r>
      <w:r>
        <w:rPr/>
        <w:t>deterministic</w:t>
      </w:r>
      <w:r>
        <w:rPr>
          <w:spacing w:val="-7"/>
        </w:rPr>
        <w:t> </w:t>
      </w:r>
      <w:r>
        <w:rPr/>
        <w:t>due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limited</w:t>
      </w:r>
      <w:r>
        <w:rPr>
          <w:spacing w:val="-7"/>
        </w:rPr>
        <w:t> </w:t>
      </w:r>
      <w:r>
        <w:rPr/>
        <w:t>composition</w:t>
      </w:r>
      <w:r>
        <w:rPr>
          <w:spacing w:val="-48"/>
        </w:rPr>
        <w:t> </w:t>
      </w:r>
      <w:r>
        <w:rPr/>
        <w:t>data.</w:t>
      </w: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Modeling Platform and Structure" w:id="61"/>
      <w:bookmarkEnd w:id="61"/>
      <w:r>
        <w:rPr>
          <w:b w:val="0"/>
        </w:rPr>
      </w:r>
      <w:bookmarkStart w:name="_bookmark20" w:id="62"/>
      <w:bookmarkEnd w:id="62"/>
      <w:r>
        <w:rPr>
          <w:b w:val="0"/>
        </w:rPr>
      </w:r>
      <w:bookmarkStart w:name="_bookmark20" w:id="63"/>
      <w:bookmarkEnd w:id="63"/>
      <w:r>
        <w:rPr>
          <w:w w:val="110"/>
        </w:rPr>
        <w:t>M</w:t>
      </w:r>
      <w:r>
        <w:rPr>
          <w:w w:val="110"/>
        </w:rPr>
        <w:t>odeling</w:t>
      </w:r>
      <w:r>
        <w:rPr>
          <w:spacing w:val="7"/>
          <w:w w:val="110"/>
        </w:rPr>
        <w:t> </w:t>
      </w:r>
      <w:r>
        <w:rPr>
          <w:w w:val="110"/>
        </w:rPr>
        <w:t>Platform</w:t>
      </w:r>
      <w:r>
        <w:rPr>
          <w:spacing w:val="8"/>
          <w:w w:val="110"/>
        </w:rPr>
        <w:t> </w:t>
      </w:r>
      <w:r>
        <w:rPr>
          <w:w w:val="110"/>
        </w:rPr>
        <w:t>and</w:t>
      </w:r>
      <w:r>
        <w:rPr>
          <w:spacing w:val="8"/>
          <w:w w:val="110"/>
        </w:rPr>
        <w:t> </w:t>
      </w:r>
      <w:r>
        <w:rPr>
          <w:w w:val="110"/>
        </w:rPr>
        <w:t>Structure</w:t>
      </w:r>
    </w:p>
    <w:p>
      <w:pPr>
        <w:pStyle w:val="BodyText"/>
        <w:rPr>
          <w:b/>
          <w:sz w:val="22"/>
        </w:rPr>
      </w:pPr>
    </w:p>
    <w:p>
      <w:pPr>
        <w:pStyle w:val="BodyText"/>
        <w:spacing w:line="213" w:lineRule="auto"/>
        <w:ind w:left="304" w:right="296" w:hanging="8"/>
        <w:jc w:val="both"/>
      </w:pPr>
      <w:r>
        <w:rPr>
          <w:w w:val="95"/>
        </w:rPr>
        <w:t>The assessment was conducted used Stock Synthesis version 3.30.16 developed by Dr. Richard</w:t>
      </w:r>
      <w:r>
        <w:rPr>
          <w:spacing w:val="-45"/>
          <w:w w:val="95"/>
        </w:rPr>
        <w:t> </w:t>
      </w:r>
      <w:r>
        <w:rPr/>
        <w:t>Methot at the NOAA, NWFSC (Methot and Wetzel 2013). This most recent version was</w:t>
      </w:r>
      <w:r>
        <w:rPr>
          <w:spacing w:val="1"/>
        </w:rPr>
        <w:t> </w:t>
      </w:r>
      <w:r>
        <w:rPr/>
        <w:t>used because it included improvements and corrections to older model versions.</w:t>
      </w:r>
      <w:r>
        <w:rPr>
          <w:spacing w:val="1"/>
        </w:rPr>
        <w:t> </w:t>
      </w:r>
      <w:r>
        <w:rPr/>
        <w:t>The R</w:t>
      </w:r>
      <w:r>
        <w:rPr>
          <w:spacing w:val="1"/>
        </w:rPr>
        <w:t> </w:t>
      </w:r>
      <w:r>
        <w:rPr/>
        <w:t>package </w:t>
      </w:r>
      <w:hyperlink r:id="rId8">
        <w:r>
          <w:rPr/>
          <w:t>r4ss</w:t>
        </w:r>
      </w:hyperlink>
      <w:r>
        <w:rPr/>
        <w:t>, version 1.38.0, along with R version 4.0.1 were used to investigate and plot</w:t>
      </w:r>
      <w:r>
        <w:rPr>
          <w:spacing w:val="1"/>
        </w:rPr>
        <w:t> </w:t>
      </w:r>
      <w:r>
        <w:rPr/>
        <w:t>model</w:t>
      </w:r>
      <w:r>
        <w:rPr>
          <w:spacing w:val="15"/>
        </w:rPr>
        <w:t> </w:t>
      </w:r>
      <w:r>
        <w:rPr/>
        <w:t>fits.</w:t>
      </w:r>
    </w:p>
    <w:p>
      <w:pPr>
        <w:pStyle w:val="BodyText"/>
        <w:rPr>
          <w:sz w:val="28"/>
        </w:rPr>
      </w:pPr>
    </w:p>
    <w:p>
      <w:pPr>
        <w:pStyle w:val="BodyText"/>
        <w:spacing w:before="4"/>
        <w:rPr>
          <w:sz w:val="22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Priors" w:id="64"/>
      <w:bookmarkEnd w:id="64"/>
      <w:r>
        <w:rPr>
          <w:b w:val="0"/>
        </w:rPr>
      </w:r>
      <w:bookmarkStart w:name="_bookmark21" w:id="65"/>
      <w:bookmarkEnd w:id="65"/>
      <w:r>
        <w:rPr>
          <w:b w:val="0"/>
        </w:rPr>
      </w:r>
      <w:bookmarkStart w:name="_bookmark21" w:id="66"/>
      <w:bookmarkEnd w:id="66"/>
      <w:r>
        <w:rPr>
          <w:w w:val="110"/>
        </w:rPr>
        <w:t>Priors</w:t>
      </w:r>
    </w:p>
    <w:p>
      <w:pPr>
        <w:pStyle w:val="BodyText"/>
        <w:rPr>
          <w:b/>
          <w:sz w:val="22"/>
        </w:rPr>
      </w:pPr>
    </w:p>
    <w:p>
      <w:pPr>
        <w:pStyle w:val="BodyText"/>
        <w:spacing w:line="213" w:lineRule="auto"/>
        <w:ind w:left="304" w:right="278"/>
        <w:jc w:val="both"/>
      </w:pPr>
      <w:r>
        <w:rPr>
          <w:w w:val="95"/>
        </w:rPr>
        <w:t>Priors were used to determine fixed parameter values for natural mortality and steepness in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-7"/>
        </w:rPr>
        <w:t> </w:t>
      </w:r>
      <w:r>
        <w:rPr/>
        <w:t>base</w:t>
      </w:r>
      <w:r>
        <w:rPr>
          <w:spacing w:val="-6"/>
        </w:rPr>
        <w:t> </w:t>
      </w:r>
      <w:r>
        <w:rPr/>
        <w:t>model.</w:t>
      </w:r>
      <w:r>
        <w:rPr>
          <w:spacing w:val="9"/>
        </w:rPr>
        <w:t> </w:t>
      </w:r>
      <w:r>
        <w:rPr/>
        <w:t>The</w:t>
      </w:r>
      <w:r>
        <w:rPr>
          <w:spacing w:val="-7"/>
        </w:rPr>
        <w:t> </w:t>
      </w:r>
      <w:r>
        <w:rPr/>
        <w:t>prior</w:t>
      </w:r>
      <w:r>
        <w:rPr>
          <w:spacing w:val="-6"/>
        </w:rPr>
        <w:t> </w:t>
      </w:r>
      <w:r>
        <w:rPr/>
        <w:t>distribution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natural</w:t>
      </w:r>
      <w:r>
        <w:rPr>
          <w:spacing w:val="-6"/>
        </w:rPr>
        <w:t> </w:t>
      </w:r>
      <w:r>
        <w:rPr/>
        <w:t>mortality</w:t>
      </w:r>
      <w:r>
        <w:rPr>
          <w:spacing w:val="-7"/>
        </w:rPr>
        <w:t> </w:t>
      </w:r>
      <w:r>
        <w:rPr/>
        <w:t>was</w:t>
      </w:r>
      <w:r>
        <w:rPr>
          <w:spacing w:val="-6"/>
        </w:rPr>
        <w:t> </w:t>
      </w:r>
      <w:r>
        <w:rPr/>
        <w:t>based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Hamel</w:t>
      </w:r>
      <w:r>
        <w:rPr>
          <w:spacing w:val="-6"/>
        </w:rPr>
        <w:t> </w:t>
      </w:r>
      <w:r>
        <w:rPr/>
        <w:t>(2015)</w:t>
      </w:r>
      <w:r>
        <w:rPr>
          <w:spacing w:val="-47"/>
        </w:rPr>
        <w:t> </w:t>
      </w:r>
      <w:r>
        <w:rPr>
          <w:w w:val="95"/>
        </w:rPr>
        <w:t>meta-analytic approach with an assumed maximum age of 50 years. The prior assumed a log</w:t>
      </w:r>
      <w:r>
        <w:rPr>
          <w:spacing w:val="1"/>
          <w:w w:val="95"/>
        </w:rPr>
        <w:t> </w:t>
      </w:r>
      <w:r>
        <w:rPr>
          <w:spacing w:val="-1"/>
        </w:rPr>
        <w:t>normal</w:t>
      </w:r>
      <w:r>
        <w:rPr>
          <w:spacing w:val="-7"/>
        </w:rPr>
        <w:t> </w:t>
      </w:r>
      <w:r>
        <w:rPr/>
        <w:t>distribution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natural</w:t>
      </w:r>
      <w:r>
        <w:rPr>
          <w:spacing w:val="-7"/>
        </w:rPr>
        <w:t> </w:t>
      </w:r>
      <w:r>
        <w:rPr/>
        <w:t>mortality.</w:t>
      </w:r>
      <w:r>
        <w:rPr>
          <w:spacing w:val="8"/>
        </w:rPr>
        <w:t> </w:t>
      </w:r>
      <w:r>
        <w:rPr/>
        <w:t>The</w:t>
      </w:r>
      <w:r>
        <w:rPr>
          <w:spacing w:val="-7"/>
        </w:rPr>
        <w:t> </w:t>
      </w:r>
      <w:r>
        <w:rPr/>
        <w:t>log</w:t>
      </w:r>
      <w:r>
        <w:rPr>
          <w:spacing w:val="-7"/>
        </w:rPr>
        <w:t> </w:t>
      </w:r>
      <w:r>
        <w:rPr/>
        <w:t>normal</w:t>
      </w:r>
      <w:r>
        <w:rPr>
          <w:spacing w:val="-7"/>
        </w:rPr>
        <w:t> </w:t>
      </w:r>
      <w:r>
        <w:rPr/>
        <w:t>prior</w:t>
      </w:r>
      <w:r>
        <w:rPr>
          <w:spacing w:val="-6"/>
        </w:rPr>
        <w:t> </w:t>
      </w:r>
      <w:r>
        <w:rPr/>
        <w:t>has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median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0.108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a</w:t>
      </w:r>
      <w:r>
        <w:rPr>
          <w:spacing w:val="-48"/>
        </w:rPr>
        <w:t> </w:t>
      </w:r>
      <w:r>
        <w:rPr/>
        <w:t>standard</w:t>
      </w:r>
      <w:r>
        <w:rPr>
          <w:spacing w:val="15"/>
        </w:rPr>
        <w:t> </w:t>
      </w:r>
      <w:r>
        <w:rPr/>
        <w:t>error</w:t>
      </w:r>
      <w:r>
        <w:rPr>
          <w:spacing w:val="15"/>
        </w:rPr>
        <w:t> </w:t>
      </w:r>
      <w:r>
        <w:rPr/>
        <w:t>of</w:t>
      </w:r>
      <w:r>
        <w:rPr>
          <w:spacing w:val="16"/>
        </w:rPr>
        <w:t> </w:t>
      </w:r>
      <w:r>
        <w:rPr/>
        <w:t>0.438.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213" w:lineRule="auto" w:before="1"/>
        <w:ind w:left="304" w:right="294" w:hanging="8"/>
        <w:jc w:val="both"/>
      </w:pPr>
      <w:r>
        <w:rPr/>
        <w:t>The prior for steepness assumed a beta distribution with mean of 0.72 and standard error</w:t>
      </w:r>
      <w:r>
        <w:rPr>
          <w:spacing w:val="1"/>
        </w:rPr>
        <w:t> </w:t>
      </w:r>
      <w:r>
        <w:rPr/>
        <w:t>of 0.15.</w:t>
      </w:r>
      <w:r>
        <w:rPr>
          <w:spacing w:val="1"/>
        </w:rPr>
        <w:t> </w:t>
      </w:r>
      <w:r>
        <w:rPr/>
        <w:t>The prior parameters are based on the Thorson-Dorn rockfish prior (commonly</w:t>
      </w:r>
      <w:r>
        <w:rPr>
          <w:spacing w:val="1"/>
        </w:rPr>
        <w:t> </w:t>
      </w:r>
      <w:r>
        <w:rPr/>
        <w:t>used in past West Coast rockfish assessments) conducted by James Thorson (personal</w:t>
      </w:r>
      <w:r>
        <w:rPr>
          <w:spacing w:val="1"/>
        </w:rPr>
        <w:t> </w:t>
      </w:r>
      <w:r>
        <w:rPr/>
        <w:t>communication,</w:t>
      </w:r>
      <w:r>
        <w:rPr>
          <w:spacing w:val="-5"/>
        </w:rPr>
        <w:t> </w:t>
      </w:r>
      <w:r>
        <w:rPr/>
        <w:t>NWFSC,</w:t>
      </w:r>
      <w:r>
        <w:rPr>
          <w:spacing w:val="-4"/>
        </w:rPr>
        <w:t> </w:t>
      </w:r>
      <w:r>
        <w:rPr/>
        <w:t>NOAA)</w:t>
      </w:r>
      <w:r>
        <w:rPr>
          <w:spacing w:val="-4"/>
        </w:rPr>
        <w:t> </w:t>
      </w:r>
      <w:r>
        <w:rPr/>
        <w:t>which</w:t>
      </w:r>
      <w:r>
        <w:rPr>
          <w:spacing w:val="-5"/>
        </w:rPr>
        <w:t> </w:t>
      </w:r>
      <w:r>
        <w:rPr/>
        <w:t>was</w:t>
      </w:r>
      <w:r>
        <w:rPr>
          <w:spacing w:val="-4"/>
        </w:rPr>
        <w:t> </w:t>
      </w:r>
      <w:r>
        <w:rPr/>
        <w:t>reviewed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endorsed</w:t>
      </w:r>
      <w:r>
        <w:rPr>
          <w:spacing w:val="-4"/>
        </w:rPr>
        <w:t> </w:t>
      </w:r>
      <w:r>
        <w:rPr/>
        <w:t>by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Scientific</w:t>
      </w:r>
      <w:r>
        <w:rPr>
          <w:spacing w:val="-5"/>
        </w:rPr>
        <w:t> </w:t>
      </w:r>
      <w:r>
        <w:rPr/>
        <w:t>and</w:t>
      </w:r>
      <w:r>
        <w:rPr>
          <w:spacing w:val="-47"/>
        </w:rPr>
        <w:t> </w:t>
      </w:r>
      <w:r>
        <w:rPr/>
        <w:t>Statistical</w:t>
      </w:r>
      <w:r>
        <w:rPr>
          <w:spacing w:val="-7"/>
        </w:rPr>
        <w:t> </w:t>
      </w:r>
      <w:r>
        <w:rPr/>
        <w:t>Committee</w:t>
      </w:r>
      <w:r>
        <w:rPr>
          <w:spacing w:val="-7"/>
        </w:rPr>
        <w:t> </w:t>
      </w:r>
      <w:r>
        <w:rPr/>
        <w:t>(SSC)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2017.</w:t>
      </w:r>
      <w:r>
        <w:rPr>
          <w:spacing w:val="8"/>
        </w:rPr>
        <w:t> </w:t>
      </w:r>
      <w:r>
        <w:rPr/>
        <w:t>However,</w:t>
      </w:r>
      <w:r>
        <w:rPr>
          <w:spacing w:val="-6"/>
        </w:rPr>
        <w:t> </w:t>
      </w:r>
      <w:r>
        <w:rPr/>
        <w:t>this</w:t>
      </w:r>
      <w:r>
        <w:rPr>
          <w:spacing w:val="-7"/>
        </w:rPr>
        <w:t> </w:t>
      </w:r>
      <w:r>
        <w:rPr/>
        <w:t>approach</w:t>
      </w:r>
      <w:r>
        <w:rPr>
          <w:spacing w:val="-7"/>
        </w:rPr>
        <w:t> </w:t>
      </w:r>
      <w:r>
        <w:rPr/>
        <w:t>was</w:t>
      </w:r>
      <w:r>
        <w:rPr>
          <w:spacing w:val="-7"/>
        </w:rPr>
        <w:t> </w:t>
      </w:r>
      <w:r>
        <w:rPr/>
        <w:t>subsequently</w:t>
      </w:r>
      <w:r>
        <w:rPr>
          <w:spacing w:val="-7"/>
        </w:rPr>
        <w:t> </w:t>
      </w:r>
      <w:r>
        <w:rPr/>
        <w:t>rejected</w:t>
      </w:r>
      <w:r>
        <w:rPr>
          <w:spacing w:val="-6"/>
        </w:rPr>
        <w:t> </w:t>
      </w:r>
      <w:r>
        <w:rPr/>
        <w:t>for</w:t>
      </w:r>
      <w:r>
        <w:rPr>
          <w:spacing w:val="-48"/>
        </w:rPr>
        <w:t> </w:t>
      </w:r>
      <w:r>
        <w:rPr>
          <w:w w:val="95"/>
        </w:rPr>
        <w:t>future</w:t>
      </w:r>
      <w:r>
        <w:rPr>
          <w:spacing w:val="-1"/>
          <w:w w:val="95"/>
        </w:rPr>
        <w:t> </w:t>
      </w:r>
      <w:r>
        <w:rPr>
          <w:w w:val="95"/>
        </w:rPr>
        <w:t>analysis in 2019 when the new</w:t>
      </w:r>
      <w:r>
        <w:rPr>
          <w:spacing w:val="-1"/>
          <w:w w:val="95"/>
        </w:rPr>
        <w:t> </w:t>
      </w:r>
      <w:r>
        <w:rPr>
          <w:w w:val="95"/>
        </w:rPr>
        <w:t>meta-analysis resulted in a mean value</w:t>
      </w:r>
      <w:r>
        <w:rPr>
          <w:spacing w:val="-1"/>
          <w:w w:val="95"/>
        </w:rPr>
        <w:t> </w:t>
      </w:r>
      <w:r>
        <w:rPr>
          <w:w w:val="95"/>
        </w:rPr>
        <w:t>of approximately</w:t>
      </w:r>
    </w:p>
    <w:p>
      <w:pPr>
        <w:spacing w:after="0" w:line="21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13" w:lineRule="auto" w:before="138"/>
        <w:ind w:left="304" w:right="302"/>
        <w:jc w:val="both"/>
      </w:pPr>
      <w:r>
        <w:rPr>
          <w:w w:val="95"/>
        </w:rPr>
        <w:t>0.95. In the absence of a new method for generating a prior for steepness the default approach</w:t>
      </w:r>
      <w:r>
        <w:rPr>
          <w:spacing w:val="1"/>
          <w:w w:val="95"/>
        </w:rPr>
        <w:t> </w:t>
      </w:r>
      <w:r>
        <w:rPr/>
        <w:t>reverts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previously</w:t>
      </w:r>
      <w:r>
        <w:rPr>
          <w:spacing w:val="12"/>
        </w:rPr>
        <w:t> </w:t>
      </w:r>
      <w:r>
        <w:rPr/>
        <w:t>endorsed</w:t>
      </w:r>
      <w:r>
        <w:rPr>
          <w:spacing w:val="12"/>
        </w:rPr>
        <w:t> </w:t>
      </w:r>
      <w:r>
        <w:rPr/>
        <w:t>method,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2017</w:t>
      </w:r>
      <w:r>
        <w:rPr>
          <w:spacing w:val="12"/>
        </w:rPr>
        <w:t> </w:t>
      </w:r>
      <w:r>
        <w:rPr/>
        <w:t>value.</w:t>
      </w:r>
    </w:p>
    <w:p>
      <w:pPr>
        <w:pStyle w:val="BodyText"/>
        <w:rPr>
          <w:sz w:val="28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234" w:after="0"/>
        <w:ind w:left="1038" w:right="0" w:hanging="734"/>
        <w:jc w:val="left"/>
      </w:pPr>
      <w:bookmarkStart w:name="Data Weighting" w:id="67"/>
      <w:bookmarkEnd w:id="67"/>
      <w:r>
        <w:rPr>
          <w:b w:val="0"/>
        </w:rPr>
      </w:r>
      <w:bookmarkStart w:name="_bookmark22" w:id="68"/>
      <w:bookmarkEnd w:id="68"/>
      <w:r>
        <w:rPr>
          <w:b w:val="0"/>
        </w:rPr>
      </w:r>
      <w:bookmarkStart w:name="_bookmark22" w:id="69"/>
      <w:bookmarkEnd w:id="69"/>
      <w:r>
        <w:rPr>
          <w:spacing w:val="-2"/>
          <w:w w:val="110"/>
        </w:rPr>
        <w:t>Data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Weighting</w:t>
      </w:r>
    </w:p>
    <w:p>
      <w:pPr>
        <w:pStyle w:val="BodyText"/>
        <w:spacing w:line="213" w:lineRule="auto" w:before="239"/>
        <w:ind w:left="297" w:right="296" w:firstLine="7"/>
        <w:jc w:val="both"/>
      </w:pPr>
      <w:r>
        <w:rPr/>
        <w:t>Length compositions from the recreational fleet were the only composition data fit in the</w:t>
      </w:r>
      <w:r>
        <w:rPr>
          <w:spacing w:val="1"/>
        </w:rPr>
        <w:t> </w:t>
      </w:r>
      <w:r>
        <w:rPr/>
        <w:t>model.</w:t>
      </w:r>
      <w:r>
        <w:rPr>
          <w:spacing w:val="1"/>
        </w:rPr>
        <w:t> </w:t>
      </w:r>
      <w:r>
        <w:rPr/>
        <w:t>In the absence of index or commercial composition data, no data weighting was</w:t>
      </w:r>
      <w:r>
        <w:rPr>
          <w:spacing w:val="1"/>
        </w:rPr>
        <w:t> </w:t>
      </w:r>
      <w:r>
        <w:rPr/>
        <w:t>performed in the base model. Sensitivities were performed using the three data weighting</w:t>
      </w:r>
      <w:r>
        <w:rPr>
          <w:spacing w:val="-47"/>
        </w:rPr>
        <w:t> </w:t>
      </w:r>
      <w:r>
        <w:rPr>
          <w:w w:val="95"/>
        </w:rPr>
        <w:t>approaches that are commonly applied for West Coast groundfish stock assessments: Francis</w:t>
      </w:r>
      <w:r>
        <w:rPr>
          <w:spacing w:val="1"/>
          <w:w w:val="95"/>
        </w:rPr>
        <w:t> </w:t>
      </w:r>
      <w:r>
        <w:rPr>
          <w:w w:val="95"/>
        </w:rPr>
        <w:t>method (Francis and Hilborn 2011), McAllister and Ianelli method, known as Harmonic Mean</w:t>
      </w:r>
      <w:r>
        <w:rPr>
          <w:spacing w:val="1"/>
          <w:w w:val="95"/>
        </w:rPr>
        <w:t> </w:t>
      </w:r>
      <w:r>
        <w:rPr>
          <w:spacing w:val="-1"/>
        </w:rPr>
        <w:t>weighting</w:t>
      </w:r>
      <w:r>
        <w:rPr>
          <w:spacing w:val="-8"/>
        </w:rPr>
        <w:t> </w:t>
      </w:r>
      <w:r>
        <w:rPr/>
        <w:t>(McAllister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Ianelli</w:t>
      </w:r>
      <w:r>
        <w:rPr>
          <w:spacing w:val="-7"/>
        </w:rPr>
        <w:t> </w:t>
      </w:r>
      <w:r>
        <w:rPr/>
        <w:t>1997),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Dirichlet-Multinomial</w:t>
      </w:r>
      <w:r>
        <w:rPr>
          <w:spacing w:val="-7"/>
        </w:rPr>
        <w:t> </w:t>
      </w:r>
      <w:r>
        <w:rPr/>
        <w:t>method</w:t>
      </w:r>
      <w:r>
        <w:rPr>
          <w:spacing w:val="-7"/>
        </w:rPr>
        <w:t> </w:t>
      </w:r>
      <w:r>
        <w:rPr/>
        <w:t>(Thorson</w:t>
      </w:r>
      <w:r>
        <w:rPr>
          <w:spacing w:val="-7"/>
        </w:rPr>
        <w:t> </w:t>
      </w:r>
      <w:r>
        <w:rPr/>
        <w:t>et</w:t>
      </w:r>
      <w:r>
        <w:rPr>
          <w:spacing w:val="-48"/>
        </w:rPr>
        <w:t> </w:t>
      </w:r>
      <w:r>
        <w:rPr/>
        <w:t>al.</w:t>
      </w:r>
      <w:r>
        <w:rPr>
          <w:spacing w:val="38"/>
        </w:rPr>
        <w:t> </w:t>
      </w:r>
      <w:r>
        <w:rPr/>
        <w:t>2017).</w:t>
      </w:r>
    </w:p>
    <w:p>
      <w:pPr>
        <w:pStyle w:val="BodyText"/>
        <w:rPr>
          <w:sz w:val="28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228" w:after="0"/>
        <w:ind w:left="1038" w:right="0" w:hanging="734"/>
        <w:jc w:val="left"/>
      </w:pPr>
      <w:bookmarkStart w:name="Estimated and Fixed Parameters" w:id="70"/>
      <w:bookmarkEnd w:id="70"/>
      <w:r>
        <w:rPr>
          <w:b w:val="0"/>
        </w:rPr>
      </w:r>
      <w:bookmarkStart w:name="_bookmark23" w:id="71"/>
      <w:bookmarkEnd w:id="71"/>
      <w:r>
        <w:rPr>
          <w:b w:val="0"/>
        </w:rPr>
      </w:r>
      <w:bookmarkStart w:name="_bookmark23" w:id="72"/>
      <w:bookmarkEnd w:id="72"/>
      <w:r>
        <w:rPr>
          <w:w w:val="110"/>
        </w:rPr>
        <w:t>Estimated</w:t>
      </w:r>
      <w:r>
        <w:rPr>
          <w:spacing w:val="33"/>
          <w:w w:val="110"/>
        </w:rPr>
        <w:t> </w:t>
      </w:r>
      <w:r>
        <w:rPr>
          <w:w w:val="110"/>
        </w:rPr>
        <w:t>and</w:t>
      </w:r>
      <w:r>
        <w:rPr>
          <w:spacing w:val="34"/>
          <w:w w:val="110"/>
        </w:rPr>
        <w:t> </w:t>
      </w:r>
      <w:r>
        <w:rPr>
          <w:w w:val="110"/>
        </w:rPr>
        <w:t>Fixed</w:t>
      </w:r>
      <w:r>
        <w:rPr>
          <w:spacing w:val="34"/>
          <w:w w:val="110"/>
        </w:rPr>
        <w:t> </w:t>
      </w:r>
      <w:r>
        <w:rPr>
          <w:w w:val="110"/>
        </w:rPr>
        <w:t>Parameters</w:t>
      </w:r>
    </w:p>
    <w:p>
      <w:pPr>
        <w:pStyle w:val="BodyText"/>
        <w:spacing w:line="213" w:lineRule="auto" w:before="240"/>
        <w:ind w:left="304" w:right="263" w:hanging="8"/>
        <w:jc w:val="both"/>
      </w:pPr>
      <w:r>
        <w:rPr>
          <w:w w:val="95"/>
        </w:rPr>
        <w:t>There were 3 estimated parameters in the base model.</w:t>
      </w:r>
      <w:r>
        <w:rPr>
          <w:spacing w:val="45"/>
        </w:rPr>
        <w:t> </w:t>
      </w:r>
      <w:r>
        <w:rPr>
          <w:w w:val="95"/>
        </w:rPr>
        <w:t>These included one parameter for </w:t>
      </w:r>
      <w:r>
        <w:rPr>
          <w:rFonts w:ascii="Cambria" w:eastAsia="Cambria"/>
          <w:w w:val="95"/>
        </w:rPr>
        <w:t>𝑅</w:t>
      </w:r>
      <w:r>
        <w:rPr>
          <w:rFonts w:ascii="Cambria" w:eastAsia="Cambria"/>
          <w:w w:val="95"/>
          <w:vertAlign w:val="subscript"/>
        </w:rPr>
        <w:t>0</w:t>
      </w:r>
      <w:r>
        <w:rPr>
          <w:rFonts w:ascii="Cambria" w:eastAsia="Cambria"/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and 2 parameters for recreational selectivity (Table </w:t>
      </w:r>
      <w:hyperlink w:history="true" w:anchor="_bookmark52">
        <w:r>
          <w:rPr>
            <w:w w:val="95"/>
            <w:vertAlign w:val="baseline"/>
          </w:rPr>
          <w:t>7).</w:t>
        </w:r>
      </w:hyperlink>
      <w:r>
        <w:rPr>
          <w:w w:val="95"/>
          <w:vertAlign w:val="baseline"/>
        </w:rPr>
        <w:t> Selectivity in the recreational fleet was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fixed asymptotic with only the peak the and the ascending slope estimated. Dome-shaped</w:t>
      </w:r>
      <w:r>
        <w:rPr>
          <w:spacing w:val="-47"/>
          <w:vertAlign w:val="baseline"/>
        </w:rPr>
        <w:t> </w:t>
      </w:r>
      <w:r>
        <w:rPr>
          <w:vertAlign w:val="baseline"/>
        </w:rPr>
        <w:t>selectivity</w:t>
      </w:r>
      <w:r>
        <w:rPr>
          <w:spacing w:val="-5"/>
          <w:vertAlign w:val="baseline"/>
        </w:rPr>
        <w:t> </w:t>
      </w:r>
      <w:r>
        <w:rPr>
          <w:vertAlign w:val="baseline"/>
        </w:rPr>
        <w:t>was</w:t>
      </w:r>
      <w:r>
        <w:rPr>
          <w:spacing w:val="-4"/>
          <w:vertAlign w:val="baseline"/>
        </w:rPr>
        <w:t> </w:t>
      </w:r>
      <w:r>
        <w:rPr>
          <w:vertAlign w:val="baseline"/>
        </w:rPr>
        <w:t>explored</w:t>
      </w:r>
      <w:r>
        <w:rPr>
          <w:spacing w:val="-4"/>
          <w:vertAlign w:val="baseline"/>
        </w:rPr>
        <w:t> </w:t>
      </w:r>
      <w:r>
        <w:rPr>
          <w:vertAlign w:val="baseline"/>
        </w:rPr>
        <w:t>for</w:t>
      </w:r>
      <w:r>
        <w:rPr>
          <w:spacing w:val="-4"/>
          <w:vertAlign w:val="baseline"/>
        </w:rPr>
        <w:t> </w:t>
      </w:r>
      <w:r>
        <w:rPr>
          <w:vertAlign w:val="baseline"/>
        </w:rPr>
        <w:t>the</w:t>
      </w:r>
      <w:r>
        <w:rPr>
          <w:spacing w:val="-4"/>
          <w:vertAlign w:val="baseline"/>
        </w:rPr>
        <w:t> </w:t>
      </w:r>
      <w:r>
        <w:rPr>
          <w:vertAlign w:val="baseline"/>
        </w:rPr>
        <w:t>recreational</w:t>
      </w:r>
      <w:r>
        <w:rPr>
          <w:spacing w:val="-5"/>
          <w:vertAlign w:val="baseline"/>
        </w:rPr>
        <w:t> </w:t>
      </w:r>
      <w:r>
        <w:rPr>
          <w:vertAlign w:val="baseline"/>
        </w:rPr>
        <w:t>fleet.</w:t>
      </w:r>
      <w:r>
        <w:rPr>
          <w:spacing w:val="11"/>
          <w:vertAlign w:val="baseline"/>
        </w:rPr>
        <w:t> </w:t>
      </w:r>
      <w:r>
        <w:rPr>
          <w:vertAlign w:val="baseline"/>
        </w:rPr>
        <w:t>Older</w:t>
      </w:r>
      <w:r>
        <w:rPr>
          <w:spacing w:val="-4"/>
          <w:vertAlign w:val="baseline"/>
        </w:rPr>
        <w:t> </w:t>
      </w:r>
      <w:r>
        <w:rPr>
          <w:vertAlign w:val="baseline"/>
        </w:rPr>
        <w:t>and</w:t>
      </w:r>
      <w:r>
        <w:rPr>
          <w:spacing w:val="-4"/>
          <w:vertAlign w:val="baseline"/>
        </w:rPr>
        <w:t> </w:t>
      </w:r>
      <w:r>
        <w:rPr>
          <w:vertAlign w:val="baseline"/>
        </w:rPr>
        <w:t>larger</w:t>
      </w:r>
      <w:r>
        <w:rPr>
          <w:spacing w:val="-4"/>
          <w:vertAlign w:val="baseline"/>
        </w:rPr>
        <w:t> </w:t>
      </w:r>
      <w:r>
        <w:rPr>
          <w:vertAlign w:val="baseline"/>
        </w:rPr>
        <w:t>copper</w:t>
      </w:r>
      <w:r>
        <w:rPr>
          <w:spacing w:val="-4"/>
          <w:vertAlign w:val="baseline"/>
        </w:rPr>
        <w:t> </w:t>
      </w:r>
      <w:r>
        <w:rPr>
          <w:vertAlign w:val="baseline"/>
        </w:rPr>
        <w:t>rockfish</w:t>
      </w:r>
      <w:r>
        <w:rPr>
          <w:spacing w:val="-5"/>
          <w:vertAlign w:val="baseline"/>
        </w:rPr>
        <w:t> </w:t>
      </w:r>
      <w:r>
        <w:rPr>
          <w:vertAlign w:val="baseline"/>
        </w:rPr>
        <w:t>may</w:t>
      </w:r>
      <w:r>
        <w:rPr>
          <w:spacing w:val="-4"/>
          <w:vertAlign w:val="baseline"/>
        </w:rPr>
        <w:t> </w:t>
      </w:r>
      <w:r>
        <w:rPr>
          <w:vertAlign w:val="baseline"/>
        </w:rPr>
        <w:t>be</w:t>
      </w:r>
      <w:r>
        <w:rPr>
          <w:spacing w:val="-47"/>
          <w:vertAlign w:val="baseline"/>
        </w:rPr>
        <w:t> </w:t>
      </w:r>
      <w:r>
        <w:rPr>
          <w:vertAlign w:val="baseline"/>
        </w:rPr>
        <w:t>found deeper waters and may move into areas that limit their availability to fishing gear.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However, limited support for dome-shaped selectivity for the recreational fleet was found and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the selectivity was fixed to be asymptotic. The commercial selectivity was set equal to the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recreational</w:t>
      </w:r>
      <w:r>
        <w:rPr>
          <w:spacing w:val="19"/>
          <w:w w:val="95"/>
          <w:vertAlign w:val="baseline"/>
        </w:rPr>
        <w:t> </w:t>
      </w:r>
      <w:r>
        <w:rPr>
          <w:w w:val="95"/>
          <w:vertAlign w:val="baseline"/>
        </w:rPr>
        <w:t>selectivity</w:t>
      </w:r>
      <w:r>
        <w:rPr>
          <w:spacing w:val="20"/>
          <w:w w:val="95"/>
          <w:vertAlign w:val="baseline"/>
        </w:rPr>
        <w:t> </w:t>
      </w:r>
      <w:r>
        <w:rPr>
          <w:w w:val="95"/>
          <w:vertAlign w:val="baseline"/>
        </w:rPr>
        <w:t>due</w:t>
      </w:r>
      <w:r>
        <w:rPr>
          <w:spacing w:val="20"/>
          <w:w w:val="95"/>
          <w:vertAlign w:val="baseline"/>
        </w:rPr>
        <w:t> </w:t>
      </w:r>
      <w:r>
        <w:rPr>
          <w:w w:val="95"/>
          <w:vertAlign w:val="baseline"/>
        </w:rPr>
        <w:t>to</w:t>
      </w:r>
      <w:r>
        <w:rPr>
          <w:spacing w:val="19"/>
          <w:w w:val="95"/>
          <w:vertAlign w:val="baseline"/>
        </w:rPr>
        <w:t> </w:t>
      </w:r>
      <w:r>
        <w:rPr>
          <w:w w:val="95"/>
          <w:vertAlign w:val="baseline"/>
        </w:rPr>
        <w:t>a</w:t>
      </w:r>
      <w:r>
        <w:rPr>
          <w:spacing w:val="20"/>
          <w:w w:val="95"/>
          <w:vertAlign w:val="baseline"/>
        </w:rPr>
        <w:t> </w:t>
      </w:r>
      <w:r>
        <w:rPr>
          <w:w w:val="95"/>
          <w:vertAlign w:val="baseline"/>
        </w:rPr>
        <w:t>lack</w:t>
      </w:r>
      <w:r>
        <w:rPr>
          <w:spacing w:val="20"/>
          <w:w w:val="95"/>
          <w:vertAlign w:val="baseline"/>
        </w:rPr>
        <w:t> </w:t>
      </w:r>
      <w:r>
        <w:rPr>
          <w:w w:val="95"/>
          <w:vertAlign w:val="baseline"/>
        </w:rPr>
        <w:t>of</w:t>
      </w:r>
      <w:r>
        <w:rPr>
          <w:spacing w:val="19"/>
          <w:w w:val="95"/>
          <w:vertAlign w:val="baseline"/>
        </w:rPr>
        <w:t> </w:t>
      </w:r>
      <w:r>
        <w:rPr>
          <w:w w:val="95"/>
          <w:vertAlign w:val="baseline"/>
        </w:rPr>
        <w:t>composition</w:t>
      </w:r>
      <w:r>
        <w:rPr>
          <w:spacing w:val="20"/>
          <w:w w:val="95"/>
          <w:vertAlign w:val="baseline"/>
        </w:rPr>
        <w:t> </w:t>
      </w:r>
      <w:r>
        <w:rPr>
          <w:w w:val="95"/>
          <w:vertAlign w:val="baseline"/>
        </w:rPr>
        <w:t>data</w:t>
      </w:r>
      <w:r>
        <w:rPr>
          <w:spacing w:val="20"/>
          <w:w w:val="95"/>
          <w:vertAlign w:val="baseline"/>
        </w:rPr>
        <w:t> </w:t>
      </w:r>
      <w:r>
        <w:rPr>
          <w:w w:val="95"/>
          <w:vertAlign w:val="baseline"/>
        </w:rPr>
        <w:t>to</w:t>
      </w:r>
      <w:r>
        <w:rPr>
          <w:spacing w:val="19"/>
          <w:w w:val="95"/>
          <w:vertAlign w:val="baseline"/>
        </w:rPr>
        <w:t> </w:t>
      </w:r>
      <w:r>
        <w:rPr>
          <w:w w:val="95"/>
          <w:vertAlign w:val="baseline"/>
        </w:rPr>
        <w:t>support</w:t>
      </w:r>
      <w:r>
        <w:rPr>
          <w:spacing w:val="20"/>
          <w:w w:val="95"/>
          <w:vertAlign w:val="baseline"/>
        </w:rPr>
        <w:t> </w:t>
      </w:r>
      <w:r>
        <w:rPr>
          <w:w w:val="95"/>
          <w:vertAlign w:val="baseline"/>
        </w:rPr>
        <w:t>fleet</w:t>
      </w:r>
      <w:r>
        <w:rPr>
          <w:spacing w:val="20"/>
          <w:w w:val="95"/>
          <w:vertAlign w:val="baseline"/>
        </w:rPr>
        <w:t> </w:t>
      </w:r>
      <w:r>
        <w:rPr>
          <w:w w:val="95"/>
          <w:vertAlign w:val="baseline"/>
        </w:rPr>
        <w:t>specific</w:t>
      </w:r>
      <w:r>
        <w:rPr>
          <w:spacing w:val="20"/>
          <w:w w:val="95"/>
          <w:vertAlign w:val="baseline"/>
        </w:rPr>
        <w:t> </w:t>
      </w:r>
      <w:r>
        <w:rPr>
          <w:w w:val="95"/>
          <w:vertAlign w:val="baseline"/>
        </w:rPr>
        <w:t>estimation.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08" w:lineRule="auto"/>
        <w:ind w:left="297" w:right="263" w:firstLine="7"/>
        <w:jc w:val="both"/>
      </w:pPr>
      <w:r>
        <w:rPr>
          <w:w w:val="95"/>
        </w:rPr>
        <w:t>Fixed parameters in the model were as follows. Steepness was fixed at the mean of the prior.</w:t>
      </w:r>
      <w:r>
        <w:rPr>
          <w:spacing w:val="1"/>
          <w:w w:val="95"/>
        </w:rPr>
        <w:t> </w:t>
      </w:r>
      <w:r>
        <w:rPr/>
        <w:t>Natural</w:t>
      </w:r>
      <w:r>
        <w:rPr>
          <w:spacing w:val="19"/>
        </w:rPr>
        <w:t> </w:t>
      </w:r>
      <w:r>
        <w:rPr/>
        <w:t>mortality</w:t>
      </w:r>
      <w:r>
        <w:rPr>
          <w:spacing w:val="19"/>
        </w:rPr>
        <w:t> </w:t>
      </w:r>
      <w:r>
        <w:rPr/>
        <w:t>was</w:t>
      </w:r>
      <w:r>
        <w:rPr>
          <w:spacing w:val="19"/>
        </w:rPr>
        <w:t> </w:t>
      </w:r>
      <w:r>
        <w:rPr/>
        <w:t>fixed</w:t>
      </w:r>
      <w:r>
        <w:rPr>
          <w:spacing w:val="20"/>
        </w:rPr>
        <w:t> </w:t>
      </w:r>
      <w:r>
        <w:rPr/>
        <w:t>at</w:t>
      </w:r>
      <w:r>
        <w:rPr>
          <w:spacing w:val="19"/>
        </w:rPr>
        <w:t> </w:t>
      </w:r>
      <w:r>
        <w:rPr/>
        <w:t>0.108</w:t>
      </w:r>
      <w:r>
        <w:rPr>
          <w:spacing w:val="19"/>
        </w:rPr>
        <w:t> </w:t>
      </w:r>
      <w:r>
        <w:rPr/>
        <w:t>yr</w:t>
      </w:r>
      <w:r>
        <w:rPr>
          <w:position w:val="7"/>
          <w:sz w:val="15"/>
        </w:rPr>
        <w:t>-1</w:t>
      </w:r>
      <w:r>
        <w:rPr>
          <w:spacing w:val="4"/>
          <w:position w:val="7"/>
          <w:sz w:val="15"/>
        </w:rPr>
        <w:t> </w:t>
      </w:r>
      <w:r>
        <w:rPr/>
        <w:t>for</w:t>
      </w:r>
      <w:r>
        <w:rPr>
          <w:spacing w:val="20"/>
        </w:rPr>
        <w:t> </w:t>
      </w:r>
      <w:r>
        <w:rPr/>
        <w:t>females</w:t>
      </w:r>
      <w:r>
        <w:rPr>
          <w:spacing w:val="19"/>
        </w:rPr>
        <w:t> </w:t>
      </w:r>
      <w:r>
        <w:rPr/>
        <w:t>and</w:t>
      </w:r>
      <w:r>
        <w:rPr>
          <w:spacing w:val="19"/>
        </w:rPr>
        <w:t> </w:t>
      </w:r>
      <w:r>
        <w:rPr/>
        <w:t>males,</w:t>
      </w:r>
      <w:r>
        <w:rPr>
          <w:spacing w:val="22"/>
        </w:rPr>
        <w:t> </w:t>
      </w:r>
      <w:r>
        <w:rPr/>
        <w:t>which</w:t>
      </w:r>
      <w:r>
        <w:rPr>
          <w:spacing w:val="20"/>
        </w:rPr>
        <w:t> </w:t>
      </w:r>
      <w:r>
        <w:rPr/>
        <w:t>is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median</w:t>
      </w:r>
      <w:r>
        <w:rPr>
          <w:spacing w:val="20"/>
        </w:rPr>
        <w:t> </w:t>
      </w:r>
      <w:r>
        <w:rPr/>
        <w:t>of</w:t>
      </w:r>
      <w:r>
        <w:rPr>
          <w:spacing w:val="-48"/>
        </w:rPr>
        <w:t> </w:t>
      </w:r>
      <w:r>
        <w:rPr/>
        <w:t>the prior. The standard deviation of recruitment deviates was fixed at 0 and recruitment</w:t>
      </w:r>
      <w:r>
        <w:rPr>
          <w:spacing w:val="1"/>
        </w:rPr>
        <w:t> </w:t>
      </w:r>
      <w:r>
        <w:rPr/>
        <w:t>was</w:t>
      </w:r>
      <w:r>
        <w:rPr>
          <w:spacing w:val="20"/>
        </w:rPr>
        <w:t> </w:t>
      </w:r>
      <w:r>
        <w:rPr/>
        <w:t>assumed</w:t>
      </w:r>
      <w:r>
        <w:rPr>
          <w:spacing w:val="20"/>
        </w:rPr>
        <w:t> </w:t>
      </w:r>
      <w:r>
        <w:rPr/>
        <w:t>deterministic.</w:t>
      </w:r>
      <w:r>
        <w:rPr>
          <w:spacing w:val="71"/>
        </w:rPr>
        <w:t> </w:t>
      </w:r>
      <w:r>
        <w:rPr/>
        <w:t>Maturity-at-length</w:t>
      </w:r>
      <w:r>
        <w:rPr>
          <w:spacing w:val="20"/>
        </w:rPr>
        <w:t> </w:t>
      </w:r>
      <w:r>
        <w:rPr/>
        <w:t>was</w:t>
      </w:r>
      <w:r>
        <w:rPr>
          <w:spacing w:val="20"/>
        </w:rPr>
        <w:t> </w:t>
      </w:r>
      <w:r>
        <w:rPr/>
        <w:t>fixed</w:t>
      </w:r>
      <w:r>
        <w:rPr>
          <w:spacing w:val="20"/>
        </w:rPr>
        <w:t> </w:t>
      </w:r>
      <w:r>
        <w:rPr/>
        <w:t>as</w:t>
      </w:r>
      <w:r>
        <w:rPr>
          <w:spacing w:val="21"/>
        </w:rPr>
        <w:t> </w:t>
      </w:r>
      <w:r>
        <w:rPr/>
        <w:t>described</w:t>
      </w:r>
      <w:r>
        <w:rPr>
          <w:spacing w:val="20"/>
        </w:rPr>
        <w:t> </w:t>
      </w:r>
      <w:r>
        <w:rPr/>
        <w:t>above</w:t>
      </w:r>
      <w:r>
        <w:rPr>
          <w:spacing w:val="20"/>
        </w:rPr>
        <w:t> </w:t>
      </w:r>
      <w:r>
        <w:rPr/>
        <w:t>in</w:t>
      </w:r>
      <w:r>
        <w:rPr>
          <w:spacing w:val="20"/>
        </w:rPr>
        <w:t> </w:t>
      </w:r>
      <w:r>
        <w:rPr/>
        <w:t>Section</w:t>
      </w:r>
    </w:p>
    <w:p>
      <w:pPr>
        <w:pStyle w:val="BodyText"/>
        <w:spacing w:line="213" w:lineRule="auto"/>
        <w:ind w:left="304" w:right="294" w:hanging="5"/>
        <w:jc w:val="both"/>
      </w:pPr>
      <w:hyperlink w:history="true" w:anchor="_bookmark14">
        <w:r>
          <w:rPr>
            <w:w w:val="95"/>
          </w:rPr>
          <w:t>2.3.4.</w:t>
        </w:r>
      </w:hyperlink>
      <w:r>
        <w:rPr>
          <w:w w:val="95"/>
        </w:rPr>
        <w:t> Length-weight parameters were fixed at estimates using all length-weight observations</w:t>
      </w:r>
      <w:r>
        <w:rPr>
          <w:spacing w:val="1"/>
          <w:w w:val="95"/>
        </w:rPr>
        <w:t> </w:t>
      </w:r>
      <w:r>
        <w:rPr/>
        <w:t>described above in Section </w:t>
      </w:r>
      <w:hyperlink w:history="true" w:anchor="_bookmark12">
        <w:r>
          <w:rPr/>
          <w:t>2.3.2.</w:t>
        </w:r>
      </w:hyperlink>
      <w:r>
        <w:rPr>
          <w:spacing w:val="1"/>
        </w:rPr>
        <w:t> </w:t>
      </w:r>
      <w:r>
        <w:rPr/>
        <w:t>The length-at-age was fixed at sex-specific externally</w:t>
      </w:r>
      <w:r>
        <w:rPr>
          <w:spacing w:val="1"/>
        </w:rPr>
        <w:t> </w:t>
      </w:r>
      <w:r>
        <w:rPr/>
        <w:t>estimated</w:t>
      </w:r>
      <w:r>
        <w:rPr>
          <w:spacing w:val="13"/>
        </w:rPr>
        <w:t> </w:t>
      </w:r>
      <w:r>
        <w:rPr/>
        <w:t>values</w:t>
      </w:r>
      <w:r>
        <w:rPr>
          <w:spacing w:val="14"/>
        </w:rPr>
        <w:t> </w:t>
      </w:r>
      <w:r>
        <w:rPr/>
        <w:t>described</w:t>
      </w:r>
      <w:r>
        <w:rPr>
          <w:spacing w:val="13"/>
        </w:rPr>
        <w:t> </w:t>
      </w:r>
      <w:r>
        <w:rPr/>
        <w:t>above</w:t>
      </w:r>
      <w:r>
        <w:rPr>
          <w:spacing w:val="14"/>
        </w:rPr>
        <w:t> </w:t>
      </w:r>
      <w:r>
        <w:rPr/>
        <w:t>in</w:t>
      </w:r>
      <w:r>
        <w:rPr>
          <w:spacing w:val="14"/>
        </w:rPr>
        <w:t> </w:t>
      </w:r>
      <w:r>
        <w:rPr/>
        <w:t>Section</w:t>
      </w:r>
      <w:r>
        <w:rPr>
          <w:spacing w:val="13"/>
        </w:rPr>
        <w:t> </w:t>
      </w:r>
      <w:hyperlink w:history="true" w:anchor="_bookmark13">
        <w:r>
          <w:rPr/>
          <w:t>2.3.3.</w:t>
        </w:r>
      </w:hyperlink>
    </w:p>
    <w:p>
      <w:pPr>
        <w:pStyle w:val="BodyText"/>
        <w:rPr>
          <w:sz w:val="28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215" w:after="0"/>
        <w:ind w:left="887" w:right="0" w:hanging="584"/>
        <w:jc w:val="left"/>
      </w:pPr>
      <w:bookmarkStart w:name="Model Selection and Evaluation" w:id="73"/>
      <w:bookmarkEnd w:id="73"/>
      <w:r>
        <w:rPr>
          <w:b w:val="0"/>
        </w:rPr>
      </w:r>
      <w:bookmarkStart w:name="_bookmark24" w:id="74"/>
      <w:bookmarkEnd w:id="74"/>
      <w:r>
        <w:rPr>
          <w:b w:val="0"/>
        </w:rPr>
      </w:r>
      <w:bookmarkStart w:name="_bookmark24" w:id="75"/>
      <w:bookmarkEnd w:id="75"/>
      <w:r>
        <w:rPr>
          <w:w w:val="105"/>
        </w:rPr>
        <w:t>M</w:t>
      </w:r>
      <w:r>
        <w:rPr>
          <w:w w:val="105"/>
        </w:rPr>
        <w:t>odel</w:t>
      </w:r>
      <w:r>
        <w:rPr>
          <w:spacing w:val="19"/>
          <w:w w:val="105"/>
        </w:rPr>
        <w:t> </w:t>
      </w:r>
      <w:r>
        <w:rPr>
          <w:w w:val="105"/>
        </w:rPr>
        <w:t>Selection</w:t>
      </w:r>
      <w:r>
        <w:rPr>
          <w:spacing w:val="19"/>
          <w:w w:val="105"/>
        </w:rPr>
        <w:t> </w:t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w w:val="105"/>
        </w:rPr>
        <w:t>Evaluation</w:t>
      </w:r>
    </w:p>
    <w:p>
      <w:pPr>
        <w:pStyle w:val="BodyText"/>
        <w:spacing w:line="213" w:lineRule="auto" w:before="234"/>
        <w:ind w:left="304" w:right="302" w:hanging="8"/>
        <w:jc w:val="both"/>
      </w:pPr>
      <w:r>
        <w:rPr/>
        <w:t>The base assessment model for copper rockfish was developed to balance parsimony and</w:t>
      </w:r>
      <w:r>
        <w:rPr>
          <w:spacing w:val="1"/>
        </w:rPr>
        <w:t> </w:t>
      </w:r>
      <w:r>
        <w:rPr/>
        <w:t>realism, and the goal was to estimate a spawning output trajectory for the population of</w:t>
      </w:r>
      <w:r>
        <w:rPr>
          <w:spacing w:val="1"/>
        </w:rPr>
        <w:t> </w:t>
      </w:r>
      <w:r>
        <w:rPr>
          <w:w w:val="95"/>
        </w:rPr>
        <w:t>copper rockfish off the Washington coast. A series of investigative model runs were done to</w:t>
      </w:r>
      <w:r>
        <w:rPr>
          <w:spacing w:val="1"/>
          <w:w w:val="95"/>
        </w:rPr>
        <w:t> </w:t>
      </w:r>
      <w:r>
        <w:rPr/>
        <w:t>achieve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final</w:t>
      </w:r>
      <w:r>
        <w:rPr>
          <w:spacing w:val="15"/>
        </w:rPr>
        <w:t> </w:t>
      </w:r>
      <w:r>
        <w:rPr/>
        <w:t>base</w:t>
      </w:r>
      <w:r>
        <w:rPr>
          <w:spacing w:val="14"/>
        </w:rPr>
        <w:t> </w:t>
      </w:r>
      <w:r>
        <w:rPr/>
        <w:t>model.</w:t>
      </w:r>
    </w:p>
    <w:p>
      <w:pPr>
        <w:pStyle w:val="BodyText"/>
        <w:rPr>
          <w:sz w:val="28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218" w:after="0"/>
        <w:ind w:left="887" w:right="0" w:hanging="584"/>
        <w:jc w:val="left"/>
      </w:pPr>
      <w:bookmarkStart w:name="Base Model Results" w:id="76"/>
      <w:bookmarkEnd w:id="76"/>
      <w:r>
        <w:rPr>
          <w:b w:val="0"/>
        </w:rPr>
      </w:r>
      <w:bookmarkStart w:name="_bookmark25" w:id="77"/>
      <w:bookmarkEnd w:id="77"/>
      <w:r>
        <w:rPr>
          <w:b w:val="0"/>
        </w:rPr>
      </w:r>
      <w:bookmarkStart w:name="_bookmark25" w:id="78"/>
      <w:bookmarkEnd w:id="78"/>
      <w:r>
        <w:rPr>
          <w:w w:val="105"/>
        </w:rPr>
        <w:t>Base</w:t>
      </w:r>
      <w:r>
        <w:rPr>
          <w:spacing w:val="36"/>
          <w:w w:val="105"/>
        </w:rPr>
        <w:t> </w:t>
      </w:r>
      <w:r>
        <w:rPr>
          <w:w w:val="105"/>
        </w:rPr>
        <w:t>Model</w:t>
      </w:r>
      <w:r>
        <w:rPr>
          <w:spacing w:val="37"/>
          <w:w w:val="105"/>
        </w:rPr>
        <w:t> </w:t>
      </w:r>
      <w:r>
        <w:rPr>
          <w:w w:val="105"/>
        </w:rPr>
        <w:t>Results</w:t>
      </w:r>
    </w:p>
    <w:p>
      <w:pPr>
        <w:pStyle w:val="BodyText"/>
        <w:spacing w:line="213" w:lineRule="auto" w:before="234"/>
        <w:ind w:left="304" w:right="274" w:hanging="8"/>
        <w:jc w:val="both"/>
      </w:pPr>
      <w:r>
        <w:rPr/>
        <w:t>The base model parameter estimates, along with approximate asymptotic standard errors,</w:t>
      </w:r>
      <w:r>
        <w:rPr>
          <w:spacing w:val="-47"/>
        </w:rPr>
        <w:t> </w:t>
      </w:r>
      <w:r>
        <w:rPr/>
        <w:t>are shown in Table </w:t>
      </w:r>
      <w:hyperlink w:history="true" w:anchor="_bookmark52">
        <w:r>
          <w:rPr/>
          <w:t>7 </w:t>
        </w:r>
      </w:hyperlink>
      <w:r>
        <w:rPr/>
        <w:t>and the likelihood components are shown in Table </w:t>
      </w:r>
      <w:hyperlink w:history="true" w:anchor="_bookmark53">
        <w:r>
          <w:rPr/>
          <w:t>8.</w:t>
        </w:r>
      </w:hyperlink>
      <w:r>
        <w:rPr>
          <w:spacing w:val="1"/>
        </w:rPr>
        <w:t> </w:t>
      </w:r>
      <w:r>
        <w:rPr/>
        <w:t>Estimates of</w:t>
      </w:r>
      <w:r>
        <w:rPr>
          <w:spacing w:val="1"/>
        </w:rPr>
        <w:t> </w:t>
      </w:r>
      <w:r>
        <w:rPr/>
        <w:t>stock</w:t>
      </w:r>
      <w:r>
        <w:rPr>
          <w:spacing w:val="13"/>
        </w:rPr>
        <w:t> </w:t>
      </w:r>
      <w:r>
        <w:rPr/>
        <w:t>size</w:t>
      </w:r>
      <w:r>
        <w:rPr>
          <w:spacing w:val="13"/>
        </w:rPr>
        <w:t> </w:t>
      </w:r>
      <w:r>
        <w:rPr/>
        <w:t>and</w:t>
      </w:r>
      <w:r>
        <w:rPr>
          <w:spacing w:val="13"/>
        </w:rPr>
        <w:t> </w:t>
      </w:r>
      <w:r>
        <w:rPr/>
        <w:t>status</w:t>
      </w:r>
      <w:r>
        <w:rPr>
          <w:spacing w:val="13"/>
        </w:rPr>
        <w:t> </w:t>
      </w:r>
      <w:r>
        <w:rPr/>
        <w:t>over</w:t>
      </w:r>
      <w:r>
        <w:rPr>
          <w:spacing w:val="13"/>
        </w:rPr>
        <w:t> </w:t>
      </w:r>
      <w:r>
        <w:rPr/>
        <w:t>time</w:t>
      </w:r>
      <w:r>
        <w:rPr>
          <w:spacing w:val="13"/>
        </w:rPr>
        <w:t> </w:t>
      </w:r>
      <w:r>
        <w:rPr/>
        <w:t>are</w:t>
      </w:r>
      <w:r>
        <w:rPr>
          <w:spacing w:val="13"/>
        </w:rPr>
        <w:t> </w:t>
      </w:r>
      <w:r>
        <w:rPr/>
        <w:t>shown</w:t>
      </w:r>
      <w:r>
        <w:rPr>
          <w:spacing w:val="14"/>
        </w:rPr>
        <w:t> </w:t>
      </w:r>
      <w:r>
        <w:rPr/>
        <w:t>in</w:t>
      </w:r>
      <w:r>
        <w:rPr>
          <w:spacing w:val="13"/>
        </w:rPr>
        <w:t> </w:t>
      </w:r>
      <w:r>
        <w:rPr/>
        <w:t>Table</w:t>
      </w:r>
      <w:r>
        <w:rPr>
          <w:spacing w:val="13"/>
        </w:rPr>
        <w:t> </w:t>
      </w:r>
      <w:hyperlink w:history="true" w:anchor="_bookmark54">
        <w:r>
          <w:rPr/>
          <w:t>9.</w:t>
        </w:r>
      </w:hyperlink>
    </w:p>
    <w:p>
      <w:pPr>
        <w:spacing w:after="0" w:line="21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4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117" w:after="0"/>
        <w:ind w:left="1038" w:right="0" w:hanging="734"/>
        <w:jc w:val="left"/>
      </w:pPr>
      <w:bookmarkStart w:name="Parameter Estimates" w:id="79"/>
      <w:bookmarkEnd w:id="79"/>
      <w:r>
        <w:rPr>
          <w:b w:val="0"/>
        </w:rPr>
      </w:r>
      <w:bookmarkStart w:name="_bookmark26" w:id="80"/>
      <w:bookmarkEnd w:id="80"/>
      <w:r>
        <w:rPr>
          <w:b w:val="0"/>
        </w:rPr>
      </w:r>
      <w:bookmarkStart w:name="_bookmark26" w:id="81"/>
      <w:bookmarkEnd w:id="81"/>
      <w:r>
        <w:rPr>
          <w:w w:val="110"/>
        </w:rPr>
        <w:t>P</w:t>
      </w:r>
      <w:r>
        <w:rPr>
          <w:w w:val="110"/>
        </w:rPr>
        <w:t>arameter </w:t>
      </w:r>
      <w:r>
        <w:rPr>
          <w:spacing w:val="11"/>
          <w:w w:val="110"/>
        </w:rPr>
        <w:t> </w:t>
      </w:r>
      <w:r>
        <w:rPr>
          <w:w w:val="110"/>
        </w:rPr>
        <w:t>Estimates</w:t>
      </w:r>
    </w:p>
    <w:p>
      <w:pPr>
        <w:pStyle w:val="BodyText"/>
        <w:spacing w:before="4"/>
        <w:rPr>
          <w:b/>
          <w:sz w:val="21"/>
        </w:rPr>
      </w:pPr>
    </w:p>
    <w:p>
      <w:pPr>
        <w:pStyle w:val="BodyText"/>
        <w:spacing w:line="254" w:lineRule="exact"/>
        <w:ind w:left="304"/>
        <w:jc w:val="both"/>
      </w:pPr>
      <w:r>
        <w:rPr>
          <w:w w:val="95"/>
        </w:rPr>
        <w:t>Estimated</w:t>
      </w:r>
      <w:r>
        <w:rPr>
          <w:spacing w:val="8"/>
          <w:w w:val="95"/>
        </w:rPr>
        <w:t> </w:t>
      </w:r>
      <w:r>
        <w:rPr>
          <w:w w:val="95"/>
        </w:rPr>
        <w:t>parameter</w:t>
      </w:r>
      <w:r>
        <w:rPr>
          <w:spacing w:val="8"/>
          <w:w w:val="95"/>
        </w:rPr>
        <w:t> </w:t>
      </w:r>
      <w:r>
        <w:rPr>
          <w:w w:val="95"/>
        </w:rPr>
        <w:t>values</w:t>
      </w:r>
      <w:r>
        <w:rPr>
          <w:spacing w:val="8"/>
          <w:w w:val="95"/>
        </w:rPr>
        <w:t> </w:t>
      </w:r>
      <w:r>
        <w:rPr>
          <w:w w:val="95"/>
        </w:rPr>
        <w:t>are</w:t>
      </w:r>
      <w:r>
        <w:rPr>
          <w:spacing w:val="8"/>
          <w:w w:val="95"/>
        </w:rPr>
        <w:t> </w:t>
      </w:r>
      <w:r>
        <w:rPr>
          <w:w w:val="95"/>
        </w:rPr>
        <w:t>provided</w:t>
      </w:r>
      <w:r>
        <w:rPr>
          <w:spacing w:val="9"/>
          <w:w w:val="95"/>
        </w:rPr>
        <w:t> </w:t>
      </w:r>
      <w:r>
        <w:rPr>
          <w:w w:val="95"/>
        </w:rPr>
        <w:t>in</w:t>
      </w:r>
      <w:r>
        <w:rPr>
          <w:spacing w:val="8"/>
          <w:w w:val="95"/>
        </w:rPr>
        <w:t> </w:t>
      </w:r>
      <w:r>
        <w:rPr>
          <w:w w:val="95"/>
        </w:rPr>
        <w:t>Table</w:t>
      </w:r>
      <w:r>
        <w:rPr>
          <w:spacing w:val="8"/>
          <w:w w:val="95"/>
        </w:rPr>
        <w:t> </w:t>
      </w:r>
      <w:hyperlink w:history="true" w:anchor="_bookmark52">
        <w:r>
          <w:rPr>
            <w:w w:val="95"/>
          </w:rPr>
          <w:t>7.</w:t>
        </w:r>
      </w:hyperlink>
      <w:r>
        <w:rPr>
          <w:spacing w:val="38"/>
          <w:w w:val="95"/>
        </w:rPr>
        <w:t> </w:t>
      </w:r>
      <w:r>
        <w:rPr>
          <w:w w:val="95"/>
        </w:rPr>
        <w:t>The</w:t>
      </w:r>
      <w:r>
        <w:rPr>
          <w:spacing w:val="8"/>
          <w:w w:val="95"/>
        </w:rPr>
        <w:t> </w:t>
      </w:r>
      <w:r>
        <w:rPr>
          <w:w w:val="95"/>
        </w:rPr>
        <w:t>model</w:t>
      </w:r>
      <w:r>
        <w:rPr>
          <w:spacing w:val="8"/>
          <w:w w:val="95"/>
        </w:rPr>
        <w:t> </w:t>
      </w:r>
      <w:r>
        <w:rPr>
          <w:w w:val="95"/>
        </w:rPr>
        <w:t>estimated</w:t>
      </w:r>
      <w:r>
        <w:rPr>
          <w:spacing w:val="8"/>
          <w:w w:val="95"/>
        </w:rPr>
        <w:t> </w:t>
      </w:r>
      <w:r>
        <w:rPr>
          <w:w w:val="95"/>
        </w:rPr>
        <w:t>3</w:t>
      </w:r>
      <w:r>
        <w:rPr>
          <w:spacing w:val="8"/>
          <w:w w:val="95"/>
        </w:rPr>
        <w:t> </w:t>
      </w:r>
      <w:r>
        <w:rPr>
          <w:w w:val="95"/>
        </w:rPr>
        <w:t>total</w:t>
      </w:r>
      <w:r>
        <w:rPr>
          <w:spacing w:val="9"/>
          <w:w w:val="95"/>
        </w:rPr>
        <w:t> </w:t>
      </w:r>
      <w:r>
        <w:rPr>
          <w:w w:val="95"/>
        </w:rPr>
        <w:t>parameters:</w:t>
      </w:r>
    </w:p>
    <w:p>
      <w:pPr>
        <w:pStyle w:val="BodyText"/>
        <w:spacing w:line="213" w:lineRule="auto" w:before="8"/>
        <w:ind w:left="304" w:right="294"/>
        <w:jc w:val="both"/>
      </w:pPr>
      <w:r>
        <w:rPr>
          <w:rFonts w:ascii="Cambria" w:eastAsia="Cambria"/>
          <w:w w:val="95"/>
        </w:rPr>
        <w:t>𝑅</w:t>
      </w:r>
      <w:r>
        <w:rPr>
          <w:rFonts w:ascii="Cambria" w:eastAsia="Cambria"/>
          <w:w w:val="95"/>
          <w:vertAlign w:val="subscript"/>
        </w:rPr>
        <w:t>0</w:t>
      </w:r>
      <w:r>
        <w:rPr>
          <w:rFonts w:ascii="Cambria" w:eastAsia="Cambria"/>
          <w:w w:val="95"/>
          <w:vertAlign w:val="baseline"/>
        </w:rPr>
        <w:t> </w:t>
      </w:r>
      <w:r>
        <w:rPr>
          <w:w w:val="95"/>
          <w:vertAlign w:val="baseline"/>
        </w:rPr>
        <w:t>and two parameters associated with the recreational fleet selectivity. The </w:t>
      </w:r>
      <w:r>
        <w:rPr>
          <w:rFonts w:ascii="Cambria" w:eastAsia="Cambria"/>
          <w:w w:val="95"/>
          <w:vertAlign w:val="baseline"/>
        </w:rPr>
        <w:t>𝑅</w:t>
      </w:r>
      <w:r>
        <w:rPr>
          <w:rFonts w:ascii="Cambria" w:eastAsia="Cambria"/>
          <w:w w:val="95"/>
          <w:vertAlign w:val="subscript"/>
        </w:rPr>
        <w:t>0</w:t>
      </w:r>
      <w:r>
        <w:rPr>
          <w:rFonts w:ascii="Cambria" w:eastAsia="Cambria"/>
          <w:w w:val="95"/>
          <w:vertAlign w:val="baseline"/>
        </w:rPr>
        <w:t> </w:t>
      </w:r>
      <w:r>
        <w:rPr>
          <w:w w:val="95"/>
          <w:vertAlign w:val="baseline"/>
        </w:rPr>
        <w:t>was estimated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at 2.03.</w:t>
      </w:r>
      <w:r>
        <w:rPr>
          <w:spacing w:val="1"/>
          <w:vertAlign w:val="baseline"/>
        </w:rPr>
        <w:t> </w:t>
      </w:r>
      <w:r>
        <w:rPr>
          <w:vertAlign w:val="baseline"/>
        </w:rPr>
        <w:t>The selectivity curve was estimated for the recreational fleet (Figure </w:t>
      </w:r>
      <w:hyperlink w:history="true" w:anchor="_bookmark75">
        <w:r>
          <w:rPr>
            <w:vertAlign w:val="baseline"/>
          </w:rPr>
          <w:t>14).</w:t>
        </w:r>
      </w:hyperlink>
      <w:r>
        <w:rPr>
          <w:spacing w:val="1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selectivity</w:t>
      </w:r>
      <w:r>
        <w:rPr>
          <w:spacing w:val="-4"/>
          <w:vertAlign w:val="baseline"/>
        </w:rPr>
        <w:t> </w:t>
      </w:r>
      <w:r>
        <w:rPr>
          <w:vertAlign w:val="baseline"/>
        </w:rPr>
        <w:t>was</w:t>
      </w:r>
      <w:r>
        <w:rPr>
          <w:spacing w:val="-4"/>
          <w:vertAlign w:val="baseline"/>
        </w:rPr>
        <w:t> </w:t>
      </w:r>
      <w:r>
        <w:rPr>
          <w:vertAlign w:val="baseline"/>
        </w:rPr>
        <w:t>fixed</w:t>
      </w:r>
      <w:r>
        <w:rPr>
          <w:spacing w:val="-4"/>
          <w:vertAlign w:val="baseline"/>
        </w:rPr>
        <w:t> </w:t>
      </w:r>
      <w:r>
        <w:rPr>
          <w:vertAlign w:val="baseline"/>
        </w:rPr>
        <w:t>to</w:t>
      </w:r>
      <w:r>
        <w:rPr>
          <w:spacing w:val="-3"/>
          <w:vertAlign w:val="baseline"/>
        </w:rPr>
        <w:t> </w:t>
      </w:r>
      <w:r>
        <w:rPr>
          <w:vertAlign w:val="baseline"/>
        </w:rPr>
        <w:t>be</w:t>
      </w:r>
      <w:r>
        <w:rPr>
          <w:spacing w:val="-4"/>
          <w:vertAlign w:val="baseline"/>
        </w:rPr>
        <w:t> </w:t>
      </w:r>
      <w:r>
        <w:rPr>
          <w:vertAlign w:val="baseline"/>
        </w:rPr>
        <w:t>asymptotic,</w:t>
      </w:r>
      <w:r>
        <w:rPr>
          <w:spacing w:val="-4"/>
          <w:vertAlign w:val="baseline"/>
        </w:rPr>
        <w:t> </w:t>
      </w:r>
      <w:r>
        <w:rPr>
          <w:vertAlign w:val="baseline"/>
        </w:rPr>
        <w:t>reaching</w:t>
      </w:r>
      <w:r>
        <w:rPr>
          <w:spacing w:val="-4"/>
          <w:vertAlign w:val="baseline"/>
        </w:rPr>
        <w:t> </w:t>
      </w:r>
      <w:r>
        <w:rPr>
          <w:vertAlign w:val="baseline"/>
        </w:rPr>
        <w:t>maximum</w:t>
      </w:r>
      <w:r>
        <w:rPr>
          <w:spacing w:val="-3"/>
          <w:vertAlign w:val="baseline"/>
        </w:rPr>
        <w:t> </w:t>
      </w:r>
      <w:r>
        <w:rPr>
          <w:vertAlign w:val="baseline"/>
        </w:rPr>
        <w:t>selectivity</w:t>
      </w:r>
      <w:r>
        <w:rPr>
          <w:spacing w:val="-4"/>
          <w:vertAlign w:val="baseline"/>
        </w:rPr>
        <w:t> </w:t>
      </w:r>
      <w:r>
        <w:rPr>
          <w:vertAlign w:val="baseline"/>
        </w:rPr>
        <w:t>for</w:t>
      </w:r>
      <w:r>
        <w:rPr>
          <w:spacing w:val="-4"/>
          <w:vertAlign w:val="baseline"/>
        </w:rPr>
        <w:t> </w:t>
      </w:r>
      <w:r>
        <w:rPr>
          <w:vertAlign w:val="baseline"/>
        </w:rPr>
        <w:t>fish</w:t>
      </w:r>
      <w:r>
        <w:rPr>
          <w:spacing w:val="-3"/>
          <w:vertAlign w:val="baseline"/>
        </w:rPr>
        <w:t> </w:t>
      </w:r>
      <w:r>
        <w:rPr>
          <w:vertAlign w:val="baseline"/>
        </w:rPr>
        <w:t>at</w:t>
      </w:r>
      <w:r>
        <w:rPr>
          <w:spacing w:val="-4"/>
          <w:vertAlign w:val="baseline"/>
        </w:rPr>
        <w:t> </w:t>
      </w:r>
      <w:r>
        <w:rPr>
          <w:vertAlign w:val="baseline"/>
        </w:rPr>
        <w:t>37</w:t>
      </w:r>
      <w:r>
        <w:rPr>
          <w:spacing w:val="-4"/>
          <w:vertAlign w:val="baseline"/>
        </w:rPr>
        <w:t> </w:t>
      </w:r>
      <w:r>
        <w:rPr>
          <w:vertAlign w:val="baseline"/>
        </w:rPr>
        <w:t>cm.</w:t>
      </w:r>
      <w:r>
        <w:rPr>
          <w:spacing w:val="12"/>
          <w:vertAlign w:val="baseline"/>
        </w:rPr>
        <w:t> </w:t>
      </w:r>
      <w:r>
        <w:rPr>
          <w:vertAlign w:val="baseline"/>
        </w:rPr>
        <w:t>The</w:t>
      </w:r>
      <w:r>
        <w:rPr>
          <w:spacing w:val="-47"/>
          <w:vertAlign w:val="baseline"/>
        </w:rPr>
        <w:t> </w:t>
      </w:r>
      <w:r>
        <w:rPr>
          <w:w w:val="95"/>
          <w:vertAlign w:val="baseline"/>
        </w:rPr>
        <w:t>selectivity for the commercial fleet was assumed to be equal to the recreational fleet selectivity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due</w:t>
      </w:r>
      <w:r>
        <w:rPr>
          <w:spacing w:val="13"/>
          <w:vertAlign w:val="baseline"/>
        </w:rPr>
        <w:t> </w:t>
      </w:r>
      <w:r>
        <w:rPr>
          <w:vertAlign w:val="baseline"/>
        </w:rPr>
        <w:t>to</w:t>
      </w:r>
      <w:r>
        <w:rPr>
          <w:spacing w:val="14"/>
          <w:vertAlign w:val="baseline"/>
        </w:rPr>
        <w:t> </w:t>
      </w:r>
      <w:r>
        <w:rPr>
          <w:vertAlign w:val="baseline"/>
        </w:rPr>
        <w:t>no</w:t>
      </w:r>
      <w:r>
        <w:rPr>
          <w:spacing w:val="14"/>
          <w:vertAlign w:val="baseline"/>
        </w:rPr>
        <w:t> </w:t>
      </w:r>
      <w:r>
        <w:rPr>
          <w:vertAlign w:val="baseline"/>
        </w:rPr>
        <w:t>available</w:t>
      </w:r>
      <w:r>
        <w:rPr>
          <w:spacing w:val="14"/>
          <w:vertAlign w:val="baseline"/>
        </w:rPr>
        <w:t> </w:t>
      </w:r>
      <w:r>
        <w:rPr>
          <w:vertAlign w:val="baseline"/>
        </w:rPr>
        <w:t>commercial</w:t>
      </w:r>
      <w:r>
        <w:rPr>
          <w:spacing w:val="14"/>
          <w:vertAlign w:val="baseline"/>
        </w:rPr>
        <w:t> </w:t>
      </w:r>
      <w:r>
        <w:rPr>
          <w:vertAlign w:val="baseline"/>
        </w:rPr>
        <w:t>length</w:t>
      </w:r>
      <w:r>
        <w:rPr>
          <w:spacing w:val="14"/>
          <w:vertAlign w:val="baseline"/>
        </w:rPr>
        <w:t> </w:t>
      </w:r>
      <w:r>
        <w:rPr>
          <w:vertAlign w:val="baseline"/>
        </w:rPr>
        <w:t>data.</w:t>
      </w:r>
    </w:p>
    <w:p>
      <w:pPr>
        <w:pStyle w:val="BodyText"/>
        <w:rPr>
          <w:sz w:val="28"/>
        </w:rPr>
      </w:pPr>
    </w:p>
    <w:p>
      <w:pPr>
        <w:pStyle w:val="BodyText"/>
        <w:spacing w:before="7"/>
        <w:rPr>
          <w:sz w:val="23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Fits to the Data" w:id="82"/>
      <w:bookmarkEnd w:id="82"/>
      <w:r>
        <w:rPr>
          <w:b w:val="0"/>
        </w:rPr>
      </w:r>
      <w:bookmarkStart w:name="_bookmark27" w:id="83"/>
      <w:bookmarkEnd w:id="83"/>
      <w:r>
        <w:rPr>
          <w:b w:val="0"/>
        </w:rPr>
      </w:r>
      <w:bookmarkStart w:name="_bookmark27" w:id="84"/>
      <w:bookmarkEnd w:id="84"/>
      <w:r>
        <w:rPr>
          <w:w w:val="115"/>
        </w:rPr>
        <w:t>Fits</w:t>
      </w:r>
      <w:r>
        <w:rPr>
          <w:spacing w:val="10"/>
          <w:w w:val="115"/>
        </w:rPr>
        <w:t> </w:t>
      </w:r>
      <w:r>
        <w:rPr>
          <w:w w:val="115"/>
        </w:rPr>
        <w:t>to</w:t>
      </w:r>
      <w:r>
        <w:rPr>
          <w:spacing w:val="11"/>
          <w:w w:val="115"/>
        </w:rPr>
        <w:t> </w:t>
      </w:r>
      <w:r>
        <w:rPr>
          <w:w w:val="115"/>
        </w:rPr>
        <w:t>the</w:t>
      </w:r>
      <w:r>
        <w:rPr>
          <w:spacing w:val="11"/>
          <w:w w:val="115"/>
        </w:rPr>
        <w:t> </w:t>
      </w:r>
      <w:r>
        <w:rPr>
          <w:w w:val="115"/>
        </w:rPr>
        <w:t>Data</w:t>
      </w:r>
    </w:p>
    <w:p>
      <w:pPr>
        <w:pStyle w:val="BodyText"/>
        <w:rPr>
          <w:b/>
          <w:sz w:val="23"/>
        </w:rPr>
      </w:pPr>
    </w:p>
    <w:p>
      <w:pPr>
        <w:pStyle w:val="BodyText"/>
        <w:spacing w:line="213" w:lineRule="auto"/>
        <w:ind w:left="304" w:right="296"/>
        <w:jc w:val="both"/>
      </w:pPr>
      <w:r>
        <w:rPr>
          <w:w w:val="95"/>
        </w:rPr>
        <w:t>Fits to the length data are shown based on the Pearson residuals-at-length, the annual mean</w:t>
      </w:r>
      <w:r>
        <w:rPr>
          <w:spacing w:val="1"/>
          <w:w w:val="95"/>
        </w:rPr>
        <w:t> </w:t>
      </w:r>
      <w:r>
        <w:rPr/>
        <w:t>lengths, and aggregated length composition data for the recreational fleet.</w:t>
      </w:r>
      <w:r>
        <w:rPr>
          <w:spacing w:val="1"/>
        </w:rPr>
        <w:t> </w:t>
      </w:r>
      <w:r>
        <w:rPr/>
        <w:t>The Pearson</w:t>
      </w:r>
      <w:r>
        <w:rPr>
          <w:spacing w:val="1"/>
        </w:rPr>
        <w:t> </w:t>
      </w:r>
      <w:r>
        <w:rPr>
          <w:w w:val="95"/>
        </w:rPr>
        <w:t>residuals show a pattern of greater observations of all sexes (unsexed, males, and females) that</w:t>
      </w:r>
      <w:r>
        <w:rPr>
          <w:spacing w:val="-45"/>
          <w:w w:val="95"/>
        </w:rPr>
        <w:t> </w:t>
      </w:r>
      <w:r>
        <w:rPr/>
        <w:t>start</w:t>
      </w:r>
      <w:r>
        <w:rPr>
          <w:spacing w:val="-5"/>
        </w:rPr>
        <w:t> </w:t>
      </w:r>
      <w:r>
        <w:rPr/>
        <w:t>around</w:t>
      </w:r>
      <w:r>
        <w:rPr>
          <w:spacing w:val="-5"/>
        </w:rPr>
        <w:t> </w:t>
      </w:r>
      <w:r>
        <w:rPr/>
        <w:t>1995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appear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move</w:t>
      </w:r>
      <w:r>
        <w:rPr>
          <w:spacing w:val="-5"/>
        </w:rPr>
        <w:t> </w:t>
      </w:r>
      <w:r>
        <w:rPr/>
        <w:t>through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length</w:t>
      </w:r>
      <w:r>
        <w:rPr>
          <w:spacing w:val="-5"/>
        </w:rPr>
        <w:t> </w:t>
      </w:r>
      <w:r>
        <w:rPr/>
        <w:t>data</w:t>
      </w:r>
      <w:r>
        <w:rPr>
          <w:spacing w:val="-5"/>
        </w:rPr>
        <w:t> </w:t>
      </w:r>
      <w:r>
        <w:rPr/>
        <w:t>by</w:t>
      </w:r>
      <w:r>
        <w:rPr>
          <w:spacing w:val="-4"/>
        </w:rPr>
        <w:t> </w:t>
      </w:r>
      <w:r>
        <w:rPr/>
        <w:t>year,</w:t>
      </w:r>
      <w:r>
        <w:rPr>
          <w:spacing w:val="-5"/>
        </w:rPr>
        <w:t> </w:t>
      </w:r>
      <w:r>
        <w:rPr/>
        <w:t>possibly</w:t>
      </w:r>
      <w:r>
        <w:rPr>
          <w:spacing w:val="-5"/>
        </w:rPr>
        <w:t> </w:t>
      </w:r>
      <w:r>
        <w:rPr/>
        <w:t>indicating</w:t>
      </w:r>
      <w:r>
        <w:rPr>
          <w:spacing w:val="-47"/>
        </w:rPr>
        <w:t> </w:t>
      </w:r>
      <w:r>
        <w:rPr/>
        <w:t>a strong or multiple strong recruitments entering the population (Figure </w:t>
      </w:r>
      <w:hyperlink w:history="true" w:anchor="_bookmark76">
        <w:r>
          <w:rPr/>
          <w:t>15).</w:t>
        </w:r>
      </w:hyperlink>
      <w:r>
        <w:rPr/>
        <w:t> Estimating</w:t>
      </w:r>
      <w:r>
        <w:rPr>
          <w:spacing w:val="1"/>
        </w:rPr>
        <w:t> </w:t>
      </w:r>
      <w:r>
        <w:rPr>
          <w:w w:val="95"/>
        </w:rPr>
        <w:t>annual recruitment deviations would have allowed the model to fit the patterns in the length</w:t>
      </w:r>
      <w:r>
        <w:rPr>
          <w:spacing w:val="1"/>
          <w:w w:val="95"/>
        </w:rPr>
        <w:t> </w:t>
      </w:r>
      <w:r>
        <w:rPr/>
        <w:t>data.</w:t>
      </w:r>
      <w:r>
        <w:rPr>
          <w:spacing w:val="1"/>
        </w:rPr>
        <w:t> </w:t>
      </w:r>
      <w:r>
        <w:rPr/>
        <w:t>However, the base model did not estimate annual recruitment deviations due to</w:t>
      </w:r>
      <w:r>
        <w:rPr>
          <w:spacing w:val="1"/>
        </w:rPr>
        <w:t> </w:t>
      </w:r>
      <w:r>
        <w:rPr>
          <w:w w:val="95"/>
        </w:rPr>
        <w:t>limited length data which resulted in extreme recruitment deviation estimates (large positive</w:t>
      </w:r>
      <w:r>
        <w:rPr>
          <w:spacing w:val="1"/>
          <w:w w:val="95"/>
        </w:rPr>
        <w:t> </w:t>
      </w:r>
      <w:r>
        <w:rPr>
          <w:w w:val="95"/>
        </w:rPr>
        <w:t>deviations</w:t>
      </w:r>
      <w:r>
        <w:rPr>
          <w:spacing w:val="17"/>
          <w:w w:val="95"/>
        </w:rPr>
        <w:t> </w:t>
      </w:r>
      <w:r>
        <w:rPr>
          <w:w w:val="95"/>
        </w:rPr>
        <w:t>in</w:t>
      </w:r>
      <w:r>
        <w:rPr>
          <w:spacing w:val="17"/>
          <w:w w:val="95"/>
        </w:rPr>
        <w:t> </w:t>
      </w:r>
      <w:r>
        <w:rPr>
          <w:w w:val="95"/>
        </w:rPr>
        <w:t>the</w:t>
      </w:r>
      <w:r>
        <w:rPr>
          <w:spacing w:val="17"/>
          <w:w w:val="95"/>
        </w:rPr>
        <w:t> </w:t>
      </w:r>
      <w:r>
        <w:rPr>
          <w:w w:val="95"/>
        </w:rPr>
        <w:t>1990s</w:t>
      </w:r>
      <w:r>
        <w:rPr>
          <w:spacing w:val="17"/>
          <w:w w:val="95"/>
        </w:rPr>
        <w:t> </w:t>
      </w:r>
      <w:r>
        <w:rPr>
          <w:w w:val="95"/>
        </w:rPr>
        <w:t>followed</w:t>
      </w:r>
      <w:r>
        <w:rPr>
          <w:spacing w:val="18"/>
          <w:w w:val="95"/>
        </w:rPr>
        <w:t> </w:t>
      </w:r>
      <w:r>
        <w:rPr>
          <w:w w:val="95"/>
        </w:rPr>
        <w:t>by</w:t>
      </w:r>
      <w:r>
        <w:rPr>
          <w:spacing w:val="17"/>
          <w:w w:val="95"/>
        </w:rPr>
        <w:t> </w:t>
      </w:r>
      <w:r>
        <w:rPr>
          <w:w w:val="95"/>
        </w:rPr>
        <w:t>string</w:t>
      </w:r>
      <w:r>
        <w:rPr>
          <w:spacing w:val="17"/>
          <w:w w:val="95"/>
        </w:rPr>
        <w:t> </w:t>
      </w:r>
      <w:r>
        <w:rPr>
          <w:w w:val="95"/>
        </w:rPr>
        <w:t>of</w:t>
      </w:r>
      <w:r>
        <w:rPr>
          <w:spacing w:val="17"/>
          <w:w w:val="95"/>
        </w:rPr>
        <w:t> </w:t>
      </w:r>
      <w:r>
        <w:rPr>
          <w:w w:val="95"/>
        </w:rPr>
        <w:t>negative</w:t>
      </w:r>
      <w:r>
        <w:rPr>
          <w:spacing w:val="18"/>
          <w:w w:val="95"/>
        </w:rPr>
        <w:t> </w:t>
      </w:r>
      <w:r>
        <w:rPr>
          <w:w w:val="95"/>
        </w:rPr>
        <w:t>deviations</w:t>
      </w:r>
      <w:r>
        <w:rPr>
          <w:spacing w:val="17"/>
          <w:w w:val="95"/>
        </w:rPr>
        <w:t> </w:t>
      </w:r>
      <w:r>
        <w:rPr>
          <w:w w:val="95"/>
        </w:rPr>
        <w:t>from</w:t>
      </w:r>
      <w:r>
        <w:rPr>
          <w:spacing w:val="17"/>
          <w:w w:val="95"/>
        </w:rPr>
        <w:t> </w:t>
      </w:r>
      <w:r>
        <w:rPr>
          <w:w w:val="95"/>
        </w:rPr>
        <w:t>2000</w:t>
      </w:r>
      <w:r>
        <w:rPr>
          <w:spacing w:val="17"/>
          <w:w w:val="95"/>
        </w:rPr>
        <w:t> </w:t>
      </w:r>
      <w:r>
        <w:rPr>
          <w:w w:val="95"/>
        </w:rPr>
        <w:t>-</w:t>
      </w:r>
      <w:r>
        <w:rPr>
          <w:spacing w:val="18"/>
          <w:w w:val="95"/>
        </w:rPr>
        <w:t> </w:t>
      </w:r>
      <w:r>
        <w:rPr>
          <w:w w:val="95"/>
        </w:rPr>
        <w:t>2020)</w:t>
      </w:r>
      <w:r>
        <w:rPr>
          <w:spacing w:val="17"/>
          <w:w w:val="95"/>
        </w:rPr>
        <w:t> </w:t>
      </w:r>
      <w:r>
        <w:rPr>
          <w:w w:val="95"/>
        </w:rPr>
        <w:t>resulting</w:t>
      </w:r>
      <w:r>
        <w:rPr>
          <w:spacing w:val="-45"/>
          <w:w w:val="95"/>
        </w:rPr>
        <w:t> </w:t>
      </w:r>
      <w:r>
        <w:rPr/>
        <w:t>in a highly pessimistic stock status (see </w:t>
      </w:r>
      <w:hyperlink w:history="true" w:anchor="_bookmark32">
        <w:r>
          <w:rPr/>
          <w:t>Sensitivity Analyses</w:t>
        </w:r>
      </w:hyperlink>
      <w:r>
        <w:rPr/>
        <w:t>).</w:t>
      </w:r>
      <w:r>
        <w:rPr>
          <w:spacing w:val="1"/>
        </w:rPr>
        <w:t> </w:t>
      </w:r>
      <w:r>
        <w:rPr/>
        <w:t>The assessment of copper</w:t>
      </w:r>
      <w:r>
        <w:rPr>
          <w:spacing w:val="1"/>
        </w:rPr>
        <w:t> </w:t>
      </w:r>
      <w:r>
        <w:rPr>
          <w:w w:val="95"/>
        </w:rPr>
        <w:t>rockfish off the Oregon coast which also did not include annual recruitment deviations had</w:t>
      </w:r>
      <w:r>
        <w:rPr>
          <w:spacing w:val="1"/>
          <w:w w:val="95"/>
        </w:rPr>
        <w:t> </w:t>
      </w:r>
      <w:r>
        <w:rPr>
          <w:w w:val="95"/>
        </w:rPr>
        <w:t>similar indications in the data of one or more strong year classes in the mid-1990s indicating</w:t>
      </w:r>
      <w:r>
        <w:rPr>
          <w:spacing w:val="1"/>
          <w:w w:val="95"/>
        </w:rPr>
        <w:t> </w:t>
      </w:r>
      <w:r>
        <w:rPr>
          <w:w w:val="95"/>
        </w:rPr>
        <w:t>that oceanographic forces driving recruitment success or failure may be shared across Oregon</w:t>
      </w:r>
      <w:r>
        <w:rPr>
          <w:spacing w:val="1"/>
          <w:w w:val="95"/>
        </w:rPr>
        <w:t> </w:t>
      </w:r>
      <w:r>
        <w:rPr/>
        <w:t>and Washington. The mean lengths across years with data was relatively stable ranging</w:t>
      </w:r>
      <w:r>
        <w:rPr>
          <w:spacing w:val="1"/>
        </w:rPr>
        <w:t> </w:t>
      </w:r>
      <w:r>
        <w:rPr/>
        <w:t>roughly</w:t>
      </w:r>
      <w:r>
        <w:rPr>
          <w:spacing w:val="13"/>
        </w:rPr>
        <w:t> </w:t>
      </w:r>
      <w:r>
        <w:rPr/>
        <w:t>between</w:t>
      </w:r>
      <w:r>
        <w:rPr>
          <w:spacing w:val="14"/>
        </w:rPr>
        <w:t> </w:t>
      </w:r>
      <w:r>
        <w:rPr/>
        <w:t>35</w:t>
      </w:r>
      <w:r>
        <w:rPr>
          <w:spacing w:val="14"/>
        </w:rPr>
        <w:t> </w:t>
      </w:r>
      <w:r>
        <w:rPr/>
        <w:t>and</w:t>
      </w:r>
      <w:r>
        <w:rPr>
          <w:spacing w:val="13"/>
        </w:rPr>
        <w:t> </w:t>
      </w:r>
      <w:r>
        <w:rPr/>
        <w:t>42</w:t>
      </w:r>
      <w:r>
        <w:rPr>
          <w:spacing w:val="14"/>
        </w:rPr>
        <w:t> </w:t>
      </w:r>
      <w:r>
        <w:rPr/>
        <w:t>cm</w:t>
      </w:r>
      <w:r>
        <w:rPr>
          <w:spacing w:val="14"/>
        </w:rPr>
        <w:t> </w:t>
      </w:r>
      <w:r>
        <w:rPr/>
        <w:t>by</w:t>
      </w:r>
      <w:r>
        <w:rPr>
          <w:spacing w:val="14"/>
        </w:rPr>
        <w:t> </w:t>
      </w:r>
      <w:r>
        <w:rPr/>
        <w:t>year</w:t>
      </w:r>
      <w:r>
        <w:rPr>
          <w:spacing w:val="13"/>
        </w:rPr>
        <w:t> </w:t>
      </w:r>
      <w:r>
        <w:rPr/>
        <w:t>(Figure</w:t>
      </w:r>
      <w:r>
        <w:rPr>
          <w:spacing w:val="14"/>
        </w:rPr>
        <w:t> </w:t>
      </w:r>
      <w:hyperlink w:history="true" w:anchor="_bookmark77">
        <w:r>
          <w:rPr/>
          <w:t>16).</w:t>
        </w:r>
      </w:hyperlink>
    </w:p>
    <w:p>
      <w:pPr>
        <w:pStyle w:val="BodyText"/>
        <w:spacing w:before="1"/>
        <w:rPr>
          <w:sz w:val="31"/>
        </w:rPr>
      </w:pPr>
    </w:p>
    <w:p>
      <w:pPr>
        <w:pStyle w:val="BodyText"/>
        <w:spacing w:line="213" w:lineRule="auto"/>
        <w:ind w:left="304" w:right="278"/>
        <w:jc w:val="both"/>
      </w:pPr>
      <w:r>
        <w:rPr/>
        <w:t>Detailed</w:t>
      </w:r>
      <w:r>
        <w:rPr>
          <w:spacing w:val="24"/>
        </w:rPr>
        <w:t> </w:t>
      </w:r>
      <w:r>
        <w:rPr/>
        <w:t>fits</w:t>
      </w:r>
      <w:r>
        <w:rPr>
          <w:spacing w:val="25"/>
        </w:rPr>
        <w:t> </w:t>
      </w:r>
      <w:r>
        <w:rPr/>
        <w:t>to</w:t>
      </w:r>
      <w:r>
        <w:rPr>
          <w:spacing w:val="24"/>
        </w:rPr>
        <w:t> </w:t>
      </w:r>
      <w:r>
        <w:rPr/>
        <w:t>the</w:t>
      </w:r>
      <w:r>
        <w:rPr>
          <w:spacing w:val="25"/>
        </w:rPr>
        <w:t> </w:t>
      </w:r>
      <w:r>
        <w:rPr/>
        <w:t>length</w:t>
      </w:r>
      <w:r>
        <w:rPr>
          <w:spacing w:val="25"/>
        </w:rPr>
        <w:t> </w:t>
      </w:r>
      <w:r>
        <w:rPr/>
        <w:t>data</w:t>
      </w:r>
      <w:r>
        <w:rPr>
          <w:spacing w:val="24"/>
        </w:rPr>
        <w:t> </w:t>
      </w:r>
      <w:r>
        <w:rPr/>
        <w:t>by</w:t>
      </w:r>
      <w:r>
        <w:rPr>
          <w:spacing w:val="25"/>
        </w:rPr>
        <w:t> </w:t>
      </w:r>
      <w:r>
        <w:rPr/>
        <w:t>year</w:t>
      </w:r>
      <w:r>
        <w:rPr>
          <w:spacing w:val="24"/>
        </w:rPr>
        <w:t> </w:t>
      </w:r>
      <w:r>
        <w:rPr/>
        <w:t>are</w:t>
      </w:r>
      <w:r>
        <w:rPr>
          <w:spacing w:val="25"/>
        </w:rPr>
        <w:t> </w:t>
      </w:r>
      <w:r>
        <w:rPr/>
        <w:t>provided</w:t>
      </w:r>
      <w:r>
        <w:rPr>
          <w:spacing w:val="25"/>
        </w:rPr>
        <w:t> </w:t>
      </w:r>
      <w:r>
        <w:rPr/>
        <w:t>in</w:t>
      </w:r>
      <w:r>
        <w:rPr>
          <w:spacing w:val="24"/>
        </w:rPr>
        <w:t> </w:t>
      </w:r>
      <w:hyperlink w:history="true" w:anchor="_bookmark120">
        <w:r>
          <w:rPr/>
          <w:t>Appendix</w:t>
        </w:r>
        <w:r>
          <w:rPr>
            <w:spacing w:val="25"/>
          </w:rPr>
          <w:t> </w:t>
        </w:r>
        <w:r>
          <w:rPr/>
          <w:t>A</w:t>
        </w:r>
      </w:hyperlink>
      <w:r>
        <w:rPr/>
        <w:t>.</w:t>
      </w:r>
      <w:r>
        <w:rPr>
          <w:spacing w:val="24"/>
        </w:rPr>
        <w:t> </w:t>
      </w:r>
      <w:r>
        <w:rPr/>
        <w:t>Aggregate</w:t>
      </w:r>
      <w:r>
        <w:rPr>
          <w:spacing w:val="25"/>
        </w:rPr>
        <w:t> </w:t>
      </w:r>
      <w:r>
        <w:rPr/>
        <w:t>fits</w:t>
      </w:r>
      <w:r>
        <w:rPr>
          <w:spacing w:val="25"/>
        </w:rPr>
        <w:t> </w:t>
      </w:r>
      <w:r>
        <w:rPr/>
        <w:t>by</w:t>
      </w:r>
      <w:r>
        <w:rPr>
          <w:spacing w:val="-48"/>
        </w:rPr>
        <w:t> </w:t>
      </w:r>
      <w:r>
        <w:rPr/>
        <w:t>fleet are shown in Figure </w:t>
      </w:r>
      <w:hyperlink w:history="true" w:anchor="_bookmark78">
        <w:r>
          <w:rPr/>
          <w:t>17.</w:t>
        </w:r>
      </w:hyperlink>
      <w:r>
        <w:rPr>
          <w:spacing w:val="1"/>
        </w:rPr>
        <w:t> </w:t>
      </w:r>
      <w:r>
        <w:rPr/>
        <w:t>There are a few things that stand out when examining the</w:t>
      </w:r>
      <w:r>
        <w:rPr>
          <w:spacing w:val="1"/>
        </w:rPr>
        <w:t> </w:t>
      </w:r>
      <w:r>
        <w:rPr/>
        <w:t>aggregated length composition data.</w:t>
      </w:r>
      <w:r>
        <w:rPr>
          <w:spacing w:val="1"/>
        </w:rPr>
        <w:t> </w:t>
      </w:r>
      <w:r>
        <w:rPr/>
        <w:t>The estimated fits to the data by sex matches the</w:t>
      </w:r>
      <w:r>
        <w:rPr>
          <w:spacing w:val="1"/>
        </w:rPr>
        <w:t> </w:t>
      </w:r>
      <w:r>
        <w:rPr/>
        <w:t>general shape of the aggregated lengths. However, the model expects a higher proportion</w:t>
      </w:r>
      <w:r>
        <w:rPr>
          <w:spacing w:val="-47"/>
        </w:rPr>
        <w:t> </w:t>
      </w:r>
      <w:r>
        <w:rPr/>
        <w:t>of the largest fish relative to the data.</w:t>
      </w:r>
      <w:r>
        <w:rPr>
          <w:spacing w:val="1"/>
        </w:rPr>
        <w:t> </w:t>
      </w:r>
      <w:r>
        <w:rPr/>
        <w:t>This may indicate that the true selectivity of the</w:t>
      </w:r>
      <w:r>
        <w:rPr>
          <w:spacing w:val="1"/>
        </w:rPr>
        <w:t> </w:t>
      </w:r>
      <w:r>
        <w:rPr>
          <w:w w:val="95"/>
        </w:rPr>
        <w:t>recreational fleet may have some level of reduced selectivity of the largest fish (dome-shaped)</w:t>
      </w:r>
      <w:r>
        <w:rPr>
          <w:spacing w:val="1"/>
          <w:w w:val="95"/>
        </w:rPr>
        <w:t> </w:t>
      </w:r>
      <w:r>
        <w:rPr>
          <w:w w:val="95"/>
        </w:rPr>
        <w:t>but</w:t>
      </w:r>
      <w:r>
        <w:rPr>
          <w:spacing w:val="17"/>
          <w:w w:val="95"/>
        </w:rPr>
        <w:t> </w:t>
      </w:r>
      <w:r>
        <w:rPr>
          <w:w w:val="95"/>
        </w:rPr>
        <w:t>the</w:t>
      </w:r>
      <w:r>
        <w:rPr>
          <w:spacing w:val="18"/>
          <w:w w:val="95"/>
        </w:rPr>
        <w:t> </w:t>
      </w:r>
      <w:r>
        <w:rPr>
          <w:w w:val="95"/>
        </w:rPr>
        <w:t>selectivity</w:t>
      </w:r>
      <w:r>
        <w:rPr>
          <w:spacing w:val="18"/>
          <w:w w:val="95"/>
        </w:rPr>
        <w:t> </w:t>
      </w:r>
      <w:r>
        <w:rPr>
          <w:w w:val="95"/>
        </w:rPr>
        <w:t>in</w:t>
      </w:r>
      <w:r>
        <w:rPr>
          <w:spacing w:val="18"/>
          <w:w w:val="95"/>
        </w:rPr>
        <w:t> </w:t>
      </w:r>
      <w:r>
        <w:rPr>
          <w:w w:val="95"/>
        </w:rPr>
        <w:t>the</w:t>
      </w:r>
      <w:r>
        <w:rPr>
          <w:spacing w:val="18"/>
          <w:w w:val="95"/>
        </w:rPr>
        <w:t> </w:t>
      </w:r>
      <w:r>
        <w:rPr>
          <w:w w:val="95"/>
        </w:rPr>
        <w:t>model</w:t>
      </w:r>
      <w:r>
        <w:rPr>
          <w:spacing w:val="18"/>
          <w:w w:val="95"/>
        </w:rPr>
        <w:t> </w:t>
      </w:r>
      <w:r>
        <w:rPr>
          <w:w w:val="95"/>
        </w:rPr>
        <w:t>was</w:t>
      </w:r>
      <w:r>
        <w:rPr>
          <w:spacing w:val="18"/>
          <w:w w:val="95"/>
        </w:rPr>
        <w:t> </w:t>
      </w:r>
      <w:r>
        <w:rPr>
          <w:w w:val="95"/>
        </w:rPr>
        <w:t>fixed</w:t>
      </w:r>
      <w:r>
        <w:rPr>
          <w:spacing w:val="18"/>
          <w:w w:val="95"/>
        </w:rPr>
        <w:t> </w:t>
      </w:r>
      <w:r>
        <w:rPr>
          <w:w w:val="95"/>
        </w:rPr>
        <w:t>to</w:t>
      </w:r>
      <w:r>
        <w:rPr>
          <w:spacing w:val="18"/>
          <w:w w:val="95"/>
        </w:rPr>
        <w:t> </w:t>
      </w:r>
      <w:r>
        <w:rPr>
          <w:w w:val="95"/>
        </w:rPr>
        <w:t>be</w:t>
      </w:r>
      <w:r>
        <w:rPr>
          <w:spacing w:val="18"/>
          <w:w w:val="95"/>
        </w:rPr>
        <w:t> </w:t>
      </w:r>
      <w:r>
        <w:rPr>
          <w:w w:val="95"/>
        </w:rPr>
        <w:t>asymptotic</w:t>
      </w:r>
      <w:r>
        <w:rPr>
          <w:spacing w:val="18"/>
          <w:w w:val="95"/>
        </w:rPr>
        <w:t> </w:t>
      </w:r>
      <w:r>
        <w:rPr>
          <w:w w:val="95"/>
        </w:rPr>
        <w:t>to</w:t>
      </w:r>
      <w:r>
        <w:rPr>
          <w:spacing w:val="18"/>
          <w:w w:val="95"/>
        </w:rPr>
        <w:t> </w:t>
      </w:r>
      <w:r>
        <w:rPr>
          <w:w w:val="95"/>
        </w:rPr>
        <w:t>follow</w:t>
      </w:r>
      <w:r>
        <w:rPr>
          <w:spacing w:val="18"/>
          <w:w w:val="95"/>
        </w:rPr>
        <w:t> </w:t>
      </w:r>
      <w:r>
        <w:rPr>
          <w:w w:val="95"/>
        </w:rPr>
        <w:t>the</w:t>
      </w:r>
      <w:r>
        <w:rPr>
          <w:spacing w:val="18"/>
          <w:w w:val="95"/>
        </w:rPr>
        <w:t> </w:t>
      </w:r>
      <w:r>
        <w:rPr>
          <w:w w:val="95"/>
        </w:rPr>
        <w:t>pre-specified</w:t>
      </w:r>
      <w:r>
        <w:rPr>
          <w:spacing w:val="18"/>
          <w:w w:val="95"/>
        </w:rPr>
        <w:t> </w:t>
      </w:r>
      <w:r>
        <w:rPr>
          <w:w w:val="95"/>
        </w:rPr>
        <w:t>terms</w:t>
      </w:r>
      <w:r>
        <w:rPr>
          <w:spacing w:val="-45"/>
          <w:w w:val="95"/>
        </w:rPr>
        <w:t> </w:t>
      </w:r>
      <w:r>
        <w:rPr>
          <w:w w:val="95"/>
        </w:rPr>
        <w:t>of reference for a length-based assessment which specifies that at least one fleet in the model</w:t>
      </w:r>
      <w:r>
        <w:rPr>
          <w:spacing w:val="1"/>
          <w:w w:val="95"/>
        </w:rPr>
        <w:t> </w:t>
      </w:r>
      <w:r>
        <w:rPr/>
        <w:t>should have asymptotic selectivity. Sensitivities examining dome-shaped and estimating</w:t>
      </w:r>
      <w:r>
        <w:rPr>
          <w:spacing w:val="1"/>
        </w:rPr>
        <w:t> </w:t>
      </w:r>
      <w:r>
        <w:rPr/>
        <w:t>annual recruitment deviations were performed and presented in the </w:t>
      </w:r>
      <w:hyperlink w:history="true" w:anchor="_bookmark120">
        <w:r>
          <w:rPr/>
          <w:t>Sensitivity Analyses</w:t>
        </w:r>
      </w:hyperlink>
      <w:r>
        <w:rPr>
          <w:spacing w:val="1"/>
        </w:rPr>
        <w:t> </w:t>
      </w:r>
      <w:r>
        <w:rPr/>
        <w:t>section</w:t>
      </w:r>
      <w:r>
        <w:rPr>
          <w:spacing w:val="15"/>
        </w:rPr>
        <w:t> </w:t>
      </w:r>
      <w:r>
        <w:rPr/>
        <w:t>below.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3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Population Trajectory" w:id="85"/>
      <w:bookmarkEnd w:id="85"/>
      <w:r>
        <w:rPr>
          <w:b w:val="0"/>
        </w:rPr>
      </w:r>
      <w:bookmarkStart w:name="_bookmark28" w:id="86"/>
      <w:bookmarkEnd w:id="86"/>
      <w:r>
        <w:rPr>
          <w:b w:val="0"/>
        </w:rPr>
      </w:r>
      <w:bookmarkStart w:name="_bookmark28" w:id="87"/>
      <w:bookmarkEnd w:id="87"/>
      <w:r>
        <w:rPr>
          <w:w w:val="110"/>
        </w:rPr>
        <w:t>P</w:t>
      </w:r>
      <w:r>
        <w:rPr>
          <w:w w:val="110"/>
        </w:rPr>
        <w:t>opulation</w:t>
      </w:r>
      <w:r>
        <w:rPr>
          <w:spacing w:val="9"/>
          <w:w w:val="110"/>
        </w:rPr>
        <w:t> </w:t>
      </w:r>
      <w:r>
        <w:rPr>
          <w:w w:val="110"/>
        </w:rPr>
        <w:t>Trajectory</w:t>
      </w:r>
    </w:p>
    <w:p>
      <w:pPr>
        <w:pStyle w:val="BodyText"/>
        <w:spacing w:before="4"/>
        <w:rPr>
          <w:b/>
          <w:sz w:val="21"/>
        </w:rPr>
      </w:pPr>
    </w:p>
    <w:p>
      <w:pPr>
        <w:pStyle w:val="BodyText"/>
        <w:spacing w:line="254" w:lineRule="exact"/>
        <w:ind w:left="297"/>
        <w:jc w:val="both"/>
      </w:pP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w w:val="95"/>
        </w:rPr>
        <w:t>predicted</w:t>
      </w:r>
      <w:r>
        <w:rPr>
          <w:spacing w:val="10"/>
          <w:w w:val="95"/>
        </w:rPr>
        <w:t> </w:t>
      </w:r>
      <w:r>
        <w:rPr>
          <w:w w:val="95"/>
        </w:rPr>
        <w:t>spawning</w:t>
      </w:r>
      <w:r>
        <w:rPr>
          <w:spacing w:val="10"/>
          <w:w w:val="95"/>
        </w:rPr>
        <w:t> </w:t>
      </w:r>
      <w:r>
        <w:rPr>
          <w:w w:val="95"/>
        </w:rPr>
        <w:t>output</w:t>
      </w:r>
      <w:r>
        <w:rPr>
          <w:spacing w:val="10"/>
          <w:w w:val="95"/>
        </w:rPr>
        <w:t> </w:t>
      </w:r>
      <w:r>
        <w:rPr>
          <w:w w:val="95"/>
        </w:rPr>
        <w:t>(in</w:t>
      </w:r>
      <w:r>
        <w:rPr>
          <w:spacing w:val="10"/>
          <w:w w:val="95"/>
        </w:rPr>
        <w:t> </w:t>
      </w:r>
      <w:r>
        <w:rPr>
          <w:w w:val="95"/>
        </w:rPr>
        <w:t>millions</w:t>
      </w:r>
      <w:r>
        <w:rPr>
          <w:spacing w:val="10"/>
          <w:w w:val="95"/>
        </w:rPr>
        <w:t> </w:t>
      </w:r>
      <w:r>
        <w:rPr>
          <w:w w:val="95"/>
        </w:rPr>
        <w:t>of</w:t>
      </w:r>
      <w:r>
        <w:rPr>
          <w:spacing w:val="10"/>
          <w:w w:val="95"/>
        </w:rPr>
        <w:t> </w:t>
      </w:r>
      <w:r>
        <w:rPr>
          <w:w w:val="95"/>
        </w:rPr>
        <w:t>eggs)</w:t>
      </w:r>
      <w:r>
        <w:rPr>
          <w:spacing w:val="10"/>
          <w:w w:val="95"/>
        </w:rPr>
        <w:t> </w:t>
      </w:r>
      <w:r>
        <w:rPr>
          <w:w w:val="95"/>
        </w:rPr>
        <w:t>is</w:t>
      </w:r>
      <w:r>
        <w:rPr>
          <w:spacing w:val="9"/>
          <w:w w:val="95"/>
        </w:rPr>
        <w:t> </w:t>
      </w:r>
      <w:r>
        <w:rPr>
          <w:w w:val="95"/>
        </w:rPr>
        <w:t>given</w:t>
      </w:r>
      <w:r>
        <w:rPr>
          <w:spacing w:val="10"/>
          <w:w w:val="95"/>
        </w:rPr>
        <w:t> </w:t>
      </w:r>
      <w:r>
        <w:rPr>
          <w:w w:val="95"/>
        </w:rPr>
        <w:t>in</w:t>
      </w:r>
      <w:r>
        <w:rPr>
          <w:spacing w:val="10"/>
          <w:w w:val="95"/>
        </w:rPr>
        <w:t> </w:t>
      </w:r>
      <w:r>
        <w:rPr>
          <w:w w:val="95"/>
        </w:rPr>
        <w:t>Table</w:t>
      </w:r>
      <w:r>
        <w:rPr>
          <w:spacing w:val="10"/>
          <w:w w:val="95"/>
        </w:rPr>
        <w:t> </w:t>
      </w:r>
      <w:hyperlink w:history="true" w:anchor="_bookmark54">
        <w:r>
          <w:rPr>
            <w:w w:val="95"/>
          </w:rPr>
          <w:t>9</w:t>
        </w:r>
        <w:r>
          <w:rPr>
            <w:spacing w:val="10"/>
            <w:w w:val="95"/>
          </w:rPr>
          <w:t> </w:t>
        </w:r>
      </w:hyperlink>
      <w:r>
        <w:rPr>
          <w:w w:val="95"/>
        </w:rPr>
        <w:t>and</w:t>
      </w:r>
      <w:r>
        <w:rPr>
          <w:spacing w:val="10"/>
          <w:w w:val="95"/>
        </w:rPr>
        <w:t> </w:t>
      </w:r>
      <w:r>
        <w:rPr>
          <w:w w:val="95"/>
        </w:rPr>
        <w:t>plotted</w:t>
      </w:r>
      <w:r>
        <w:rPr>
          <w:spacing w:val="10"/>
          <w:w w:val="95"/>
        </w:rPr>
        <w:t> </w:t>
      </w:r>
      <w:r>
        <w:rPr>
          <w:w w:val="95"/>
        </w:rPr>
        <w:t>in</w:t>
      </w:r>
      <w:r>
        <w:rPr>
          <w:spacing w:val="10"/>
          <w:w w:val="95"/>
        </w:rPr>
        <w:t> </w:t>
      </w:r>
      <w:r>
        <w:rPr>
          <w:w w:val="95"/>
        </w:rPr>
        <w:t>Figure</w:t>
      </w:r>
    </w:p>
    <w:p>
      <w:pPr>
        <w:pStyle w:val="BodyText"/>
        <w:spacing w:line="254" w:lineRule="exact"/>
        <w:ind w:left="294"/>
      </w:pPr>
      <w:hyperlink w:history="true" w:anchor="_bookmark79">
        <w:r>
          <w:rPr/>
          <w:t>18.</w:t>
        </w:r>
      </w:hyperlink>
      <w:r>
        <w:rPr>
          <w:spacing w:val="24"/>
        </w:rPr>
        <w:t> </w:t>
      </w:r>
      <w:r>
        <w:rPr/>
        <w:t>The</w:t>
      </w:r>
      <w:r>
        <w:rPr>
          <w:spacing w:val="2"/>
        </w:rPr>
        <w:t> </w:t>
      </w:r>
      <w:r>
        <w:rPr/>
        <w:t>predicted</w:t>
      </w:r>
      <w:r>
        <w:rPr>
          <w:spacing w:val="2"/>
        </w:rPr>
        <w:t> </w:t>
      </w:r>
      <w:r>
        <w:rPr/>
        <w:t>spawning</w:t>
      </w:r>
      <w:r>
        <w:rPr>
          <w:spacing w:val="2"/>
        </w:rPr>
        <w:t> </w:t>
      </w:r>
      <w:r>
        <w:rPr/>
        <w:t>output</w:t>
      </w:r>
      <w:r>
        <w:rPr>
          <w:spacing w:val="2"/>
        </w:rPr>
        <w:t> </w:t>
      </w:r>
      <w:r>
        <w:rPr/>
        <w:t>from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base</w:t>
      </w:r>
      <w:r>
        <w:rPr>
          <w:spacing w:val="2"/>
        </w:rPr>
        <w:t> </w:t>
      </w:r>
      <w:r>
        <w:rPr/>
        <w:t>model</w:t>
      </w:r>
      <w:r>
        <w:rPr>
          <w:spacing w:val="2"/>
        </w:rPr>
        <w:t> </w:t>
      </w:r>
      <w:r>
        <w:rPr/>
        <w:t>generally</w:t>
      </w:r>
      <w:r>
        <w:rPr>
          <w:spacing w:val="2"/>
        </w:rPr>
        <w:t> </w:t>
      </w:r>
      <w:r>
        <w:rPr/>
        <w:t>showed</w:t>
      </w:r>
      <w:r>
        <w:rPr>
          <w:spacing w:val="1"/>
        </w:rPr>
        <w:t> </w:t>
      </w:r>
      <w:r>
        <w:rPr/>
        <w:t>a</w:t>
      </w:r>
      <w:r>
        <w:rPr>
          <w:spacing w:val="2"/>
        </w:rPr>
        <w:t> </w:t>
      </w:r>
      <w:r>
        <w:rPr/>
        <w:t>slow</w:t>
      </w:r>
      <w:r>
        <w:rPr>
          <w:spacing w:val="2"/>
        </w:rPr>
        <w:t> </w:t>
      </w:r>
      <w:r>
        <w:rPr/>
        <w:t>decline</w:t>
      </w:r>
    </w:p>
    <w:p>
      <w:pPr>
        <w:spacing w:after="0" w:line="254" w:lineRule="exact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13" w:lineRule="auto" w:before="138"/>
        <w:ind w:left="304" w:right="302"/>
        <w:jc w:val="both"/>
      </w:pPr>
      <w:r>
        <w:rPr>
          <w:spacing w:val="-1"/>
        </w:rPr>
        <w:t>over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time</w:t>
      </w:r>
      <w:r>
        <w:rPr>
          <w:spacing w:val="-7"/>
        </w:rPr>
        <w:t> </w:t>
      </w:r>
      <w:r>
        <w:rPr>
          <w:spacing w:val="-1"/>
        </w:rPr>
        <w:t>series</w:t>
      </w:r>
      <w:r>
        <w:rPr>
          <w:spacing w:val="-7"/>
        </w:rPr>
        <w:t> </w:t>
      </w:r>
      <w:r>
        <w:rPr>
          <w:spacing w:val="-1"/>
        </w:rPr>
        <w:t>with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spawning</w:t>
      </w:r>
      <w:r>
        <w:rPr>
          <w:spacing w:val="-7"/>
        </w:rPr>
        <w:t> </w:t>
      </w:r>
      <w:r>
        <w:rPr/>
        <w:t>output</w:t>
      </w:r>
      <w:r>
        <w:rPr>
          <w:spacing w:val="-7"/>
        </w:rPr>
        <w:t> </w:t>
      </w:r>
      <w:r>
        <w:rPr/>
        <w:t>stabilizing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recent</w:t>
      </w:r>
      <w:r>
        <w:rPr>
          <w:spacing w:val="-6"/>
        </w:rPr>
        <w:t> </w:t>
      </w:r>
      <w:r>
        <w:rPr/>
        <w:t>years.</w:t>
      </w:r>
      <w:r>
        <w:rPr>
          <w:spacing w:val="7"/>
        </w:rPr>
        <w:t> </w:t>
      </w:r>
      <w:r>
        <w:rPr/>
        <w:t>The</w:t>
      </w:r>
      <w:r>
        <w:rPr>
          <w:spacing w:val="-7"/>
        </w:rPr>
        <w:t> </w:t>
      </w:r>
      <w:r>
        <w:rPr/>
        <w:t>total</w:t>
      </w:r>
      <w:r>
        <w:rPr>
          <w:spacing w:val="-7"/>
        </w:rPr>
        <w:t> </w:t>
      </w:r>
      <w:r>
        <w:rPr/>
        <w:t>biomass</w:t>
      </w:r>
      <w:r>
        <w:rPr>
          <w:spacing w:val="-47"/>
        </w:rPr>
        <w:t> </w:t>
      </w:r>
      <w:r>
        <w:rPr/>
        <w:t>shows</w:t>
      </w:r>
      <w:r>
        <w:rPr>
          <w:spacing w:val="9"/>
        </w:rPr>
        <w:t> </w:t>
      </w:r>
      <w:r>
        <w:rPr/>
        <w:t>a</w:t>
      </w:r>
      <w:r>
        <w:rPr>
          <w:spacing w:val="10"/>
        </w:rPr>
        <w:t> </w:t>
      </w:r>
      <w:r>
        <w:rPr/>
        <w:t>similar</w:t>
      </w:r>
      <w:r>
        <w:rPr>
          <w:spacing w:val="10"/>
        </w:rPr>
        <w:t> </w:t>
      </w:r>
      <w:r>
        <w:rPr/>
        <w:t>slow</w:t>
      </w:r>
      <w:r>
        <w:rPr>
          <w:spacing w:val="10"/>
        </w:rPr>
        <w:t> </w:t>
      </w:r>
      <w:r>
        <w:rPr/>
        <w:t>decline</w:t>
      </w:r>
      <w:r>
        <w:rPr>
          <w:spacing w:val="10"/>
        </w:rPr>
        <w:t> </w:t>
      </w:r>
      <w:r>
        <w:rPr/>
        <w:t>across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modeled</w:t>
      </w:r>
      <w:r>
        <w:rPr>
          <w:spacing w:val="10"/>
        </w:rPr>
        <w:t> </w:t>
      </w:r>
      <w:r>
        <w:rPr/>
        <w:t>years</w:t>
      </w:r>
      <w:r>
        <w:rPr>
          <w:spacing w:val="10"/>
        </w:rPr>
        <w:t> </w:t>
      </w:r>
      <w:r>
        <w:rPr/>
        <w:t>(Figure</w:t>
      </w:r>
      <w:r>
        <w:rPr>
          <w:spacing w:val="10"/>
        </w:rPr>
        <w:t> </w:t>
      </w:r>
      <w:hyperlink w:history="true" w:anchor="_bookmark80">
        <w:r>
          <w:rPr/>
          <w:t>19).</w:t>
        </w:r>
      </w:hyperlink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213" w:lineRule="auto"/>
        <w:ind w:left="304" w:right="302" w:hanging="8"/>
        <w:jc w:val="both"/>
      </w:pPr>
      <w:r>
        <w:rPr/>
        <w:t>The 2020 spawning output relative to unfished equilibrium spawning output is above the</w:t>
      </w:r>
      <w:r>
        <w:rPr>
          <w:spacing w:val="-47"/>
        </w:rPr>
        <w:t> </w:t>
      </w:r>
      <w:r>
        <w:rPr>
          <w:w w:val="95"/>
        </w:rPr>
        <w:t>target of 40 percent of unfished spawning output (0.42, Figure </w:t>
      </w:r>
      <w:hyperlink w:history="true" w:anchor="_bookmark81">
        <w:r>
          <w:rPr>
            <w:w w:val="95"/>
          </w:rPr>
          <w:t>20).</w:t>
        </w:r>
      </w:hyperlink>
      <w:r>
        <w:rPr>
          <w:w w:val="95"/>
        </w:rPr>
        <w:t> Approximate confidence</w:t>
      </w:r>
      <w:r>
        <w:rPr>
          <w:spacing w:val="1"/>
          <w:w w:val="95"/>
        </w:rPr>
        <w:t> </w:t>
      </w:r>
      <w:r>
        <w:rPr/>
        <w:t>intervals based on the asymptotic variance estimates show that the uncertainty in the</w:t>
      </w:r>
      <w:r>
        <w:rPr>
          <w:spacing w:val="1"/>
        </w:rPr>
        <w:t> </w:t>
      </w:r>
      <w:r>
        <w:rPr/>
        <w:t>estimated spawning output is limited. The standard deviation of the log of the spawning</w:t>
      </w:r>
      <w:r>
        <w:rPr>
          <w:spacing w:val="1"/>
        </w:rPr>
        <w:t> </w:t>
      </w:r>
      <w:r>
        <w:rPr/>
        <w:t>output</w:t>
      </w:r>
      <w:r>
        <w:rPr>
          <w:spacing w:val="15"/>
        </w:rPr>
        <w:t> </w:t>
      </w:r>
      <w:r>
        <w:rPr/>
        <w:t>in</w:t>
      </w:r>
      <w:r>
        <w:rPr>
          <w:spacing w:val="16"/>
        </w:rPr>
        <w:t> </w:t>
      </w:r>
      <w:r>
        <w:rPr/>
        <w:t>2020</w:t>
      </w:r>
      <w:r>
        <w:rPr>
          <w:spacing w:val="16"/>
        </w:rPr>
        <w:t> </w:t>
      </w:r>
      <w:r>
        <w:rPr/>
        <w:t>is</w:t>
      </w:r>
      <w:r>
        <w:rPr>
          <w:spacing w:val="16"/>
        </w:rPr>
        <w:t> </w:t>
      </w:r>
      <w:r>
        <w:rPr/>
        <w:t>0.1.</w:t>
      </w:r>
    </w:p>
    <w:p>
      <w:pPr>
        <w:pStyle w:val="BodyText"/>
        <w:spacing w:before="3"/>
        <w:rPr>
          <w:sz w:val="30"/>
        </w:rPr>
      </w:pPr>
    </w:p>
    <w:p>
      <w:pPr>
        <w:pStyle w:val="BodyText"/>
        <w:spacing w:line="213" w:lineRule="auto"/>
        <w:ind w:left="297" w:right="263"/>
        <w:jc w:val="both"/>
      </w:pPr>
      <w:r>
        <w:rPr/>
        <w:t>The stock-recruit curve resulting from a value of steepness fixed at is shown in Figure </w:t>
      </w:r>
      <w:hyperlink w:history="true" w:anchor="_bookmark82">
        <w:r>
          <w:rPr/>
          <w:t>21.</w:t>
        </w:r>
      </w:hyperlink>
      <w:r>
        <w:rPr>
          <w:spacing w:val="1"/>
        </w:rPr>
        <w:t> </w:t>
      </w:r>
      <w:r>
        <w:rPr/>
        <w:t>The</w:t>
      </w:r>
      <w:r>
        <w:rPr>
          <w:spacing w:val="13"/>
        </w:rPr>
        <w:t> </w:t>
      </w:r>
      <w:r>
        <w:rPr/>
        <w:t>estimated</w:t>
      </w:r>
      <w:r>
        <w:rPr>
          <w:spacing w:val="13"/>
        </w:rPr>
        <w:t> </w:t>
      </w:r>
      <w:r>
        <w:rPr/>
        <w:t>annual</w:t>
      </w:r>
      <w:r>
        <w:rPr>
          <w:spacing w:val="13"/>
        </w:rPr>
        <w:t> </w:t>
      </w:r>
      <w:r>
        <w:rPr/>
        <w:t>recruitment</w:t>
      </w:r>
      <w:r>
        <w:rPr>
          <w:spacing w:val="13"/>
        </w:rPr>
        <w:t> </w:t>
      </w:r>
      <w:r>
        <w:rPr/>
        <w:t>is</w:t>
      </w:r>
      <w:r>
        <w:rPr>
          <w:spacing w:val="13"/>
        </w:rPr>
        <w:t> </w:t>
      </w:r>
      <w:r>
        <w:rPr/>
        <w:t>shown</w:t>
      </w:r>
      <w:r>
        <w:rPr>
          <w:spacing w:val="13"/>
        </w:rPr>
        <w:t> </w:t>
      </w:r>
      <w:r>
        <w:rPr/>
        <w:t>in</w:t>
      </w:r>
      <w:r>
        <w:rPr>
          <w:spacing w:val="13"/>
        </w:rPr>
        <w:t> </w:t>
      </w:r>
      <w:r>
        <w:rPr/>
        <w:t>Figure</w:t>
      </w:r>
      <w:r>
        <w:rPr>
          <w:spacing w:val="13"/>
        </w:rPr>
        <w:t> </w:t>
      </w:r>
      <w:hyperlink w:history="true" w:anchor="_bookmark83">
        <w:r>
          <w:rPr/>
          <w:t>22</w:t>
        </w:r>
      </w:hyperlink>
    </w:p>
    <w:p>
      <w:pPr>
        <w:pStyle w:val="BodyText"/>
        <w:rPr>
          <w:sz w:val="28"/>
        </w:rPr>
      </w:pPr>
    </w:p>
    <w:p>
      <w:pPr>
        <w:pStyle w:val="BodyText"/>
        <w:spacing w:before="11"/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0" w:after="0"/>
        <w:ind w:left="887" w:right="0" w:hanging="584"/>
        <w:jc w:val="left"/>
      </w:pPr>
      <w:bookmarkStart w:name="Model Diagnostics" w:id="88"/>
      <w:bookmarkEnd w:id="88"/>
      <w:r>
        <w:rPr>
          <w:b w:val="0"/>
        </w:rPr>
      </w:r>
      <w:bookmarkStart w:name="_bookmark29" w:id="89"/>
      <w:bookmarkEnd w:id="89"/>
      <w:r>
        <w:rPr>
          <w:b w:val="0"/>
        </w:rPr>
      </w:r>
      <w:bookmarkStart w:name="_bookmark29" w:id="90"/>
      <w:bookmarkEnd w:id="90"/>
      <w:r>
        <w:rPr/>
        <w:t>M</w:t>
      </w:r>
      <w:r>
        <w:rPr/>
        <w:t>odel</w:t>
      </w:r>
      <w:r>
        <w:rPr>
          <w:spacing w:val="102"/>
        </w:rPr>
        <w:t> </w:t>
      </w:r>
      <w:r>
        <w:rPr/>
        <w:t>Diagnostics</w:t>
      </w:r>
    </w:p>
    <w:p>
      <w:pPr>
        <w:pStyle w:val="BodyText"/>
        <w:spacing w:before="12"/>
        <w:rPr>
          <w:b/>
          <w:sz w:val="33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Convergence" w:id="91"/>
      <w:bookmarkEnd w:id="91"/>
      <w:r>
        <w:rPr>
          <w:b w:val="0"/>
        </w:rPr>
      </w:r>
      <w:bookmarkStart w:name="_bookmark30" w:id="92"/>
      <w:bookmarkEnd w:id="92"/>
      <w:r>
        <w:rPr>
          <w:b w:val="0"/>
        </w:rPr>
      </w:r>
      <w:bookmarkStart w:name="_bookmark30" w:id="93"/>
      <w:bookmarkEnd w:id="93"/>
      <w:r>
        <w:rPr>
          <w:w w:val="105"/>
        </w:rPr>
        <w:t>Co</w:t>
      </w:r>
      <w:r>
        <w:rPr>
          <w:w w:val="105"/>
        </w:rPr>
        <w:t>nvergence</w:t>
      </w:r>
    </w:p>
    <w:p>
      <w:pPr>
        <w:pStyle w:val="BodyText"/>
        <w:spacing w:before="5"/>
        <w:rPr>
          <w:b/>
          <w:sz w:val="21"/>
        </w:rPr>
      </w:pPr>
    </w:p>
    <w:p>
      <w:pPr>
        <w:pStyle w:val="BodyText"/>
        <w:spacing w:line="213" w:lineRule="auto"/>
        <w:ind w:left="297" w:right="263" w:firstLine="7"/>
        <w:jc w:val="both"/>
      </w:pPr>
      <w:r>
        <w:rPr/>
        <w:t>Proper convergence was determined by starting the minimization process from dispersed</w:t>
      </w:r>
      <w:r>
        <w:rPr>
          <w:spacing w:val="1"/>
        </w:rPr>
        <w:t> </w:t>
      </w:r>
      <w:r>
        <w:rPr>
          <w:w w:val="95"/>
        </w:rPr>
        <w:t>values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maximum</w:t>
      </w:r>
      <w:r>
        <w:rPr>
          <w:spacing w:val="-6"/>
          <w:w w:val="95"/>
        </w:rPr>
        <w:t> </w:t>
      </w:r>
      <w:r>
        <w:rPr>
          <w:w w:val="95"/>
        </w:rPr>
        <w:t>likelihood</w:t>
      </w:r>
      <w:r>
        <w:rPr>
          <w:spacing w:val="-6"/>
          <w:w w:val="95"/>
        </w:rPr>
        <w:t> </w:t>
      </w:r>
      <w:r>
        <w:rPr>
          <w:w w:val="95"/>
        </w:rPr>
        <w:t>estimates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6"/>
          <w:w w:val="95"/>
        </w:rPr>
        <w:t> </w:t>
      </w:r>
      <w:r>
        <w:rPr>
          <w:w w:val="95"/>
        </w:rPr>
        <w:t>determine</w:t>
      </w:r>
      <w:r>
        <w:rPr>
          <w:spacing w:val="-6"/>
          <w:w w:val="95"/>
        </w:rPr>
        <w:t> </w:t>
      </w:r>
      <w:r>
        <w:rPr>
          <w:w w:val="95"/>
        </w:rPr>
        <w:t>if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model</w:t>
      </w:r>
      <w:r>
        <w:rPr>
          <w:spacing w:val="-6"/>
          <w:w w:val="95"/>
        </w:rPr>
        <w:t> </w:t>
      </w:r>
      <w:r>
        <w:rPr>
          <w:w w:val="95"/>
        </w:rPr>
        <w:t>found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w w:val="95"/>
        </w:rPr>
        <w:t>better</w:t>
      </w:r>
      <w:r>
        <w:rPr>
          <w:spacing w:val="-6"/>
          <w:w w:val="95"/>
        </w:rPr>
        <w:t> </w:t>
      </w:r>
      <w:r>
        <w:rPr>
          <w:w w:val="95"/>
        </w:rPr>
        <w:t>minimum.</w:t>
      </w:r>
      <w:r>
        <w:rPr>
          <w:spacing w:val="-45"/>
          <w:w w:val="95"/>
        </w:rPr>
        <w:t> </w:t>
      </w:r>
      <w:r>
        <w:rPr/>
        <w:t>Starting parameters were jittered by 10 percent.</w:t>
      </w:r>
      <w:r>
        <w:rPr>
          <w:spacing w:val="50"/>
        </w:rPr>
        <w:t> </w:t>
      </w:r>
      <w:r>
        <w:rPr/>
        <w:t>This was repeated 100 times with 94 out</w:t>
      </w:r>
      <w:r>
        <w:rPr>
          <w:spacing w:val="1"/>
        </w:rPr>
        <w:t> </w:t>
      </w:r>
      <w:r>
        <w:rPr/>
        <w:t>of 100 runs returned to the base model likelihood. A better, lower negative log-likelihood,</w:t>
      </w:r>
      <w:r>
        <w:rPr>
          <w:spacing w:val="1"/>
        </w:rPr>
        <w:t> </w:t>
      </w:r>
      <w:r>
        <w:rPr/>
        <w:t>model</w:t>
      </w:r>
      <w:r>
        <w:rPr>
          <w:spacing w:val="-7"/>
        </w:rPr>
        <w:t> </w:t>
      </w:r>
      <w:r>
        <w:rPr/>
        <w:t>fit</w:t>
      </w:r>
      <w:r>
        <w:rPr>
          <w:spacing w:val="-7"/>
        </w:rPr>
        <w:t> </w:t>
      </w:r>
      <w:r>
        <w:rPr/>
        <w:t>was</w:t>
      </w:r>
      <w:r>
        <w:rPr>
          <w:spacing w:val="-7"/>
        </w:rPr>
        <w:t> </w:t>
      </w:r>
      <w:r>
        <w:rPr/>
        <w:t>not</w:t>
      </w:r>
      <w:r>
        <w:rPr>
          <w:spacing w:val="-6"/>
        </w:rPr>
        <w:t> </w:t>
      </w:r>
      <w:r>
        <w:rPr/>
        <w:t>found.</w:t>
      </w:r>
      <w:r>
        <w:rPr>
          <w:spacing w:val="8"/>
        </w:rPr>
        <w:t> </w:t>
      </w:r>
      <w:r>
        <w:rPr/>
        <w:t>The</w:t>
      </w:r>
      <w:r>
        <w:rPr>
          <w:spacing w:val="-7"/>
        </w:rPr>
        <w:t> </w:t>
      </w:r>
      <w:r>
        <w:rPr/>
        <w:t>model</w:t>
      </w:r>
      <w:r>
        <w:rPr>
          <w:spacing w:val="-7"/>
        </w:rPr>
        <w:t> </w:t>
      </w:r>
      <w:r>
        <w:rPr/>
        <w:t>did</w:t>
      </w:r>
      <w:r>
        <w:rPr>
          <w:spacing w:val="-6"/>
        </w:rPr>
        <w:t> </w:t>
      </w:r>
      <w:r>
        <w:rPr/>
        <w:t>not</w:t>
      </w:r>
      <w:r>
        <w:rPr>
          <w:spacing w:val="-7"/>
        </w:rPr>
        <w:t> </w:t>
      </w:r>
      <w:r>
        <w:rPr/>
        <w:t>experience</w:t>
      </w:r>
      <w:r>
        <w:rPr>
          <w:spacing w:val="-7"/>
        </w:rPr>
        <w:t> </w:t>
      </w:r>
      <w:r>
        <w:rPr/>
        <w:t>convergence</w:t>
      </w:r>
      <w:r>
        <w:rPr>
          <w:spacing w:val="-6"/>
        </w:rPr>
        <w:t> </w:t>
      </w:r>
      <w:r>
        <w:rPr/>
        <w:t>issues</w:t>
      </w:r>
      <w:r>
        <w:rPr>
          <w:spacing w:val="-7"/>
        </w:rPr>
        <w:t> </w:t>
      </w:r>
      <w:r>
        <w:rPr/>
        <w:t>when</w:t>
      </w:r>
      <w:r>
        <w:rPr>
          <w:spacing w:val="-7"/>
        </w:rPr>
        <w:t> </w:t>
      </w:r>
      <w:r>
        <w:rPr/>
        <w:t>provided</w:t>
      </w:r>
      <w:r>
        <w:rPr>
          <w:spacing w:val="-47"/>
        </w:rPr>
        <w:t> </w:t>
      </w:r>
      <w:r>
        <w:rPr/>
        <w:t>reasonable</w:t>
      </w:r>
      <w:r>
        <w:rPr>
          <w:spacing w:val="-5"/>
        </w:rPr>
        <w:t> </w:t>
      </w:r>
      <w:r>
        <w:rPr/>
        <w:t>starting</w:t>
      </w:r>
      <w:r>
        <w:rPr>
          <w:spacing w:val="-5"/>
        </w:rPr>
        <w:t> </w:t>
      </w:r>
      <w:r>
        <w:rPr/>
        <w:t>values.</w:t>
      </w:r>
      <w:r>
        <w:rPr>
          <w:spacing w:val="10"/>
        </w:rPr>
        <w:t> </w:t>
      </w:r>
      <w:r>
        <w:rPr/>
        <w:t>Through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jittering</w:t>
      </w:r>
      <w:r>
        <w:rPr>
          <w:spacing w:val="-5"/>
        </w:rPr>
        <w:t> </w:t>
      </w:r>
      <w:r>
        <w:rPr/>
        <w:t>done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explained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likelihood</w:t>
      </w:r>
      <w:r>
        <w:rPr>
          <w:spacing w:val="-5"/>
        </w:rPr>
        <w:t> </w:t>
      </w:r>
      <w:r>
        <w:rPr/>
        <w:t>profiles,</w:t>
      </w:r>
      <w:r>
        <w:rPr>
          <w:spacing w:val="-48"/>
        </w:rPr>
        <w:t> </w:t>
      </w:r>
      <w:r>
        <w:rPr/>
        <w:t>we are confident that the base model as presented represents the best fit to the data given</w:t>
      </w:r>
      <w:r>
        <w:rPr>
          <w:spacing w:val="1"/>
        </w:rPr>
        <w:t> </w:t>
      </w:r>
      <w:r>
        <w:rPr>
          <w:w w:val="95"/>
        </w:rPr>
        <w:t>the assumptions made. There were no difficulties in inverting the Hessian to obtain estimates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7"/>
          <w:w w:val="95"/>
        </w:rPr>
        <w:t> </w:t>
      </w:r>
      <w:r>
        <w:rPr>
          <w:w w:val="95"/>
        </w:rPr>
        <w:t>variability,</w:t>
      </w:r>
      <w:r>
        <w:rPr>
          <w:spacing w:val="18"/>
          <w:w w:val="95"/>
        </w:rPr>
        <w:t> </w:t>
      </w:r>
      <w:r>
        <w:rPr>
          <w:w w:val="95"/>
        </w:rPr>
        <w:t>although</w:t>
      </w:r>
      <w:r>
        <w:rPr>
          <w:spacing w:val="18"/>
          <w:w w:val="95"/>
        </w:rPr>
        <w:t> </w:t>
      </w:r>
      <w:r>
        <w:rPr>
          <w:w w:val="95"/>
        </w:rPr>
        <w:t>much</w:t>
      </w:r>
      <w:r>
        <w:rPr>
          <w:spacing w:val="17"/>
          <w:w w:val="95"/>
        </w:rPr>
        <w:t> </w:t>
      </w:r>
      <w:r>
        <w:rPr>
          <w:w w:val="95"/>
        </w:rPr>
        <w:t>of</w:t>
      </w:r>
      <w:r>
        <w:rPr>
          <w:spacing w:val="18"/>
          <w:w w:val="95"/>
        </w:rPr>
        <w:t> </w:t>
      </w:r>
      <w:r>
        <w:rPr>
          <w:w w:val="95"/>
        </w:rPr>
        <w:t>the</w:t>
      </w:r>
      <w:r>
        <w:rPr>
          <w:spacing w:val="18"/>
          <w:w w:val="95"/>
        </w:rPr>
        <w:t> </w:t>
      </w:r>
      <w:r>
        <w:rPr>
          <w:w w:val="95"/>
        </w:rPr>
        <w:t>early</w:t>
      </w:r>
      <w:r>
        <w:rPr>
          <w:spacing w:val="18"/>
          <w:w w:val="95"/>
        </w:rPr>
        <w:t> </w:t>
      </w:r>
      <w:r>
        <w:rPr>
          <w:w w:val="95"/>
        </w:rPr>
        <w:t>model</w:t>
      </w:r>
      <w:r>
        <w:rPr>
          <w:spacing w:val="17"/>
          <w:w w:val="95"/>
        </w:rPr>
        <w:t> </w:t>
      </w:r>
      <w:r>
        <w:rPr>
          <w:w w:val="95"/>
        </w:rPr>
        <w:t>investigation</w:t>
      </w:r>
      <w:r>
        <w:rPr>
          <w:spacing w:val="18"/>
          <w:w w:val="95"/>
        </w:rPr>
        <w:t> </w:t>
      </w:r>
      <w:r>
        <w:rPr>
          <w:w w:val="95"/>
        </w:rPr>
        <w:t>was</w:t>
      </w:r>
      <w:r>
        <w:rPr>
          <w:spacing w:val="18"/>
          <w:w w:val="95"/>
        </w:rPr>
        <w:t> </w:t>
      </w:r>
      <w:r>
        <w:rPr>
          <w:w w:val="95"/>
        </w:rPr>
        <w:t>done</w:t>
      </w:r>
      <w:r>
        <w:rPr>
          <w:spacing w:val="18"/>
          <w:w w:val="95"/>
        </w:rPr>
        <w:t> </w:t>
      </w:r>
      <w:r>
        <w:rPr>
          <w:w w:val="95"/>
        </w:rPr>
        <w:t>without</w:t>
      </w:r>
      <w:r>
        <w:rPr>
          <w:spacing w:val="17"/>
          <w:w w:val="95"/>
        </w:rPr>
        <w:t> </w:t>
      </w:r>
      <w:r>
        <w:rPr>
          <w:w w:val="95"/>
        </w:rPr>
        <w:t>attempting</w:t>
      </w:r>
      <w:r>
        <w:rPr>
          <w:spacing w:val="1"/>
          <w:w w:val="95"/>
        </w:rPr>
        <w:t> </w:t>
      </w:r>
      <w:r>
        <w:rPr/>
        <w:t>to</w:t>
      </w:r>
      <w:r>
        <w:rPr>
          <w:spacing w:val="15"/>
        </w:rPr>
        <w:t> </w:t>
      </w:r>
      <w:r>
        <w:rPr/>
        <w:t>estimate</w:t>
      </w:r>
      <w:r>
        <w:rPr>
          <w:spacing w:val="15"/>
        </w:rPr>
        <w:t> </w:t>
      </w:r>
      <w:r>
        <w:rPr/>
        <w:t>a</w:t>
      </w:r>
      <w:r>
        <w:rPr>
          <w:spacing w:val="16"/>
        </w:rPr>
        <w:t> </w:t>
      </w:r>
      <w:r>
        <w:rPr/>
        <w:t>Hessian.</w:t>
      </w:r>
    </w:p>
    <w:p>
      <w:pPr>
        <w:pStyle w:val="BodyText"/>
        <w:rPr>
          <w:sz w:val="28"/>
        </w:rPr>
      </w:pPr>
    </w:p>
    <w:p>
      <w:pPr>
        <w:pStyle w:val="BodyText"/>
        <w:spacing w:before="2"/>
        <w:rPr>
          <w:sz w:val="21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1" w:after="0"/>
        <w:ind w:left="1038" w:right="0" w:hanging="734"/>
        <w:jc w:val="left"/>
      </w:pPr>
      <w:bookmarkStart w:name="Sensitivity Analyses" w:id="94"/>
      <w:bookmarkEnd w:id="94"/>
      <w:r>
        <w:rPr>
          <w:b w:val="0"/>
        </w:rPr>
      </w:r>
      <w:bookmarkStart w:name="_bookmark31" w:id="95"/>
      <w:bookmarkEnd w:id="95"/>
      <w:r>
        <w:rPr>
          <w:b w:val="0"/>
        </w:rPr>
      </w:r>
      <w:bookmarkStart w:name="_bookmark32" w:id="96"/>
      <w:bookmarkEnd w:id="96"/>
      <w:r>
        <w:rPr>
          <w:b w:val="0"/>
        </w:rPr>
      </w:r>
      <w:bookmarkStart w:name="_bookmark32" w:id="97"/>
      <w:bookmarkEnd w:id="97"/>
      <w:r>
        <w:rPr>
          <w:w w:val="105"/>
        </w:rPr>
        <w:t>Sensitivi</w:t>
      </w:r>
      <w:r>
        <w:rPr>
          <w:w w:val="105"/>
        </w:rPr>
        <w:t>ty</w:t>
      </w:r>
      <w:r>
        <w:rPr>
          <w:spacing w:val="42"/>
          <w:w w:val="105"/>
        </w:rPr>
        <w:t> </w:t>
      </w:r>
      <w:r>
        <w:rPr>
          <w:w w:val="105"/>
        </w:rPr>
        <w:t>Analyses</w:t>
      </w:r>
    </w:p>
    <w:p>
      <w:pPr>
        <w:pStyle w:val="BodyText"/>
        <w:spacing w:before="5"/>
        <w:rPr>
          <w:b/>
          <w:sz w:val="21"/>
        </w:rPr>
      </w:pPr>
    </w:p>
    <w:p>
      <w:pPr>
        <w:pStyle w:val="BodyText"/>
        <w:spacing w:line="213" w:lineRule="auto"/>
        <w:ind w:left="297" w:right="296" w:hanging="1"/>
        <w:jc w:val="both"/>
      </w:pPr>
      <w:r>
        <w:rPr>
          <w:w w:val="95"/>
        </w:rPr>
        <w:t>A number of sensitivity analyses were conducted. The majority of the sensitivities conducted</w:t>
      </w:r>
      <w:r>
        <w:rPr>
          <w:spacing w:val="1"/>
          <w:w w:val="95"/>
        </w:rPr>
        <w:t> </w:t>
      </w:r>
      <w:r>
        <w:rPr/>
        <w:t>was a single exploration from the base model assumptions and/or data, and were not</w:t>
      </w:r>
      <w:r>
        <w:rPr>
          <w:spacing w:val="1"/>
        </w:rPr>
        <w:t> </w:t>
      </w:r>
      <w:r>
        <w:rPr/>
        <w:t>performed</w:t>
      </w:r>
      <w:r>
        <w:rPr>
          <w:spacing w:val="14"/>
        </w:rPr>
        <w:t> </w:t>
      </w:r>
      <w:r>
        <w:rPr/>
        <w:t>in</w:t>
      </w:r>
      <w:r>
        <w:rPr>
          <w:spacing w:val="14"/>
        </w:rPr>
        <w:t> </w:t>
      </w:r>
      <w:r>
        <w:rPr/>
        <w:t>a</w:t>
      </w:r>
      <w:r>
        <w:rPr>
          <w:spacing w:val="14"/>
        </w:rPr>
        <w:t> </w:t>
      </w:r>
      <w:r>
        <w:rPr/>
        <w:t>cumulative</w:t>
      </w:r>
      <w:r>
        <w:rPr>
          <w:spacing w:val="14"/>
        </w:rPr>
        <w:t> </w:t>
      </w:r>
      <w:r>
        <w:rPr/>
        <w:t>fashion.</w:t>
      </w:r>
    </w:p>
    <w:p>
      <w:pPr>
        <w:pStyle w:val="BodyText"/>
        <w:spacing w:before="6"/>
        <w:rPr>
          <w:sz w:val="40"/>
        </w:rPr>
      </w:pPr>
    </w:p>
    <w:p>
      <w:pPr>
        <w:pStyle w:val="ListParagraph"/>
        <w:numPr>
          <w:ilvl w:val="3"/>
          <w:numId w:val="2"/>
        </w:numPr>
        <w:tabs>
          <w:tab w:pos="850" w:val="left" w:leader="none"/>
        </w:tabs>
        <w:spacing w:line="240" w:lineRule="auto" w:before="1" w:after="0"/>
        <w:ind w:left="849" w:right="0" w:hanging="265"/>
        <w:jc w:val="left"/>
        <w:rPr>
          <w:sz w:val="20"/>
        </w:rPr>
      </w:pPr>
      <w:r>
        <w:rPr>
          <w:sz w:val="20"/>
        </w:rPr>
        <w:t>Estimate</w:t>
      </w:r>
      <w:r>
        <w:rPr>
          <w:spacing w:val="16"/>
          <w:sz w:val="20"/>
        </w:rPr>
        <w:t> </w:t>
      </w:r>
      <w:r>
        <w:rPr>
          <w:sz w:val="20"/>
        </w:rPr>
        <w:t>female</w:t>
      </w:r>
      <w:r>
        <w:rPr>
          <w:spacing w:val="17"/>
          <w:sz w:val="20"/>
        </w:rPr>
        <w:t> </w:t>
      </w:r>
      <w:r>
        <w:rPr>
          <w:sz w:val="20"/>
        </w:rPr>
        <w:t>natural</w:t>
      </w:r>
      <w:r>
        <w:rPr>
          <w:spacing w:val="17"/>
          <w:sz w:val="20"/>
        </w:rPr>
        <w:t> </w:t>
      </w:r>
      <w:r>
        <w:rPr>
          <w:sz w:val="20"/>
        </w:rPr>
        <w:t>mortality</w:t>
      </w:r>
      <w:r>
        <w:rPr>
          <w:spacing w:val="17"/>
          <w:sz w:val="20"/>
        </w:rPr>
        <w:t> </w:t>
      </w:r>
      <w:r>
        <w:rPr>
          <w:sz w:val="20"/>
        </w:rPr>
        <w:t>(</w:t>
      </w:r>
      <w:r>
        <w:rPr>
          <w:rFonts w:ascii="Cambria" w:eastAsia="Cambria"/>
          <w:sz w:val="20"/>
        </w:rPr>
        <w:t>𝑀</w:t>
      </w:r>
      <w:r>
        <w:rPr>
          <w:sz w:val="20"/>
        </w:rPr>
        <w:t>).</w:t>
      </w:r>
    </w:p>
    <w:p>
      <w:pPr>
        <w:pStyle w:val="ListParagraph"/>
        <w:numPr>
          <w:ilvl w:val="3"/>
          <w:numId w:val="2"/>
        </w:numPr>
        <w:tabs>
          <w:tab w:pos="850" w:val="left" w:leader="none"/>
        </w:tabs>
        <w:spacing w:line="240" w:lineRule="auto" w:before="75" w:after="0"/>
        <w:ind w:left="849" w:right="0" w:hanging="265"/>
        <w:jc w:val="left"/>
        <w:rPr>
          <w:sz w:val="20"/>
        </w:rPr>
      </w:pPr>
      <w:r>
        <w:rPr>
          <w:sz w:val="20"/>
        </w:rPr>
        <w:t>Estimate</w:t>
      </w:r>
      <w:r>
        <w:rPr>
          <w:spacing w:val="-3"/>
          <w:sz w:val="20"/>
        </w:rPr>
        <w:t> </w:t>
      </w:r>
      <w:r>
        <w:rPr>
          <w:sz w:val="20"/>
        </w:rPr>
        <w:t>female</w:t>
      </w:r>
      <w:r>
        <w:rPr>
          <w:spacing w:val="-3"/>
          <w:sz w:val="20"/>
        </w:rPr>
        <w:t> </w:t>
      </w:r>
      <w:r>
        <w:rPr>
          <w:sz w:val="20"/>
        </w:rPr>
        <w:t>growth</w:t>
      </w:r>
      <w:r>
        <w:rPr>
          <w:spacing w:val="-3"/>
          <w:sz w:val="20"/>
        </w:rPr>
        <w:t> </w:t>
      </w:r>
      <w:r>
        <w:rPr>
          <w:sz w:val="20"/>
        </w:rPr>
        <w:t>coefficient</w:t>
      </w:r>
      <w:r>
        <w:rPr>
          <w:spacing w:val="-3"/>
          <w:sz w:val="20"/>
        </w:rPr>
        <w:t> </w:t>
      </w:r>
      <w:r>
        <w:rPr>
          <w:sz w:val="20"/>
        </w:rPr>
        <w:t>(</w:t>
      </w:r>
      <w:r>
        <w:rPr>
          <w:rFonts w:ascii="Cambria" w:eastAsia="Cambria"/>
          <w:sz w:val="20"/>
        </w:rPr>
        <w:t>𝑘</w:t>
      </w:r>
      <w:r>
        <w:rPr>
          <w:sz w:val="20"/>
        </w:rPr>
        <w:t>).</w:t>
      </w:r>
    </w:p>
    <w:p>
      <w:pPr>
        <w:pStyle w:val="ListParagraph"/>
        <w:numPr>
          <w:ilvl w:val="3"/>
          <w:numId w:val="2"/>
        </w:numPr>
        <w:tabs>
          <w:tab w:pos="850" w:val="left" w:leader="none"/>
        </w:tabs>
        <w:spacing w:line="240" w:lineRule="auto" w:before="76" w:after="0"/>
        <w:ind w:left="849" w:right="0" w:hanging="265"/>
        <w:jc w:val="left"/>
        <w:rPr>
          <w:sz w:val="20"/>
        </w:rPr>
      </w:pPr>
      <w:r>
        <w:rPr>
          <w:w w:val="105"/>
          <w:sz w:val="20"/>
        </w:rPr>
        <w:t>Estimate</w:t>
      </w:r>
      <w:r>
        <w:rPr>
          <w:spacing w:val="8"/>
          <w:w w:val="105"/>
          <w:sz w:val="20"/>
        </w:rPr>
        <w:t> </w:t>
      </w:r>
      <w:r>
        <w:rPr>
          <w:w w:val="105"/>
          <w:sz w:val="20"/>
        </w:rPr>
        <w:t>female</w:t>
      </w:r>
      <w:r>
        <w:rPr>
          <w:spacing w:val="8"/>
          <w:w w:val="105"/>
          <w:sz w:val="20"/>
        </w:rPr>
        <w:t> </w:t>
      </w:r>
      <w:r>
        <w:rPr>
          <w:rFonts w:ascii="Cambria" w:hAnsi="Cambria" w:eastAsia="Cambria"/>
          <w:w w:val="105"/>
          <w:sz w:val="20"/>
        </w:rPr>
        <w:t>𝐿</w:t>
      </w:r>
      <w:r>
        <w:rPr>
          <w:rFonts w:ascii="Cambria" w:hAnsi="Cambria" w:eastAsia="Cambria"/>
          <w:w w:val="105"/>
          <w:position w:val="-4"/>
          <w:sz w:val="15"/>
        </w:rPr>
        <w:t>∞</w:t>
      </w:r>
      <w:r>
        <w:rPr>
          <w:w w:val="105"/>
          <w:sz w:val="20"/>
        </w:rPr>
        <w:t>.</w:t>
      </w:r>
    </w:p>
    <w:p>
      <w:pPr>
        <w:pStyle w:val="ListParagraph"/>
        <w:numPr>
          <w:ilvl w:val="3"/>
          <w:numId w:val="2"/>
        </w:numPr>
        <w:tabs>
          <w:tab w:pos="850" w:val="left" w:leader="none"/>
        </w:tabs>
        <w:spacing w:line="240" w:lineRule="auto" w:before="53" w:after="0"/>
        <w:ind w:left="849" w:right="0" w:hanging="265"/>
        <w:jc w:val="left"/>
        <w:rPr>
          <w:sz w:val="20"/>
        </w:rPr>
      </w:pPr>
      <w:r>
        <w:rPr>
          <w:sz w:val="20"/>
        </w:rPr>
        <w:t>Estimate</w:t>
      </w:r>
      <w:r>
        <w:rPr>
          <w:spacing w:val="-5"/>
          <w:sz w:val="20"/>
        </w:rPr>
        <w:t> </w:t>
      </w:r>
      <w:r>
        <w:rPr>
          <w:sz w:val="20"/>
        </w:rPr>
        <w:t>annual</w:t>
      </w:r>
      <w:r>
        <w:rPr>
          <w:spacing w:val="-5"/>
          <w:sz w:val="20"/>
        </w:rPr>
        <w:t> </w:t>
      </w:r>
      <w:r>
        <w:rPr>
          <w:sz w:val="20"/>
        </w:rPr>
        <w:t>recruitment</w:t>
      </w:r>
      <w:r>
        <w:rPr>
          <w:spacing w:val="-5"/>
          <w:sz w:val="20"/>
        </w:rPr>
        <w:t> </w:t>
      </w:r>
      <w:r>
        <w:rPr>
          <w:sz w:val="20"/>
        </w:rPr>
        <w:t>deviations.</w:t>
      </w:r>
    </w:p>
    <w:p>
      <w:pPr>
        <w:pStyle w:val="ListParagraph"/>
        <w:numPr>
          <w:ilvl w:val="3"/>
          <w:numId w:val="2"/>
        </w:numPr>
        <w:tabs>
          <w:tab w:pos="850" w:val="left" w:leader="none"/>
        </w:tabs>
        <w:spacing w:line="213" w:lineRule="auto" w:before="99" w:after="0"/>
        <w:ind w:left="849" w:right="294" w:hanging="265"/>
        <w:jc w:val="left"/>
        <w:rPr>
          <w:sz w:val="20"/>
        </w:rPr>
      </w:pPr>
      <w:r>
        <w:rPr>
          <w:w w:val="95"/>
          <w:sz w:val="20"/>
        </w:rPr>
        <w:t>Estimate</w:t>
      </w:r>
      <w:r>
        <w:rPr>
          <w:spacing w:val="26"/>
          <w:w w:val="95"/>
          <w:sz w:val="20"/>
        </w:rPr>
        <w:t> </w:t>
      </w:r>
      <w:r>
        <w:rPr>
          <w:w w:val="95"/>
          <w:sz w:val="20"/>
        </w:rPr>
        <w:t>annual</w:t>
      </w:r>
      <w:r>
        <w:rPr>
          <w:spacing w:val="27"/>
          <w:w w:val="95"/>
          <w:sz w:val="20"/>
        </w:rPr>
        <w:t> </w:t>
      </w:r>
      <w:r>
        <w:rPr>
          <w:w w:val="95"/>
          <w:sz w:val="20"/>
        </w:rPr>
        <w:t>recruitment</w:t>
      </w:r>
      <w:r>
        <w:rPr>
          <w:spacing w:val="27"/>
          <w:w w:val="95"/>
          <w:sz w:val="20"/>
        </w:rPr>
        <w:t> </w:t>
      </w:r>
      <w:r>
        <w:rPr>
          <w:w w:val="95"/>
          <w:sz w:val="20"/>
        </w:rPr>
        <w:t>deviations</w:t>
      </w:r>
      <w:r>
        <w:rPr>
          <w:spacing w:val="27"/>
          <w:w w:val="95"/>
          <w:sz w:val="20"/>
        </w:rPr>
        <w:t> </w:t>
      </w:r>
      <w:r>
        <w:rPr>
          <w:w w:val="95"/>
          <w:sz w:val="20"/>
        </w:rPr>
        <w:t>while</w:t>
      </w:r>
      <w:r>
        <w:rPr>
          <w:spacing w:val="27"/>
          <w:w w:val="95"/>
          <w:sz w:val="20"/>
        </w:rPr>
        <w:t> </w:t>
      </w:r>
      <w:r>
        <w:rPr>
          <w:w w:val="95"/>
          <w:sz w:val="20"/>
        </w:rPr>
        <w:t>allowing</w:t>
      </w:r>
      <w:r>
        <w:rPr>
          <w:spacing w:val="27"/>
          <w:w w:val="95"/>
          <w:sz w:val="20"/>
        </w:rPr>
        <w:t> </w:t>
      </w:r>
      <w:r>
        <w:rPr>
          <w:w w:val="95"/>
          <w:sz w:val="20"/>
        </w:rPr>
        <w:t>for</w:t>
      </w:r>
      <w:r>
        <w:rPr>
          <w:spacing w:val="27"/>
          <w:w w:val="95"/>
          <w:sz w:val="20"/>
        </w:rPr>
        <w:t> </w:t>
      </w:r>
      <w:r>
        <w:rPr>
          <w:w w:val="95"/>
          <w:sz w:val="20"/>
        </w:rPr>
        <w:t>a</w:t>
      </w:r>
      <w:r>
        <w:rPr>
          <w:spacing w:val="27"/>
          <w:w w:val="95"/>
          <w:sz w:val="20"/>
        </w:rPr>
        <w:t> </w:t>
      </w:r>
      <w:r>
        <w:rPr>
          <w:w w:val="95"/>
          <w:sz w:val="20"/>
        </w:rPr>
        <w:t>dome-shaped</w:t>
      </w:r>
      <w:r>
        <w:rPr>
          <w:spacing w:val="26"/>
          <w:w w:val="95"/>
          <w:sz w:val="20"/>
        </w:rPr>
        <w:t> </w:t>
      </w:r>
      <w:r>
        <w:rPr>
          <w:w w:val="95"/>
          <w:sz w:val="20"/>
        </w:rPr>
        <w:t>selectivity</w:t>
      </w:r>
      <w:r>
        <w:rPr>
          <w:spacing w:val="-44"/>
          <w:w w:val="95"/>
          <w:sz w:val="20"/>
        </w:rPr>
        <w:t> </w:t>
      </w:r>
      <w:r>
        <w:rPr>
          <w:sz w:val="20"/>
        </w:rPr>
        <w:t>curve.</w:t>
      </w:r>
    </w:p>
    <w:p>
      <w:pPr>
        <w:pStyle w:val="ListParagraph"/>
        <w:numPr>
          <w:ilvl w:val="3"/>
          <w:numId w:val="2"/>
        </w:numPr>
        <w:tabs>
          <w:tab w:pos="850" w:val="left" w:leader="none"/>
        </w:tabs>
        <w:spacing w:line="213" w:lineRule="auto" w:before="104" w:after="0"/>
        <w:ind w:left="844" w:right="302" w:hanging="259"/>
        <w:jc w:val="left"/>
        <w:rPr>
          <w:sz w:val="20"/>
        </w:rPr>
      </w:pPr>
      <w:r>
        <w:rPr>
          <w:w w:val="95"/>
          <w:sz w:val="20"/>
        </w:rPr>
        <w:t>Data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weighting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according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to</w:t>
      </w:r>
      <w:r>
        <w:rPr>
          <w:spacing w:val="-6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McAllister-Ianelli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(MI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DW)</w:t>
      </w:r>
      <w:r>
        <w:rPr>
          <w:spacing w:val="-6"/>
          <w:w w:val="95"/>
          <w:sz w:val="20"/>
        </w:rPr>
        <w:t> </w:t>
      </w:r>
      <w:r>
        <w:rPr>
          <w:w w:val="95"/>
          <w:sz w:val="20"/>
        </w:rPr>
        <w:t>method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using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weighting</w:t>
      </w:r>
      <w:r>
        <w:rPr>
          <w:spacing w:val="-44"/>
          <w:w w:val="95"/>
          <w:sz w:val="20"/>
        </w:rPr>
        <w:t> </w:t>
      </w:r>
      <w:r>
        <w:rPr>
          <w:sz w:val="20"/>
        </w:rPr>
        <w:t>values</w:t>
      </w:r>
      <w:r>
        <w:rPr>
          <w:spacing w:val="14"/>
          <w:sz w:val="20"/>
        </w:rPr>
        <w:t> </w:t>
      </w:r>
      <w:r>
        <w:rPr>
          <w:sz w:val="20"/>
        </w:rPr>
        <w:t>shown</w:t>
      </w:r>
      <w:r>
        <w:rPr>
          <w:spacing w:val="15"/>
          <w:sz w:val="20"/>
        </w:rPr>
        <w:t> </w:t>
      </w:r>
      <w:r>
        <w:rPr>
          <w:sz w:val="20"/>
        </w:rPr>
        <w:t>in</w:t>
      </w:r>
      <w:r>
        <w:rPr>
          <w:spacing w:val="14"/>
          <w:sz w:val="20"/>
        </w:rPr>
        <w:t> </w:t>
      </w:r>
      <w:r>
        <w:rPr>
          <w:sz w:val="20"/>
        </w:rPr>
        <w:t>Table</w:t>
      </w:r>
      <w:r>
        <w:rPr>
          <w:spacing w:val="15"/>
          <w:sz w:val="20"/>
        </w:rPr>
        <w:t> </w:t>
      </w:r>
      <w:hyperlink w:history="true" w:anchor="_bookmark55">
        <w:r>
          <w:rPr>
            <w:sz w:val="20"/>
          </w:rPr>
          <w:t>10.</w:t>
        </w:r>
      </w:hyperlink>
    </w:p>
    <w:p>
      <w:pPr>
        <w:spacing w:after="0" w:line="213" w:lineRule="auto"/>
        <w:jc w:val="left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ListParagraph"/>
        <w:numPr>
          <w:ilvl w:val="3"/>
          <w:numId w:val="2"/>
        </w:numPr>
        <w:tabs>
          <w:tab w:pos="850" w:val="left" w:leader="none"/>
        </w:tabs>
        <w:spacing w:line="213" w:lineRule="auto" w:before="138" w:after="0"/>
        <w:ind w:left="842" w:right="302" w:hanging="257"/>
        <w:jc w:val="left"/>
        <w:rPr>
          <w:sz w:val="20"/>
        </w:rPr>
      </w:pPr>
      <w:r>
        <w:rPr>
          <w:w w:val="95"/>
          <w:sz w:val="20"/>
        </w:rPr>
        <w:t>Data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weighting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according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to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Francis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method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using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weighting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values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shown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in</w:t>
      </w:r>
      <w:r>
        <w:rPr>
          <w:spacing w:val="-44"/>
          <w:w w:val="95"/>
          <w:sz w:val="20"/>
        </w:rPr>
        <w:t> </w:t>
      </w:r>
      <w:r>
        <w:rPr>
          <w:sz w:val="20"/>
        </w:rPr>
        <w:t>Table</w:t>
      </w:r>
      <w:r>
        <w:rPr>
          <w:spacing w:val="15"/>
          <w:sz w:val="20"/>
        </w:rPr>
        <w:t> </w:t>
      </w:r>
      <w:hyperlink w:history="true" w:anchor="_bookmark55">
        <w:r>
          <w:rPr>
            <w:sz w:val="20"/>
          </w:rPr>
          <w:t>10.</w:t>
        </w:r>
      </w:hyperlink>
    </w:p>
    <w:p>
      <w:pPr>
        <w:pStyle w:val="ListParagraph"/>
        <w:numPr>
          <w:ilvl w:val="3"/>
          <w:numId w:val="2"/>
        </w:numPr>
        <w:tabs>
          <w:tab w:pos="850" w:val="left" w:leader="none"/>
        </w:tabs>
        <w:spacing w:line="213" w:lineRule="auto" w:before="116" w:after="0"/>
        <w:ind w:left="849" w:right="302" w:hanging="265"/>
        <w:jc w:val="left"/>
        <w:rPr>
          <w:sz w:val="20"/>
        </w:rPr>
      </w:pPr>
      <w:r>
        <w:rPr>
          <w:sz w:val="20"/>
        </w:rPr>
        <w:t>Data</w:t>
      </w:r>
      <w:r>
        <w:rPr>
          <w:spacing w:val="-7"/>
          <w:sz w:val="20"/>
        </w:rPr>
        <w:t> </w:t>
      </w:r>
      <w:r>
        <w:rPr>
          <w:sz w:val="20"/>
        </w:rPr>
        <w:t>weighting</w:t>
      </w:r>
      <w:r>
        <w:rPr>
          <w:spacing w:val="-6"/>
          <w:sz w:val="20"/>
        </w:rPr>
        <w:t> </w:t>
      </w:r>
      <w:r>
        <w:rPr>
          <w:sz w:val="20"/>
        </w:rPr>
        <w:t>according</w:t>
      </w:r>
      <w:r>
        <w:rPr>
          <w:spacing w:val="-6"/>
          <w:sz w:val="20"/>
        </w:rPr>
        <w:t> </w:t>
      </w:r>
      <w:r>
        <w:rPr>
          <w:sz w:val="20"/>
        </w:rPr>
        <w:t>to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Dirichlet-Multinomial</w:t>
      </w:r>
      <w:r>
        <w:rPr>
          <w:spacing w:val="-6"/>
          <w:sz w:val="20"/>
        </w:rPr>
        <w:t> </w:t>
      </w:r>
      <w:r>
        <w:rPr>
          <w:sz w:val="20"/>
        </w:rPr>
        <w:t>(DM</w:t>
      </w:r>
      <w:r>
        <w:rPr>
          <w:spacing w:val="-6"/>
          <w:sz w:val="20"/>
        </w:rPr>
        <w:t> </w:t>
      </w:r>
      <w:r>
        <w:rPr>
          <w:sz w:val="20"/>
        </w:rPr>
        <w:t>DW)</w:t>
      </w:r>
      <w:r>
        <w:rPr>
          <w:spacing w:val="-7"/>
          <w:sz w:val="20"/>
        </w:rPr>
        <w:t> </w:t>
      </w:r>
      <w:r>
        <w:rPr>
          <w:sz w:val="20"/>
        </w:rPr>
        <w:t>method</w:t>
      </w:r>
      <w:r>
        <w:rPr>
          <w:spacing w:val="-6"/>
          <w:sz w:val="20"/>
        </w:rPr>
        <w:t> </w:t>
      </w:r>
      <w:r>
        <w:rPr>
          <w:sz w:val="20"/>
        </w:rPr>
        <w:t>where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47"/>
          <w:sz w:val="20"/>
        </w:rPr>
        <w:t> </w:t>
      </w:r>
      <w:r>
        <w:rPr>
          <w:sz w:val="20"/>
        </w:rPr>
        <w:t>estimated</w:t>
      </w:r>
      <w:r>
        <w:rPr>
          <w:spacing w:val="13"/>
          <w:sz w:val="20"/>
        </w:rPr>
        <w:t> </w:t>
      </w:r>
      <w:r>
        <w:rPr>
          <w:sz w:val="20"/>
        </w:rPr>
        <w:t>parameters</w:t>
      </w:r>
      <w:r>
        <w:rPr>
          <w:spacing w:val="14"/>
          <w:sz w:val="20"/>
        </w:rPr>
        <w:t> </w:t>
      </w:r>
      <w:r>
        <w:rPr>
          <w:sz w:val="20"/>
        </w:rPr>
        <w:t>are</w:t>
      </w:r>
      <w:r>
        <w:rPr>
          <w:spacing w:val="14"/>
          <w:sz w:val="20"/>
        </w:rPr>
        <w:t> </w:t>
      </w:r>
      <w:r>
        <w:rPr>
          <w:sz w:val="20"/>
        </w:rPr>
        <w:t>shown</w:t>
      </w:r>
      <w:r>
        <w:rPr>
          <w:spacing w:val="14"/>
          <w:sz w:val="20"/>
        </w:rPr>
        <w:t> </w:t>
      </w:r>
      <w:r>
        <w:rPr>
          <w:sz w:val="20"/>
        </w:rPr>
        <w:t>in</w:t>
      </w:r>
      <w:r>
        <w:rPr>
          <w:spacing w:val="14"/>
          <w:sz w:val="20"/>
        </w:rPr>
        <w:t> </w:t>
      </w:r>
      <w:r>
        <w:rPr>
          <w:sz w:val="20"/>
        </w:rPr>
        <w:t>Table</w:t>
      </w:r>
      <w:r>
        <w:rPr>
          <w:spacing w:val="14"/>
          <w:sz w:val="20"/>
        </w:rPr>
        <w:t> </w:t>
      </w:r>
      <w:hyperlink w:history="true" w:anchor="_bookmark55">
        <w:r>
          <w:rPr>
            <w:sz w:val="20"/>
          </w:rPr>
          <w:t>10.</w:t>
        </w:r>
      </w:hyperlink>
    </w:p>
    <w:p>
      <w:pPr>
        <w:pStyle w:val="BodyText"/>
        <w:spacing w:line="254" w:lineRule="exact" w:before="250"/>
        <w:ind w:left="304"/>
        <w:jc w:val="both"/>
      </w:pPr>
      <w:r>
        <w:rPr>
          <w:w w:val="95"/>
        </w:rPr>
        <w:t>Likelihood</w:t>
      </w:r>
      <w:r>
        <w:rPr>
          <w:spacing w:val="2"/>
          <w:w w:val="95"/>
        </w:rPr>
        <w:t> </w:t>
      </w:r>
      <w:r>
        <w:rPr>
          <w:w w:val="95"/>
        </w:rPr>
        <w:t>values</w:t>
      </w:r>
      <w:r>
        <w:rPr>
          <w:spacing w:val="3"/>
          <w:w w:val="95"/>
        </w:rPr>
        <w:t> </w:t>
      </w:r>
      <w:r>
        <w:rPr>
          <w:w w:val="95"/>
        </w:rPr>
        <w:t>and</w:t>
      </w:r>
      <w:r>
        <w:rPr>
          <w:spacing w:val="3"/>
          <w:w w:val="95"/>
        </w:rPr>
        <w:t> </w:t>
      </w:r>
      <w:r>
        <w:rPr>
          <w:w w:val="95"/>
        </w:rPr>
        <w:t>estimates</w:t>
      </w:r>
      <w:r>
        <w:rPr>
          <w:spacing w:val="3"/>
          <w:w w:val="95"/>
        </w:rPr>
        <w:t> </w:t>
      </w:r>
      <w:r>
        <w:rPr>
          <w:w w:val="95"/>
        </w:rPr>
        <w:t>of</w:t>
      </w:r>
      <w:r>
        <w:rPr>
          <w:spacing w:val="2"/>
          <w:w w:val="95"/>
        </w:rPr>
        <w:t> </w:t>
      </w:r>
      <w:r>
        <w:rPr>
          <w:w w:val="95"/>
        </w:rPr>
        <w:t>key</w:t>
      </w:r>
      <w:r>
        <w:rPr>
          <w:spacing w:val="3"/>
          <w:w w:val="95"/>
        </w:rPr>
        <w:t> </w:t>
      </w:r>
      <w:r>
        <w:rPr>
          <w:w w:val="95"/>
        </w:rPr>
        <w:t>parameters</w:t>
      </w:r>
      <w:r>
        <w:rPr>
          <w:spacing w:val="3"/>
          <w:w w:val="95"/>
        </w:rPr>
        <w:t> </w:t>
      </w:r>
      <w:r>
        <w:rPr>
          <w:w w:val="95"/>
        </w:rPr>
        <w:t>from</w:t>
      </w:r>
      <w:r>
        <w:rPr>
          <w:spacing w:val="3"/>
          <w:w w:val="95"/>
        </w:rPr>
        <w:t> </w:t>
      </w:r>
      <w:r>
        <w:rPr>
          <w:w w:val="95"/>
        </w:rPr>
        <w:t>each</w:t>
      </w:r>
      <w:r>
        <w:rPr>
          <w:spacing w:val="3"/>
          <w:w w:val="95"/>
        </w:rPr>
        <w:t> </w:t>
      </w:r>
      <w:r>
        <w:rPr>
          <w:w w:val="95"/>
        </w:rPr>
        <w:t>sensitivity</w:t>
      </w:r>
      <w:r>
        <w:rPr>
          <w:spacing w:val="2"/>
          <w:w w:val="95"/>
        </w:rPr>
        <w:t> </w:t>
      </w:r>
      <w:r>
        <w:rPr>
          <w:w w:val="95"/>
        </w:rPr>
        <w:t>are</w:t>
      </w:r>
      <w:r>
        <w:rPr>
          <w:spacing w:val="3"/>
          <w:w w:val="95"/>
        </w:rPr>
        <w:t> </w:t>
      </w:r>
      <w:r>
        <w:rPr>
          <w:w w:val="95"/>
        </w:rPr>
        <w:t>available</w:t>
      </w:r>
      <w:r>
        <w:rPr>
          <w:spacing w:val="3"/>
          <w:w w:val="95"/>
        </w:rPr>
        <w:t> </w:t>
      </w:r>
      <w:r>
        <w:rPr>
          <w:w w:val="95"/>
        </w:rPr>
        <w:t>in</w:t>
      </w:r>
      <w:r>
        <w:rPr>
          <w:spacing w:val="3"/>
          <w:w w:val="95"/>
        </w:rPr>
        <w:t> </w:t>
      </w:r>
      <w:r>
        <w:rPr>
          <w:w w:val="95"/>
        </w:rPr>
        <w:t>Table</w:t>
      </w:r>
    </w:p>
    <w:p>
      <w:pPr>
        <w:pStyle w:val="BodyText"/>
        <w:spacing w:line="213" w:lineRule="auto" w:before="7"/>
        <w:ind w:left="304" w:right="294" w:hanging="10"/>
      </w:pPr>
      <w:hyperlink w:history="true" w:anchor="_bookmark56">
        <w:r>
          <w:rPr/>
          <w:t>11.</w:t>
        </w:r>
      </w:hyperlink>
      <w:r>
        <w:rPr/>
        <w:t> Plots of the estimated time-series of spawning biomass and relative spawning biomass</w:t>
      </w:r>
      <w:r>
        <w:rPr>
          <w:spacing w:val="-47"/>
        </w:rPr>
        <w:t> </w:t>
      </w:r>
      <w:r>
        <w:rPr/>
        <w:t>are</w:t>
      </w:r>
      <w:r>
        <w:rPr>
          <w:spacing w:val="14"/>
        </w:rPr>
        <w:t> </w:t>
      </w:r>
      <w:r>
        <w:rPr/>
        <w:t>shown</w:t>
      </w:r>
      <w:r>
        <w:rPr>
          <w:spacing w:val="15"/>
        </w:rPr>
        <w:t> </w:t>
      </w:r>
      <w:r>
        <w:rPr/>
        <w:t>in</w:t>
      </w:r>
      <w:r>
        <w:rPr>
          <w:spacing w:val="15"/>
        </w:rPr>
        <w:t> </w:t>
      </w:r>
      <w:r>
        <w:rPr/>
        <w:t>Figures</w:t>
      </w:r>
      <w:r>
        <w:rPr>
          <w:spacing w:val="14"/>
        </w:rPr>
        <w:t> </w:t>
      </w:r>
      <w:hyperlink w:history="true" w:anchor="_bookmark84">
        <w:r>
          <w:rPr/>
          <w:t>23</w:t>
        </w:r>
        <w:r>
          <w:rPr>
            <w:spacing w:val="15"/>
          </w:rPr>
          <w:t> </w:t>
        </w:r>
      </w:hyperlink>
      <w:r>
        <w:rPr/>
        <w:t>and</w:t>
      </w:r>
      <w:r>
        <w:rPr>
          <w:spacing w:val="15"/>
        </w:rPr>
        <w:t> </w:t>
      </w:r>
      <w:hyperlink w:history="true" w:anchor="_bookmark85">
        <w:r>
          <w:rPr/>
          <w:t>24.</w:t>
        </w:r>
      </w:hyperlink>
    </w:p>
    <w:p>
      <w:pPr>
        <w:pStyle w:val="BodyText"/>
        <w:spacing w:before="2"/>
        <w:rPr>
          <w:sz w:val="32"/>
        </w:rPr>
      </w:pPr>
    </w:p>
    <w:p>
      <w:pPr>
        <w:pStyle w:val="BodyText"/>
        <w:spacing w:line="213" w:lineRule="auto"/>
        <w:ind w:left="280" w:right="294" w:firstLine="16"/>
        <w:jc w:val="both"/>
      </w:pPr>
      <w:r>
        <w:rPr>
          <w:w w:val="95"/>
        </w:rPr>
        <w:t>The two sensitivities that had the largest impact relative to the base model were the ones that</w:t>
      </w:r>
      <w:r>
        <w:rPr>
          <w:spacing w:val="1"/>
          <w:w w:val="95"/>
        </w:rPr>
        <w:t> </w:t>
      </w:r>
      <w:r>
        <w:rPr/>
        <w:t>estimated annual recruitment deviations alone or combined to also estimate dome-shaped</w:t>
      </w:r>
      <w:r>
        <w:rPr>
          <w:spacing w:val="-47"/>
        </w:rPr>
        <w:t> </w:t>
      </w:r>
      <w:r>
        <w:rPr>
          <w:spacing w:val="-1"/>
        </w:rPr>
        <w:t>selectivity</w:t>
      </w:r>
      <w:r>
        <w:rPr>
          <w:spacing w:val="-8"/>
        </w:rPr>
        <w:t> </w:t>
      </w:r>
      <w:r>
        <w:rPr/>
        <w:t>(Figures</w:t>
      </w:r>
      <w:r>
        <w:rPr>
          <w:spacing w:val="-6"/>
        </w:rPr>
        <w:t> </w:t>
      </w:r>
      <w:hyperlink w:history="true" w:anchor="_bookmark84">
        <w:r>
          <w:rPr/>
          <w:t>23</w:t>
        </w:r>
        <w:r>
          <w:rPr>
            <w:spacing w:val="-7"/>
          </w:rPr>
          <w:t> </w:t>
        </w:r>
      </w:hyperlink>
      <w:r>
        <w:rPr/>
        <w:t>and</w:t>
      </w:r>
      <w:r>
        <w:rPr>
          <w:spacing w:val="-7"/>
        </w:rPr>
        <w:t> </w:t>
      </w:r>
      <w:hyperlink w:history="true" w:anchor="_bookmark85">
        <w:r>
          <w:rPr/>
          <w:t>24).</w:t>
        </w:r>
      </w:hyperlink>
      <w:r>
        <w:rPr>
          <w:spacing w:val="8"/>
        </w:rPr>
        <w:t> </w:t>
      </w:r>
      <w:r>
        <w:rPr/>
        <w:t>The</w:t>
      </w:r>
      <w:r>
        <w:rPr>
          <w:spacing w:val="-6"/>
        </w:rPr>
        <w:t> </w:t>
      </w:r>
      <w:r>
        <w:rPr/>
        <w:t>time</w:t>
      </w:r>
      <w:r>
        <w:rPr>
          <w:spacing w:val="-7"/>
        </w:rPr>
        <w:t> </w:t>
      </w:r>
      <w:r>
        <w:rPr/>
        <w:t>series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each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these</w:t>
      </w:r>
      <w:r>
        <w:rPr>
          <w:spacing w:val="-6"/>
        </w:rPr>
        <w:t> </w:t>
      </w:r>
      <w:r>
        <w:rPr/>
        <w:t>sensitivities</w:t>
      </w:r>
      <w:r>
        <w:rPr>
          <w:spacing w:val="-7"/>
        </w:rPr>
        <w:t> </w:t>
      </w:r>
      <w:r>
        <w:rPr/>
        <w:t>resulted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large</w:t>
      </w:r>
      <w:r>
        <w:rPr>
          <w:spacing w:val="-48"/>
        </w:rPr>
        <w:t> </w:t>
      </w:r>
      <w:r>
        <w:rPr>
          <w:w w:val="95"/>
        </w:rPr>
        <w:t>scale swings in spawning output across time. The estimates or recruitment deviations had a</w:t>
      </w:r>
      <w:r>
        <w:rPr>
          <w:spacing w:val="1"/>
          <w:w w:val="95"/>
        </w:rPr>
        <w:t> </w:t>
      </w:r>
      <w:r>
        <w:rPr/>
        <w:t>string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average</w:t>
      </w:r>
      <w:r>
        <w:rPr>
          <w:spacing w:val="-6"/>
        </w:rPr>
        <w:t> </w:t>
      </w:r>
      <w:r>
        <w:rPr/>
        <w:t>estimates</w:t>
      </w:r>
      <w:r>
        <w:rPr>
          <w:spacing w:val="-6"/>
        </w:rPr>
        <w:t> </w:t>
      </w:r>
      <w:r>
        <w:rPr/>
        <w:t>during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late</w:t>
      </w:r>
      <w:r>
        <w:rPr>
          <w:spacing w:val="-6"/>
        </w:rPr>
        <w:t> </w:t>
      </w:r>
      <w:r>
        <w:rPr/>
        <w:t>1990s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early</w:t>
      </w:r>
      <w:r>
        <w:rPr>
          <w:spacing w:val="-6"/>
        </w:rPr>
        <w:t> </w:t>
      </w:r>
      <w:r>
        <w:rPr/>
        <w:t>2000s</w:t>
      </w:r>
      <w:r>
        <w:rPr>
          <w:spacing w:val="-6"/>
        </w:rPr>
        <w:t> </w:t>
      </w:r>
      <w:r>
        <w:rPr/>
        <w:t>then</w:t>
      </w:r>
      <w:r>
        <w:rPr>
          <w:spacing w:val="-6"/>
        </w:rPr>
        <w:t> </w:t>
      </w:r>
      <w:r>
        <w:rPr/>
        <w:t>switching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period</w:t>
      </w:r>
      <w:r>
        <w:rPr>
          <w:spacing w:val="-48"/>
        </w:rPr>
        <w:t> </w:t>
      </w:r>
      <w:r>
        <w:rPr/>
        <w:t>of</w:t>
      </w:r>
      <w:r>
        <w:rPr>
          <w:spacing w:val="-5"/>
        </w:rPr>
        <w:t> </w:t>
      </w:r>
      <w:r>
        <w:rPr/>
        <w:t>low</w:t>
      </w:r>
      <w:r>
        <w:rPr>
          <w:spacing w:val="-5"/>
        </w:rPr>
        <w:t> </w:t>
      </w:r>
      <w:r>
        <w:rPr/>
        <w:t>recruitment</w:t>
      </w:r>
      <w:r>
        <w:rPr>
          <w:spacing w:val="-5"/>
        </w:rPr>
        <w:t> </w:t>
      </w:r>
      <w:r>
        <w:rPr/>
        <w:t>success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recent</w:t>
      </w:r>
      <w:r>
        <w:rPr>
          <w:spacing w:val="-5"/>
        </w:rPr>
        <w:t> </w:t>
      </w:r>
      <w:r>
        <w:rPr/>
        <w:t>years</w:t>
      </w:r>
      <w:r>
        <w:rPr>
          <w:spacing w:val="-5"/>
        </w:rPr>
        <w:t> </w:t>
      </w:r>
      <w:r>
        <w:rPr/>
        <w:t>(Figure</w:t>
      </w:r>
      <w:r>
        <w:rPr>
          <w:spacing w:val="-5"/>
        </w:rPr>
        <w:t> </w:t>
      </w:r>
      <w:hyperlink w:history="true" w:anchor="_bookmark86">
        <w:r>
          <w:rPr/>
          <w:t>25).</w:t>
        </w:r>
      </w:hyperlink>
      <w:r>
        <w:rPr>
          <w:spacing w:val="11"/>
        </w:rPr>
        <w:t> </w:t>
      </w:r>
      <w:r>
        <w:rPr/>
        <w:t>The</w:t>
      </w:r>
      <w:r>
        <w:rPr>
          <w:spacing w:val="-4"/>
        </w:rPr>
        <w:t> </w:t>
      </w:r>
      <w:r>
        <w:rPr/>
        <w:t>recruitment</w:t>
      </w:r>
      <w:r>
        <w:rPr>
          <w:spacing w:val="-5"/>
        </w:rPr>
        <w:t> </w:t>
      </w:r>
      <w:r>
        <w:rPr/>
        <w:t>deviation</w:t>
      </w:r>
      <w:r>
        <w:rPr>
          <w:spacing w:val="-5"/>
        </w:rPr>
        <w:t> </w:t>
      </w:r>
      <w:r>
        <w:rPr/>
        <w:t>estimates</w:t>
      </w:r>
      <w:r>
        <w:rPr>
          <w:spacing w:val="-47"/>
        </w:rPr>
        <w:t> </w:t>
      </w:r>
      <w:r>
        <w:rPr/>
        <w:t>were likely being driven by subtle shifts in the mean lengths being observed across time</w:t>
      </w:r>
      <w:r>
        <w:rPr>
          <w:spacing w:val="1"/>
        </w:rPr>
        <w:t> </w:t>
      </w:r>
      <w:r>
        <w:rPr>
          <w:w w:val="95"/>
        </w:rPr>
        <w:t>(Figure </w:t>
      </w:r>
      <w:hyperlink w:history="true" w:anchor="_bookmark66">
        <w:r>
          <w:rPr>
            <w:w w:val="95"/>
          </w:rPr>
          <w:t>5).</w:t>
        </w:r>
      </w:hyperlink>
      <w:r>
        <w:rPr>
          <w:w w:val="95"/>
        </w:rPr>
        <w:t> The pattern of recruitment deviations estimated was extreme for the Washington</w:t>
      </w:r>
      <w:r>
        <w:rPr>
          <w:spacing w:val="1"/>
          <w:w w:val="95"/>
        </w:rPr>
        <w:t> </w:t>
      </w:r>
      <w:r>
        <w:rPr>
          <w:w w:val="95"/>
        </w:rPr>
        <w:t>area model but the general pattern showed some coherence with the recruitment deviations</w:t>
      </w:r>
      <w:r>
        <w:rPr>
          <w:spacing w:val="1"/>
          <w:w w:val="95"/>
        </w:rPr>
        <w:t> </w:t>
      </w:r>
      <w:r>
        <w:rPr>
          <w:spacing w:val="-1"/>
        </w:rPr>
        <w:t>peaks</w:t>
      </w:r>
      <w:r>
        <w:rPr>
          <w:spacing w:val="-7"/>
        </w:rPr>
        <w:t> </w:t>
      </w:r>
      <w:r>
        <w:rPr>
          <w:spacing w:val="-1"/>
        </w:rPr>
        <w:t>estimated</w:t>
      </w:r>
      <w:r>
        <w:rPr>
          <w:spacing w:val="-7"/>
        </w:rPr>
        <w:t> </w:t>
      </w:r>
      <w:r>
        <w:rPr>
          <w:spacing w:val="-1"/>
        </w:rPr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separate</w:t>
      </w:r>
      <w:r>
        <w:rPr>
          <w:spacing w:val="-7"/>
        </w:rPr>
        <w:t> </w:t>
      </w:r>
      <w:r>
        <w:rPr/>
        <w:t>Oregon</w:t>
      </w:r>
      <w:r>
        <w:rPr>
          <w:spacing w:val="-7"/>
        </w:rPr>
        <w:t> </w:t>
      </w:r>
      <w:r>
        <w:rPr/>
        <w:t>area</w:t>
      </w:r>
      <w:r>
        <w:rPr>
          <w:spacing w:val="-7"/>
        </w:rPr>
        <w:t> </w:t>
      </w:r>
      <w:r>
        <w:rPr/>
        <w:t>model</w:t>
      </w:r>
      <w:r>
        <w:rPr>
          <w:spacing w:val="-7"/>
        </w:rPr>
        <w:t> </w:t>
      </w:r>
      <w:r>
        <w:rPr/>
        <w:t>(shown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sensitivity).</w:t>
      </w:r>
      <w:r>
        <w:rPr>
          <w:spacing w:val="7"/>
        </w:rPr>
        <w:t> </w:t>
      </w:r>
      <w:r>
        <w:rPr/>
        <w:t>The</w:t>
      </w:r>
      <w:r>
        <w:rPr>
          <w:spacing w:val="-7"/>
        </w:rPr>
        <w:t> </w:t>
      </w:r>
      <w:r>
        <w:rPr/>
        <w:t>sensitivity</w:t>
      </w:r>
      <w:r>
        <w:rPr>
          <w:spacing w:val="-48"/>
        </w:rPr>
        <w:t> </w:t>
      </w:r>
      <w:r>
        <w:rPr/>
        <w:t>in the Oregon model that estimated recruitment deviations also estimated above average</w:t>
      </w:r>
      <w:r>
        <w:rPr>
          <w:spacing w:val="1"/>
        </w:rPr>
        <w:t> </w:t>
      </w:r>
      <w:r>
        <w:rPr/>
        <w:t>recruitment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late</w:t>
      </w:r>
      <w:r>
        <w:rPr>
          <w:spacing w:val="-4"/>
        </w:rPr>
        <w:t> </w:t>
      </w:r>
      <w:r>
        <w:rPr/>
        <w:t>1990s</w:t>
      </w:r>
      <w:r>
        <w:rPr>
          <w:spacing w:val="-3"/>
        </w:rPr>
        <w:t> </w:t>
      </w:r>
      <w:r>
        <w:rPr/>
        <w:t>which</w:t>
      </w:r>
      <w:r>
        <w:rPr>
          <w:spacing w:val="-4"/>
        </w:rPr>
        <w:t> </w:t>
      </w:r>
      <w:r>
        <w:rPr/>
        <w:t>led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an</w:t>
      </w:r>
      <w:r>
        <w:rPr>
          <w:spacing w:val="-3"/>
        </w:rPr>
        <w:t> </w:t>
      </w:r>
      <w:r>
        <w:rPr/>
        <w:t>increase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spawning</w:t>
      </w:r>
      <w:r>
        <w:rPr>
          <w:spacing w:val="-4"/>
        </w:rPr>
        <w:t> </w:t>
      </w:r>
      <w:r>
        <w:rPr/>
        <w:t>output</w:t>
      </w:r>
      <w:r>
        <w:rPr>
          <w:spacing w:val="-3"/>
        </w:rPr>
        <w:t> </w:t>
      </w:r>
      <w:r>
        <w:rPr/>
        <w:t>during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2000s</w:t>
      </w:r>
      <w:r>
        <w:rPr>
          <w:spacing w:val="-47"/>
        </w:rPr>
        <w:t> </w:t>
      </w:r>
      <w:r>
        <w:rPr>
          <w:w w:val="95"/>
        </w:rPr>
        <w:t>similar to what was observed in this sensitivity for the Washington model. This may indicate</w:t>
      </w:r>
      <w:r>
        <w:rPr>
          <w:spacing w:val="1"/>
          <w:w w:val="95"/>
        </w:rPr>
        <w:t> </w:t>
      </w:r>
      <w:r>
        <w:rPr/>
        <w:t>that copper rockfish off the coast of Oregon and Washington experience similar drivers in</w:t>
      </w:r>
      <w:r>
        <w:rPr>
          <w:spacing w:val="1"/>
        </w:rPr>
        <w:t> </w:t>
      </w:r>
      <w:r>
        <w:rPr/>
        <w:t>recruitment.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13" w:lineRule="auto"/>
        <w:ind w:left="304" w:right="302" w:hanging="8"/>
        <w:jc w:val="both"/>
      </w:pPr>
      <w:r>
        <w:rPr>
          <w:w w:val="95"/>
        </w:rPr>
        <w:t>A sensitivity run allowing dome-shaped selectivity with deterministic recruitment was also</w:t>
      </w:r>
      <w:r>
        <w:rPr>
          <w:spacing w:val="1"/>
          <w:w w:val="95"/>
        </w:rPr>
        <w:t> </w:t>
      </w:r>
      <w:r>
        <w:rPr/>
        <w:t>performed but not shown here due to the model failing to estimate a reasonable biomass</w:t>
      </w:r>
      <w:r>
        <w:rPr>
          <w:spacing w:val="1"/>
        </w:rPr>
        <w:t> </w:t>
      </w:r>
      <w:r>
        <w:rPr/>
        <w:t>scale</w:t>
      </w:r>
      <w:r>
        <w:rPr>
          <w:spacing w:val="15"/>
        </w:rPr>
        <w:t> </w:t>
      </w:r>
      <w:r>
        <w:rPr/>
        <w:t>(hit</w:t>
      </w:r>
      <w:r>
        <w:rPr>
          <w:spacing w:val="16"/>
        </w:rPr>
        <w:t> </w:t>
      </w:r>
      <w:r>
        <w:rPr/>
        <w:t>the</w:t>
      </w:r>
      <w:r>
        <w:rPr>
          <w:spacing w:val="15"/>
        </w:rPr>
        <w:t> </w:t>
      </w:r>
      <w:r>
        <w:rPr/>
        <w:t>upper</w:t>
      </w:r>
      <w:r>
        <w:rPr>
          <w:spacing w:val="16"/>
        </w:rPr>
        <w:t> </w:t>
      </w:r>
      <w:r>
        <w:rPr/>
        <w:t>bound</w:t>
      </w:r>
      <w:r>
        <w:rPr>
          <w:spacing w:val="15"/>
        </w:rPr>
        <w:t> </w:t>
      </w:r>
      <w:r>
        <w:rPr/>
        <w:t>of</w:t>
      </w:r>
      <w:r>
        <w:rPr>
          <w:spacing w:val="16"/>
        </w:rPr>
        <w:t> </w:t>
      </w:r>
      <w:r>
        <w:rPr/>
        <w:t>log(</w:t>
      </w:r>
      <w:r>
        <w:rPr>
          <w:rFonts w:ascii="Cambria" w:eastAsia="Cambria"/>
        </w:rPr>
        <w:t>𝑅</w:t>
      </w:r>
      <w:r>
        <w:rPr>
          <w:rFonts w:ascii="Cambria" w:eastAsia="Cambria"/>
          <w:vertAlign w:val="subscript"/>
        </w:rPr>
        <w:t>0</w:t>
      </w:r>
      <w:r>
        <w:rPr>
          <w:vertAlign w:val="baseline"/>
        </w:rPr>
        <w:t>)</w:t>
      </w:r>
      <w:r>
        <w:rPr>
          <w:spacing w:val="15"/>
          <w:vertAlign w:val="baseline"/>
        </w:rPr>
        <w:t> </w:t>
      </w:r>
      <w:r>
        <w:rPr>
          <w:vertAlign w:val="baseline"/>
        </w:rPr>
        <w:t>of</w:t>
      </w:r>
      <w:r>
        <w:rPr>
          <w:spacing w:val="16"/>
          <w:vertAlign w:val="baseline"/>
        </w:rPr>
        <w:t> </w:t>
      </w:r>
      <w:r>
        <w:rPr>
          <w:vertAlign w:val="baseline"/>
        </w:rPr>
        <w:t>20).</w:t>
      </w:r>
    </w:p>
    <w:p>
      <w:pPr>
        <w:pStyle w:val="BodyText"/>
        <w:rPr>
          <w:sz w:val="32"/>
        </w:rPr>
      </w:pPr>
    </w:p>
    <w:p>
      <w:pPr>
        <w:pStyle w:val="BodyText"/>
        <w:spacing w:line="213" w:lineRule="auto"/>
        <w:ind w:left="304" w:right="302" w:hanging="8"/>
        <w:jc w:val="both"/>
      </w:pPr>
      <w:r>
        <w:rPr/>
        <w:t>The sensitivities exploring data weighting using the Francis or MI methods matched the</w:t>
      </w:r>
      <w:r>
        <w:rPr>
          <w:spacing w:val="1"/>
        </w:rPr>
        <w:t> </w:t>
      </w:r>
      <w:r>
        <w:rPr/>
        <w:t>base</w:t>
      </w:r>
      <w:r>
        <w:rPr>
          <w:spacing w:val="-3"/>
        </w:rPr>
        <w:t> </w:t>
      </w:r>
      <w:r>
        <w:rPr/>
        <w:t>model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expected</w:t>
      </w:r>
      <w:r>
        <w:rPr>
          <w:spacing w:val="-3"/>
        </w:rPr>
        <w:t> </w:t>
      </w:r>
      <w:r>
        <w:rPr/>
        <w:t>given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there</w:t>
      </w:r>
      <w:r>
        <w:rPr>
          <w:spacing w:val="-2"/>
        </w:rPr>
        <w:t> </w:t>
      </w:r>
      <w:r>
        <w:rPr/>
        <w:t>was</w:t>
      </w:r>
      <w:r>
        <w:rPr>
          <w:spacing w:val="-3"/>
        </w:rPr>
        <w:t> </w:t>
      </w:r>
      <w:r>
        <w:rPr/>
        <w:t>only</w:t>
      </w:r>
      <w:r>
        <w:rPr>
          <w:spacing w:val="-2"/>
        </w:rPr>
        <w:t> </w:t>
      </w:r>
      <w:r>
        <w:rPr/>
        <w:t>one</w:t>
      </w:r>
      <w:r>
        <w:rPr>
          <w:spacing w:val="-2"/>
        </w:rPr>
        <w:t> </w:t>
      </w:r>
      <w:r>
        <w:rPr/>
        <w:t>source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data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model.</w:t>
      </w:r>
      <w:r>
        <w:rPr>
          <w:spacing w:val="14"/>
        </w:rPr>
        <w:t> </w:t>
      </w:r>
      <w:r>
        <w:rPr/>
        <w:t>In</w:t>
      </w:r>
      <w:r>
        <w:rPr>
          <w:spacing w:val="-48"/>
        </w:rPr>
        <w:t> </w:t>
      </w:r>
      <w:r>
        <w:rPr/>
        <w:t>contrast, the DM method resulted in a stock size and status less than the base model. It is</w:t>
      </w:r>
      <w:r>
        <w:rPr>
          <w:spacing w:val="1"/>
        </w:rPr>
        <w:t> </w:t>
      </w:r>
      <w:r>
        <w:rPr/>
        <w:t>unclear</w:t>
      </w:r>
      <w:r>
        <w:rPr>
          <w:spacing w:val="9"/>
        </w:rPr>
        <w:t> </w:t>
      </w:r>
      <w:r>
        <w:rPr/>
        <w:t>why</w:t>
      </w:r>
      <w:r>
        <w:rPr>
          <w:spacing w:val="10"/>
        </w:rPr>
        <w:t> </w:t>
      </w:r>
      <w:r>
        <w:rPr/>
        <w:t>this</w:t>
      </w:r>
      <w:r>
        <w:rPr>
          <w:spacing w:val="10"/>
        </w:rPr>
        <w:t> </w:t>
      </w:r>
      <w:r>
        <w:rPr/>
        <w:t>difference</w:t>
      </w:r>
      <w:r>
        <w:rPr>
          <w:spacing w:val="9"/>
        </w:rPr>
        <w:t> </w:t>
      </w:r>
      <w:r>
        <w:rPr/>
        <w:t>in</w:t>
      </w:r>
      <w:r>
        <w:rPr>
          <w:spacing w:val="10"/>
        </w:rPr>
        <w:t> </w:t>
      </w:r>
      <w:r>
        <w:rPr/>
        <w:t>results</w:t>
      </w:r>
      <w:r>
        <w:rPr>
          <w:spacing w:val="10"/>
        </w:rPr>
        <w:t> </w:t>
      </w:r>
      <w:r>
        <w:rPr/>
        <w:t>across</w:t>
      </w:r>
      <w:r>
        <w:rPr>
          <w:spacing w:val="9"/>
        </w:rPr>
        <w:t> </w:t>
      </w:r>
      <w:r>
        <w:rPr/>
        <w:t>data</w:t>
      </w:r>
      <w:r>
        <w:rPr>
          <w:spacing w:val="10"/>
        </w:rPr>
        <w:t> </w:t>
      </w:r>
      <w:r>
        <w:rPr/>
        <w:t>weighting</w:t>
      </w:r>
      <w:r>
        <w:rPr>
          <w:spacing w:val="10"/>
        </w:rPr>
        <w:t> </w:t>
      </w:r>
      <w:r>
        <w:rPr/>
        <w:t>arose.</w:t>
      </w: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Likelihood Profiles" w:id="98"/>
      <w:bookmarkEnd w:id="98"/>
      <w:r>
        <w:rPr>
          <w:b w:val="0"/>
        </w:rPr>
      </w:r>
      <w:bookmarkStart w:name="_bookmark33" w:id="99"/>
      <w:bookmarkEnd w:id="99"/>
      <w:r>
        <w:rPr>
          <w:b w:val="0"/>
        </w:rPr>
      </w:r>
      <w:bookmarkStart w:name="_bookmark33" w:id="100"/>
      <w:bookmarkEnd w:id="100"/>
      <w:r>
        <w:rPr>
          <w:w w:val="105"/>
        </w:rPr>
        <w:t>Li</w:t>
      </w:r>
      <w:r>
        <w:rPr>
          <w:w w:val="105"/>
        </w:rPr>
        <w:t>kelihood</w:t>
      </w:r>
      <w:r>
        <w:rPr>
          <w:spacing w:val="3"/>
          <w:w w:val="105"/>
        </w:rPr>
        <w:t> </w:t>
      </w:r>
      <w:r>
        <w:rPr>
          <w:w w:val="105"/>
        </w:rPr>
        <w:t>Profiles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BodyText"/>
        <w:spacing w:line="206" w:lineRule="auto"/>
        <w:ind w:left="304" w:right="274"/>
        <w:jc w:val="both"/>
      </w:pPr>
      <w:r>
        <w:rPr/>
        <w:t>Likelihood profiles were conducted for </w:t>
      </w:r>
      <w:r>
        <w:rPr>
          <w:rFonts w:ascii="Cambria" w:hAnsi="Cambria" w:eastAsia="Cambria"/>
        </w:rPr>
        <w:t>𝑅</w:t>
      </w:r>
      <w:r>
        <w:rPr>
          <w:rFonts w:ascii="Cambria" w:hAnsi="Cambria" w:eastAsia="Cambria"/>
          <w:vertAlign w:val="subscript"/>
        </w:rPr>
        <w:t>0</w:t>
      </w:r>
      <w:r>
        <w:rPr>
          <w:vertAlign w:val="baseline"/>
        </w:rPr>
        <w:t>, steepness, female natural mortality, female </w:t>
      </w:r>
      <w:r>
        <w:rPr>
          <w:rFonts w:ascii="Cambria" w:hAnsi="Cambria" w:eastAsia="Cambria"/>
          <w:vertAlign w:val="baseline"/>
        </w:rPr>
        <w:t>𝐿</w:t>
      </w:r>
      <w:r>
        <w:rPr>
          <w:rFonts w:ascii="Cambria" w:hAnsi="Cambria" w:eastAsia="Cambria"/>
          <w:position w:val="-4"/>
          <w:sz w:val="15"/>
          <w:vertAlign w:val="baseline"/>
        </w:rPr>
        <w:t>∞</w:t>
      </w:r>
      <w:r>
        <w:rPr>
          <w:vertAlign w:val="baseline"/>
        </w:rPr>
        <w:t>,</w:t>
      </w:r>
      <w:r>
        <w:rPr>
          <w:spacing w:val="-47"/>
          <w:vertAlign w:val="baseline"/>
        </w:rPr>
        <w:t> </w:t>
      </w:r>
      <w:r>
        <w:rPr>
          <w:vertAlign w:val="baseline"/>
        </w:rPr>
        <w:t>female</w:t>
      </w:r>
      <w:r>
        <w:rPr>
          <w:spacing w:val="-3"/>
          <w:vertAlign w:val="baseline"/>
        </w:rPr>
        <w:t> </w:t>
      </w:r>
      <w:r>
        <w:rPr>
          <w:vertAlign w:val="baseline"/>
        </w:rPr>
        <w:t>growth</w:t>
      </w:r>
      <w:r>
        <w:rPr>
          <w:spacing w:val="-3"/>
          <w:vertAlign w:val="baseline"/>
        </w:rPr>
        <w:t> </w:t>
      </w:r>
      <w:r>
        <w:rPr>
          <w:vertAlign w:val="baseline"/>
        </w:rPr>
        <w:t>coefficient</w:t>
      </w:r>
      <w:r>
        <w:rPr>
          <w:spacing w:val="-3"/>
          <w:vertAlign w:val="baseline"/>
        </w:rPr>
        <w:t> </w:t>
      </w:r>
      <w:r>
        <w:rPr>
          <w:vertAlign w:val="baseline"/>
        </w:rPr>
        <w:t>(</w:t>
      </w:r>
      <w:r>
        <w:rPr>
          <w:rFonts w:ascii="Cambria" w:hAnsi="Cambria" w:eastAsia="Cambria"/>
          <w:vertAlign w:val="baseline"/>
        </w:rPr>
        <w:t>𝑘</w:t>
      </w:r>
      <w:r>
        <w:rPr>
          <w:vertAlign w:val="baseline"/>
        </w:rPr>
        <w:t>),</w:t>
      </w:r>
      <w:r>
        <w:rPr>
          <w:spacing w:val="-2"/>
          <w:vertAlign w:val="baseline"/>
        </w:rPr>
        <w:t> </w:t>
      </w:r>
      <w:r>
        <w:rPr>
          <w:vertAlign w:val="baseline"/>
        </w:rPr>
        <w:t>and</w:t>
      </w:r>
      <w:r>
        <w:rPr>
          <w:spacing w:val="-3"/>
          <w:vertAlign w:val="baseline"/>
        </w:rPr>
        <w:t> </w:t>
      </w:r>
      <w:r>
        <w:rPr>
          <w:vertAlign w:val="baseline"/>
        </w:rPr>
        <w:t>female</w:t>
      </w:r>
      <w:r>
        <w:rPr>
          <w:spacing w:val="-3"/>
          <w:vertAlign w:val="baseline"/>
        </w:rPr>
        <w:t> </w:t>
      </w:r>
      <w:r>
        <w:rPr>
          <w:vertAlign w:val="baseline"/>
        </w:rPr>
        <w:t>coefficient</w:t>
      </w:r>
      <w:r>
        <w:rPr>
          <w:spacing w:val="-3"/>
          <w:vertAlign w:val="baseline"/>
        </w:rPr>
        <w:t> </w:t>
      </w:r>
      <w:r>
        <w:rPr>
          <w:vertAlign w:val="baseline"/>
        </w:rPr>
        <w:t>of</w:t>
      </w:r>
      <w:r>
        <w:rPr>
          <w:spacing w:val="-2"/>
          <w:vertAlign w:val="baseline"/>
        </w:rPr>
        <w:t> </w:t>
      </w:r>
      <w:r>
        <w:rPr>
          <w:vertAlign w:val="baseline"/>
        </w:rPr>
        <w:t>variation</w:t>
      </w:r>
      <w:r>
        <w:rPr>
          <w:spacing w:val="-3"/>
          <w:vertAlign w:val="baseline"/>
        </w:rPr>
        <w:t> </w:t>
      </w:r>
      <w:r>
        <w:rPr>
          <w:vertAlign w:val="baseline"/>
        </w:rPr>
        <w:t>for</w:t>
      </w:r>
      <w:r>
        <w:rPr>
          <w:spacing w:val="-3"/>
          <w:vertAlign w:val="baseline"/>
        </w:rPr>
        <w:t> </w:t>
      </w:r>
      <w:r>
        <w:rPr>
          <w:vertAlign w:val="baseline"/>
        </w:rPr>
        <w:t>older</w:t>
      </w:r>
      <w:r>
        <w:rPr>
          <w:spacing w:val="-3"/>
          <w:vertAlign w:val="baseline"/>
        </w:rPr>
        <w:t> </w:t>
      </w:r>
      <w:r>
        <w:rPr>
          <w:vertAlign w:val="baseline"/>
        </w:rPr>
        <w:t>fish</w:t>
      </w:r>
      <w:r>
        <w:rPr>
          <w:spacing w:val="-2"/>
          <w:vertAlign w:val="baseline"/>
        </w:rPr>
        <w:t> </w:t>
      </w:r>
      <w:r>
        <w:rPr>
          <w:vertAlign w:val="baseline"/>
        </w:rPr>
        <w:t>(</w:t>
      </w:r>
      <w:r>
        <w:rPr>
          <w:rFonts w:ascii="Cambria" w:hAnsi="Cambria" w:eastAsia="Cambria"/>
          <w:vertAlign w:val="baseline"/>
        </w:rPr>
        <w:t>𝐶𝑉</w:t>
      </w:r>
      <w:r>
        <w:rPr>
          <w:rFonts w:ascii="Cambria" w:hAnsi="Cambria" w:eastAsia="Cambria"/>
          <w:vertAlign w:val="subscript"/>
        </w:rPr>
        <w:t>2</w:t>
      </w:r>
      <w:r>
        <w:rPr>
          <w:vertAlign w:val="baseline"/>
        </w:rPr>
        <w:t>)</w:t>
      </w:r>
      <w:r>
        <w:rPr>
          <w:spacing w:val="-3"/>
          <w:vertAlign w:val="baseline"/>
        </w:rPr>
        <w:t> </w:t>
      </w:r>
      <w:r>
        <w:rPr>
          <w:vertAlign w:val="baseline"/>
        </w:rPr>
        <w:t>values</w:t>
      </w:r>
      <w:r>
        <w:rPr>
          <w:spacing w:val="-48"/>
          <w:vertAlign w:val="baseline"/>
        </w:rPr>
        <w:t> </w:t>
      </w:r>
      <w:r>
        <w:rPr>
          <w:w w:val="95"/>
          <w:vertAlign w:val="baseline"/>
        </w:rPr>
        <w:t>separately. These likelihood profiles were conducted by fixing the parameter at specific values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and</w:t>
      </w:r>
      <w:r>
        <w:rPr>
          <w:spacing w:val="7"/>
          <w:vertAlign w:val="baseline"/>
        </w:rPr>
        <w:t> </w:t>
      </w:r>
      <w:r>
        <w:rPr>
          <w:vertAlign w:val="baseline"/>
        </w:rPr>
        <w:t>estimated</w:t>
      </w:r>
      <w:r>
        <w:rPr>
          <w:spacing w:val="7"/>
          <w:vertAlign w:val="baseline"/>
        </w:rPr>
        <w:t> </w:t>
      </w:r>
      <w:r>
        <w:rPr>
          <w:vertAlign w:val="baseline"/>
        </w:rPr>
        <w:t>the</w:t>
      </w:r>
      <w:r>
        <w:rPr>
          <w:spacing w:val="8"/>
          <w:vertAlign w:val="baseline"/>
        </w:rPr>
        <w:t> </w:t>
      </w:r>
      <w:r>
        <w:rPr>
          <w:vertAlign w:val="baseline"/>
        </w:rPr>
        <w:t>remaining</w:t>
      </w:r>
      <w:r>
        <w:rPr>
          <w:spacing w:val="7"/>
          <w:vertAlign w:val="baseline"/>
        </w:rPr>
        <w:t> </w:t>
      </w:r>
      <w:r>
        <w:rPr>
          <w:vertAlign w:val="baseline"/>
        </w:rPr>
        <w:t>parameters</w:t>
      </w:r>
      <w:r>
        <w:rPr>
          <w:spacing w:val="8"/>
          <w:vertAlign w:val="baseline"/>
        </w:rPr>
        <w:t> </w:t>
      </w:r>
      <w:r>
        <w:rPr>
          <w:vertAlign w:val="baseline"/>
        </w:rPr>
        <w:t>based</w:t>
      </w:r>
      <w:r>
        <w:rPr>
          <w:spacing w:val="7"/>
          <w:vertAlign w:val="baseline"/>
        </w:rPr>
        <w:t> </w:t>
      </w:r>
      <w:r>
        <w:rPr>
          <w:vertAlign w:val="baseline"/>
        </w:rPr>
        <w:t>on</w:t>
      </w:r>
      <w:r>
        <w:rPr>
          <w:spacing w:val="7"/>
          <w:vertAlign w:val="baseline"/>
        </w:rPr>
        <w:t> </w:t>
      </w:r>
      <w:r>
        <w:rPr>
          <w:vertAlign w:val="baseline"/>
        </w:rPr>
        <w:t>the</w:t>
      </w:r>
      <w:r>
        <w:rPr>
          <w:spacing w:val="8"/>
          <w:vertAlign w:val="baseline"/>
        </w:rPr>
        <w:t> </w:t>
      </w:r>
      <w:r>
        <w:rPr>
          <w:vertAlign w:val="baseline"/>
        </w:rPr>
        <w:t>fixed</w:t>
      </w:r>
      <w:r>
        <w:rPr>
          <w:spacing w:val="7"/>
          <w:vertAlign w:val="baseline"/>
        </w:rPr>
        <w:t> </w:t>
      </w:r>
      <w:r>
        <w:rPr>
          <w:vertAlign w:val="baseline"/>
        </w:rPr>
        <w:t>parameter</w:t>
      </w:r>
      <w:r>
        <w:rPr>
          <w:spacing w:val="8"/>
          <w:vertAlign w:val="baseline"/>
        </w:rPr>
        <w:t> </w:t>
      </w:r>
      <w:r>
        <w:rPr>
          <w:vertAlign w:val="baseline"/>
        </w:rPr>
        <w:t>value.</w:t>
      </w:r>
    </w:p>
    <w:p>
      <w:pPr>
        <w:pStyle w:val="BodyText"/>
        <w:spacing w:before="5"/>
        <w:rPr>
          <w:sz w:val="32"/>
        </w:rPr>
      </w:pPr>
    </w:p>
    <w:p>
      <w:pPr>
        <w:pStyle w:val="BodyText"/>
        <w:spacing w:line="213" w:lineRule="auto"/>
        <w:ind w:left="304" w:right="294"/>
        <w:jc w:val="both"/>
      </w:pPr>
      <w:r>
        <w:rPr/>
        <w:t>In regards to values of </w:t>
      </w:r>
      <w:r>
        <w:rPr>
          <w:rFonts w:ascii="Cambria" w:eastAsia="Cambria"/>
        </w:rPr>
        <w:t>𝑅</w:t>
      </w:r>
      <w:r>
        <w:rPr>
          <w:rFonts w:ascii="Cambria" w:eastAsia="Cambria"/>
          <w:vertAlign w:val="subscript"/>
        </w:rPr>
        <w:t>0</w:t>
      </w:r>
      <w:r>
        <w:rPr>
          <w:vertAlign w:val="baseline"/>
        </w:rPr>
        <w:t>, the negative log-likelihood was minimized at approximately</w:t>
      </w:r>
      <w:r>
        <w:rPr>
          <w:spacing w:val="1"/>
          <w:vertAlign w:val="baseline"/>
        </w:rPr>
        <w:t> </w:t>
      </w:r>
      <w:r>
        <w:rPr>
          <w:vertAlign w:val="baseline"/>
        </w:rPr>
        <w:t>log(</w:t>
      </w:r>
      <w:r>
        <w:rPr>
          <w:rFonts w:ascii="Cambria" w:eastAsia="Cambria"/>
          <w:vertAlign w:val="baseline"/>
        </w:rPr>
        <w:t>𝑅</w:t>
      </w:r>
      <w:r>
        <w:rPr>
          <w:rFonts w:ascii="Cambria" w:eastAsia="Cambria"/>
          <w:vertAlign w:val="subscript"/>
        </w:rPr>
        <w:t>0</w:t>
      </w:r>
      <w:r>
        <w:rPr>
          <w:vertAlign w:val="baseline"/>
        </w:rPr>
        <w:t>) of 2.03 (Figure </w:t>
      </w:r>
      <w:hyperlink w:history="true" w:anchor="_bookmark87">
        <w:r>
          <w:rPr>
            <w:vertAlign w:val="baseline"/>
          </w:rPr>
          <w:t>26).</w:t>
        </w:r>
      </w:hyperlink>
      <w:r>
        <w:rPr>
          <w:vertAlign w:val="baseline"/>
        </w:rPr>
        <w:t> Increasing the </w:t>
      </w:r>
      <w:r>
        <w:rPr>
          <w:rFonts w:ascii="Cambria" w:eastAsia="Cambria"/>
          <w:vertAlign w:val="baseline"/>
        </w:rPr>
        <w:t>𝑅</w:t>
      </w:r>
      <w:r>
        <w:rPr>
          <w:rFonts w:ascii="Cambria" w:eastAsia="Cambria"/>
          <w:vertAlign w:val="subscript"/>
        </w:rPr>
        <w:t>0</w:t>
      </w:r>
      <w:r>
        <w:rPr>
          <w:vertAlign w:val="baseline"/>
        </w:rPr>
        <w:t>, relative to the value estimated, results in an</w:t>
      </w:r>
      <w:r>
        <w:rPr>
          <w:spacing w:val="1"/>
          <w:vertAlign w:val="baseline"/>
        </w:rPr>
        <w:t> </w:t>
      </w:r>
      <w:r>
        <w:rPr>
          <w:vertAlign w:val="baseline"/>
        </w:rPr>
        <w:t>increase</w:t>
      </w:r>
      <w:r>
        <w:rPr>
          <w:spacing w:val="14"/>
          <w:vertAlign w:val="baseline"/>
        </w:rPr>
        <w:t> </w:t>
      </w:r>
      <w:r>
        <w:rPr>
          <w:vertAlign w:val="baseline"/>
        </w:rPr>
        <w:t>in</w:t>
      </w:r>
      <w:r>
        <w:rPr>
          <w:spacing w:val="14"/>
          <w:vertAlign w:val="baseline"/>
        </w:rPr>
        <w:t> </w:t>
      </w:r>
      <w:r>
        <w:rPr>
          <w:vertAlign w:val="baseline"/>
        </w:rPr>
        <w:t>stock</w:t>
      </w:r>
      <w:r>
        <w:rPr>
          <w:spacing w:val="15"/>
          <w:vertAlign w:val="baseline"/>
        </w:rPr>
        <w:t> </w:t>
      </w:r>
      <w:r>
        <w:rPr>
          <w:vertAlign w:val="baseline"/>
        </w:rPr>
        <w:t>scale</w:t>
      </w:r>
      <w:r>
        <w:rPr>
          <w:spacing w:val="14"/>
          <w:vertAlign w:val="baseline"/>
        </w:rPr>
        <w:t> </w:t>
      </w:r>
      <w:r>
        <w:rPr>
          <w:vertAlign w:val="baseline"/>
        </w:rPr>
        <w:t>and</w:t>
      </w:r>
      <w:r>
        <w:rPr>
          <w:spacing w:val="14"/>
          <w:vertAlign w:val="baseline"/>
        </w:rPr>
        <w:t> </w:t>
      </w:r>
      <w:r>
        <w:rPr>
          <w:vertAlign w:val="baseline"/>
        </w:rPr>
        <w:t>status</w:t>
      </w:r>
      <w:r>
        <w:rPr>
          <w:spacing w:val="15"/>
          <w:vertAlign w:val="baseline"/>
        </w:rPr>
        <w:t> </w:t>
      </w:r>
      <w:r>
        <w:rPr>
          <w:vertAlign w:val="baseline"/>
        </w:rPr>
        <w:t>(Figures</w:t>
      </w:r>
      <w:r>
        <w:rPr>
          <w:spacing w:val="14"/>
          <w:vertAlign w:val="baseline"/>
        </w:rPr>
        <w:t> </w:t>
      </w:r>
      <w:hyperlink w:history="true" w:anchor="_bookmark88">
        <w:r>
          <w:rPr>
            <w:vertAlign w:val="baseline"/>
          </w:rPr>
          <w:t>27</w:t>
        </w:r>
        <w:r>
          <w:rPr>
            <w:spacing w:val="14"/>
            <w:vertAlign w:val="baseline"/>
          </w:rPr>
          <w:t> </w:t>
        </w:r>
      </w:hyperlink>
      <w:r>
        <w:rPr>
          <w:vertAlign w:val="baseline"/>
        </w:rPr>
        <w:t>and</w:t>
      </w:r>
      <w:r>
        <w:rPr>
          <w:spacing w:val="15"/>
          <w:vertAlign w:val="baseline"/>
        </w:rPr>
        <w:t> </w:t>
      </w:r>
      <w:hyperlink w:history="true" w:anchor="_bookmark89">
        <w:r>
          <w:rPr>
            <w:vertAlign w:val="baseline"/>
          </w:rPr>
          <w:t>28).</w:t>
        </w:r>
      </w:hyperlink>
    </w:p>
    <w:p>
      <w:pPr>
        <w:spacing w:after="0" w:line="21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13" w:lineRule="auto" w:before="138"/>
        <w:ind w:left="299" w:right="263" w:firstLine="4"/>
        <w:jc w:val="both"/>
      </w:pPr>
      <w:r>
        <w:rPr>
          <w:w w:val="95"/>
        </w:rPr>
        <w:t>For steepness, the negative log-likelihood supported values at the upper bound of 1.0 (Figure</w:t>
      </w:r>
      <w:r>
        <w:rPr>
          <w:spacing w:val="1"/>
          <w:w w:val="95"/>
        </w:rPr>
        <w:t> </w:t>
      </w:r>
      <w:hyperlink w:history="true" w:anchor="_bookmark90">
        <w:r>
          <w:rPr>
            <w:w w:val="95"/>
          </w:rPr>
          <w:t>29).</w:t>
        </w:r>
      </w:hyperlink>
      <w:r>
        <w:rPr>
          <w:spacing w:val="1"/>
          <w:w w:val="95"/>
        </w:rPr>
        <w:t> </w:t>
      </w:r>
      <w:r>
        <w:rPr>
          <w:w w:val="95"/>
        </w:rPr>
        <w:t>Assuming higher or lower steepness values impacted the estimated unfished spawning</w:t>
      </w:r>
      <w:r>
        <w:rPr>
          <w:spacing w:val="1"/>
          <w:w w:val="95"/>
        </w:rPr>
        <w:t> </w:t>
      </w:r>
      <w:r>
        <w:rPr/>
        <w:t>output but had less impact on the final spawning output (Figure </w:t>
      </w:r>
      <w:hyperlink w:history="true" w:anchor="_bookmark91">
        <w:r>
          <w:rPr/>
          <w:t>30).</w:t>
        </w:r>
      </w:hyperlink>
      <w:r>
        <w:rPr>
          <w:spacing w:val="51"/>
        </w:rPr>
        <w:t> </w:t>
      </w:r>
      <w:r>
        <w:rPr/>
        <w:t>The estimated</w:t>
      </w:r>
      <w:r>
        <w:rPr>
          <w:spacing w:val="1"/>
        </w:rPr>
        <w:t> </w:t>
      </w:r>
      <w:r>
        <w:rPr>
          <w:w w:val="95"/>
        </w:rPr>
        <w:t>relative final stock status ranged between around the minimum threshold (0.25) to above the</w:t>
      </w:r>
      <w:r>
        <w:rPr>
          <w:spacing w:val="1"/>
          <w:w w:val="95"/>
        </w:rPr>
        <w:t> </w:t>
      </w:r>
      <w:r>
        <w:rPr>
          <w:w w:val="95"/>
        </w:rPr>
        <w:t>management</w:t>
      </w:r>
      <w:r>
        <w:rPr>
          <w:spacing w:val="14"/>
          <w:w w:val="95"/>
        </w:rPr>
        <w:t> </w:t>
      </w:r>
      <w:r>
        <w:rPr>
          <w:w w:val="95"/>
        </w:rPr>
        <w:t>target</w:t>
      </w:r>
      <w:r>
        <w:rPr>
          <w:spacing w:val="14"/>
          <w:w w:val="95"/>
        </w:rPr>
        <w:t> </w:t>
      </w:r>
      <w:r>
        <w:rPr>
          <w:w w:val="95"/>
        </w:rPr>
        <w:t>depending</w:t>
      </w:r>
      <w:r>
        <w:rPr>
          <w:spacing w:val="14"/>
          <w:w w:val="95"/>
        </w:rPr>
        <w:t> </w:t>
      </w:r>
      <w:r>
        <w:rPr>
          <w:w w:val="95"/>
        </w:rPr>
        <w:t>upon</w:t>
      </w:r>
      <w:r>
        <w:rPr>
          <w:spacing w:val="14"/>
          <w:w w:val="95"/>
        </w:rPr>
        <w:t> </w:t>
      </w:r>
      <w:r>
        <w:rPr>
          <w:w w:val="95"/>
        </w:rPr>
        <w:t>assuming</w:t>
      </w:r>
      <w:r>
        <w:rPr>
          <w:spacing w:val="14"/>
          <w:w w:val="95"/>
        </w:rPr>
        <w:t> </w:t>
      </w:r>
      <w:r>
        <w:rPr>
          <w:w w:val="95"/>
        </w:rPr>
        <w:t>a</w:t>
      </w:r>
      <w:r>
        <w:rPr>
          <w:spacing w:val="14"/>
          <w:w w:val="95"/>
        </w:rPr>
        <w:t> </w:t>
      </w:r>
      <w:r>
        <w:rPr>
          <w:w w:val="95"/>
        </w:rPr>
        <w:t>lower</w:t>
      </w:r>
      <w:r>
        <w:rPr>
          <w:spacing w:val="14"/>
          <w:w w:val="95"/>
        </w:rPr>
        <w:t> </w:t>
      </w:r>
      <w:r>
        <w:rPr>
          <w:w w:val="95"/>
        </w:rPr>
        <w:t>or</w:t>
      </w:r>
      <w:r>
        <w:rPr>
          <w:spacing w:val="14"/>
          <w:w w:val="95"/>
        </w:rPr>
        <w:t> </w:t>
      </w:r>
      <w:r>
        <w:rPr>
          <w:w w:val="95"/>
        </w:rPr>
        <w:t>higher</w:t>
      </w:r>
      <w:r>
        <w:rPr>
          <w:spacing w:val="14"/>
          <w:w w:val="95"/>
        </w:rPr>
        <w:t> </w:t>
      </w:r>
      <w:r>
        <w:rPr>
          <w:w w:val="95"/>
        </w:rPr>
        <w:t>steepness</w:t>
      </w:r>
      <w:r>
        <w:rPr>
          <w:spacing w:val="14"/>
          <w:w w:val="95"/>
        </w:rPr>
        <w:t> </w:t>
      </w:r>
      <w:r>
        <w:rPr>
          <w:w w:val="95"/>
        </w:rPr>
        <w:t>value</w:t>
      </w:r>
      <w:r>
        <w:rPr>
          <w:spacing w:val="14"/>
          <w:w w:val="95"/>
        </w:rPr>
        <w:t> </w:t>
      </w:r>
      <w:r>
        <w:rPr>
          <w:w w:val="95"/>
        </w:rPr>
        <w:t>(Figure</w:t>
      </w:r>
      <w:r>
        <w:rPr>
          <w:spacing w:val="14"/>
          <w:w w:val="95"/>
        </w:rPr>
        <w:t> </w:t>
      </w:r>
      <w:hyperlink w:history="true" w:anchor="_bookmark92">
        <w:r>
          <w:rPr>
            <w:w w:val="95"/>
          </w:rPr>
          <w:t>31).</w:t>
        </w:r>
      </w:hyperlink>
    </w:p>
    <w:p>
      <w:pPr>
        <w:pStyle w:val="BodyText"/>
        <w:spacing w:before="1"/>
        <w:rPr>
          <w:sz w:val="32"/>
        </w:rPr>
      </w:pPr>
    </w:p>
    <w:p>
      <w:pPr>
        <w:pStyle w:val="BodyText"/>
        <w:spacing w:line="213" w:lineRule="auto"/>
        <w:ind w:left="304" w:right="278" w:hanging="8"/>
        <w:jc w:val="both"/>
      </w:pPr>
      <w:r>
        <w:rPr>
          <w:w w:val="95"/>
        </w:rPr>
        <w:t>The negative log-likelihood profile across female natural mortality supported values greater</w:t>
      </w:r>
      <w:r>
        <w:rPr>
          <w:spacing w:val="1"/>
          <w:w w:val="95"/>
        </w:rPr>
        <w:t> </w:t>
      </w:r>
      <w:r>
        <w:rPr/>
        <w:t>than the fixed</w:t>
      </w:r>
      <w:r>
        <w:rPr>
          <w:spacing w:val="1"/>
        </w:rPr>
        <w:t> </w:t>
      </w:r>
      <w:r>
        <w:rPr/>
        <w:t>value of</w:t>
      </w:r>
      <w:r>
        <w:rPr>
          <w:spacing w:val="1"/>
        </w:rPr>
        <w:t> </w:t>
      </w:r>
      <w:r>
        <w:rPr/>
        <w:t>0.108 (Figure </w:t>
      </w:r>
      <w:hyperlink w:history="true" w:anchor="_bookmark93">
        <w:r>
          <w:rPr/>
          <w:t>32).</w:t>
        </w:r>
      </w:hyperlink>
      <w:r>
        <w:rPr>
          <w:spacing w:val="50"/>
        </w:rPr>
        <w:t> </w:t>
      </w:r>
      <w:r>
        <w:rPr/>
        <w:t>The estimate stock trajectories</w:t>
      </w:r>
      <w:r>
        <w:rPr>
          <w:spacing w:val="50"/>
        </w:rPr>
        <w:t> </w:t>
      </w:r>
      <w:r>
        <w:rPr/>
        <w:t>assuming lower</w:t>
      </w:r>
      <w:r>
        <w:rPr>
          <w:spacing w:val="1"/>
        </w:rPr>
        <w:t> </w:t>
      </w:r>
      <w:r>
        <w:rPr/>
        <w:t>or higher natural mortality values impacted the estimated unfished spawning output and</w:t>
      </w:r>
      <w:r>
        <w:rPr>
          <w:spacing w:val="1"/>
        </w:rPr>
        <w:t> </w:t>
      </w:r>
      <w:r>
        <w:rPr/>
        <w:t>resulted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stock</w:t>
      </w:r>
      <w:r>
        <w:rPr>
          <w:spacing w:val="-2"/>
        </w:rPr>
        <w:t> </w:t>
      </w:r>
      <w:r>
        <w:rPr/>
        <w:t>statuses</w:t>
      </w:r>
      <w:r>
        <w:rPr>
          <w:spacing w:val="-2"/>
        </w:rPr>
        <w:t> </w:t>
      </w:r>
      <w:r>
        <w:rPr/>
        <w:t>within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management</w:t>
      </w:r>
      <w:r>
        <w:rPr>
          <w:spacing w:val="-2"/>
        </w:rPr>
        <w:t> </w:t>
      </w:r>
      <w:r>
        <w:rPr/>
        <w:t>precautionary</w:t>
      </w:r>
      <w:r>
        <w:rPr>
          <w:spacing w:val="-2"/>
        </w:rPr>
        <w:t> </w:t>
      </w:r>
      <w:r>
        <w:rPr/>
        <w:t>zone</w:t>
      </w:r>
      <w:r>
        <w:rPr>
          <w:spacing w:val="-2"/>
        </w:rPr>
        <w:t> </w:t>
      </w:r>
      <w:r>
        <w:rPr/>
        <w:t>(between</w:t>
      </w:r>
      <w:r>
        <w:rPr>
          <w:spacing w:val="-2"/>
        </w:rPr>
        <w:t> </w:t>
      </w:r>
      <w:r>
        <w:rPr/>
        <w:t>0.25</w:t>
      </w:r>
      <w:r>
        <w:rPr>
          <w:spacing w:val="-3"/>
        </w:rPr>
        <w:t> </w:t>
      </w:r>
      <w:r>
        <w:rPr/>
        <w:t>-</w:t>
      </w:r>
      <w:r>
        <w:rPr>
          <w:spacing w:val="-2"/>
        </w:rPr>
        <w:t> </w:t>
      </w:r>
      <w:r>
        <w:rPr/>
        <w:t>0.40)</w:t>
      </w:r>
      <w:r>
        <w:rPr>
          <w:spacing w:val="-47"/>
        </w:rPr>
        <w:t> </w:t>
      </w:r>
      <w:r>
        <w:rPr/>
        <w:t>and</w:t>
      </w:r>
      <w:r>
        <w:rPr>
          <w:spacing w:val="15"/>
        </w:rPr>
        <w:t> </w:t>
      </w:r>
      <w:r>
        <w:rPr/>
        <w:t>above</w:t>
      </w:r>
      <w:r>
        <w:rPr>
          <w:spacing w:val="15"/>
        </w:rPr>
        <w:t> </w:t>
      </w:r>
      <w:r>
        <w:rPr/>
        <w:t>(Figures</w:t>
      </w:r>
      <w:r>
        <w:rPr>
          <w:spacing w:val="15"/>
        </w:rPr>
        <w:t> </w:t>
      </w:r>
      <w:hyperlink w:history="true" w:anchor="_bookmark94">
        <w:r>
          <w:rPr/>
          <w:t>33</w:t>
        </w:r>
        <w:r>
          <w:rPr>
            <w:spacing w:val="16"/>
          </w:rPr>
          <w:t> </w:t>
        </w:r>
      </w:hyperlink>
      <w:r>
        <w:rPr/>
        <w:t>and</w:t>
      </w:r>
      <w:r>
        <w:rPr>
          <w:spacing w:val="15"/>
        </w:rPr>
        <w:t> </w:t>
      </w:r>
      <w:hyperlink w:history="true" w:anchor="_bookmark95">
        <w:r>
          <w:rPr/>
          <w:t>34).</w:t>
        </w:r>
      </w:hyperlink>
    </w:p>
    <w:p>
      <w:pPr>
        <w:pStyle w:val="BodyText"/>
        <w:spacing w:before="8"/>
        <w:rPr>
          <w:sz w:val="32"/>
        </w:rPr>
      </w:pPr>
    </w:p>
    <w:p>
      <w:pPr>
        <w:pStyle w:val="BodyText"/>
        <w:spacing w:line="201" w:lineRule="auto"/>
        <w:ind w:left="294" w:right="297" w:firstLine="2"/>
        <w:jc w:val="both"/>
      </w:pPr>
      <w:r>
        <w:rPr/>
        <w:t>A profile across a range of female </w:t>
      </w:r>
      <w:r>
        <w:rPr>
          <w:rFonts w:ascii="Cambria" w:hAnsi="Cambria" w:eastAsia="Cambria"/>
          <w:w w:val="105"/>
        </w:rPr>
        <w:t>𝐿</w:t>
      </w:r>
      <w:r>
        <w:rPr>
          <w:rFonts w:ascii="Cambria" w:hAnsi="Cambria" w:eastAsia="Cambria"/>
          <w:w w:val="105"/>
          <w:position w:val="-4"/>
          <w:sz w:val="15"/>
        </w:rPr>
        <w:t>∞ </w:t>
      </w:r>
      <w:r>
        <w:rPr/>
        <w:t>values was also conducted (Figure </w:t>
      </w:r>
      <w:hyperlink w:history="true" w:anchor="_bookmark96">
        <w:r>
          <w:rPr/>
          <w:t>35).</w:t>
        </w:r>
      </w:hyperlink>
      <w:r>
        <w:rPr/>
        <w:t> The negative</w:t>
      </w:r>
      <w:r>
        <w:rPr>
          <w:spacing w:val="1"/>
        </w:rPr>
        <w:t> </w:t>
      </w:r>
      <w:r>
        <w:rPr/>
        <w:t>log-likelihood showed support for values between 46 and 47 cm. The </w:t>
      </w:r>
      <w:r>
        <w:rPr>
          <w:rFonts w:ascii="Cambria" w:hAnsi="Cambria" w:eastAsia="Cambria"/>
          <w:w w:val="105"/>
        </w:rPr>
        <w:t>𝐿</w:t>
      </w:r>
      <w:r>
        <w:rPr>
          <w:rFonts w:ascii="Cambria" w:hAnsi="Cambria" w:eastAsia="Cambria"/>
          <w:w w:val="105"/>
          <w:position w:val="-4"/>
          <w:sz w:val="15"/>
        </w:rPr>
        <w:t>∞ </w:t>
      </w:r>
      <w:r>
        <w:rPr/>
        <w:t>value for female</w:t>
      </w:r>
      <w:r>
        <w:rPr>
          <w:spacing w:val="1"/>
        </w:rPr>
        <w:t> </w:t>
      </w:r>
      <w:r>
        <w:rPr>
          <w:w w:val="95"/>
        </w:rPr>
        <w:t>fish in the model was fixed at 48.43 based on length-at-age data collected off the Oregon and</w:t>
      </w:r>
      <w:r>
        <w:rPr>
          <w:spacing w:val="1"/>
          <w:w w:val="95"/>
        </w:rPr>
        <w:t> </w:t>
      </w:r>
      <w:r>
        <w:rPr/>
        <w:t>Washington coast. The stock scale and status is quite variable across alternative </w:t>
      </w:r>
      <w:r>
        <w:rPr>
          <w:rFonts w:ascii="Cambria" w:hAnsi="Cambria" w:eastAsia="Cambria"/>
          <w:w w:val="105"/>
        </w:rPr>
        <w:t>𝐿</w:t>
      </w:r>
      <w:r>
        <w:rPr>
          <w:rFonts w:ascii="Cambria" w:hAnsi="Cambria" w:eastAsia="Cambria"/>
          <w:w w:val="105"/>
          <w:position w:val="-4"/>
          <w:sz w:val="15"/>
        </w:rPr>
        <w:t>∞ </w:t>
      </w:r>
      <w:r>
        <w:rPr/>
        <w:t>values</w:t>
      </w:r>
      <w:r>
        <w:rPr>
          <w:spacing w:val="-47"/>
        </w:rPr>
        <w:t> </w:t>
      </w:r>
      <w:r>
        <w:rPr>
          <w:w w:val="95"/>
        </w:rPr>
        <w:t>where assuming lower values resulted in sharp increases in stock scale and status (Figure </w:t>
      </w:r>
      <w:hyperlink w:history="true" w:anchor="_bookmark97">
        <w:r>
          <w:rPr>
            <w:w w:val="95"/>
          </w:rPr>
          <w:t>36</w:t>
        </w:r>
      </w:hyperlink>
      <w:r>
        <w:rPr>
          <w:spacing w:val="1"/>
          <w:w w:val="95"/>
        </w:rPr>
        <w:t> </w:t>
      </w:r>
      <w:r>
        <w:rPr/>
        <w:t>and</w:t>
      </w:r>
      <w:r>
        <w:rPr>
          <w:spacing w:val="15"/>
        </w:rPr>
        <w:t> </w:t>
      </w:r>
      <w:hyperlink w:history="true" w:anchor="_bookmark98">
        <w:r>
          <w:rPr/>
          <w:t>37).</w:t>
        </w:r>
      </w:hyperlink>
    </w:p>
    <w:p>
      <w:pPr>
        <w:pStyle w:val="BodyText"/>
        <w:spacing w:before="4"/>
        <w:rPr>
          <w:sz w:val="32"/>
        </w:rPr>
      </w:pPr>
    </w:p>
    <w:p>
      <w:pPr>
        <w:pStyle w:val="BodyText"/>
        <w:spacing w:line="213" w:lineRule="auto"/>
        <w:ind w:left="294" w:right="302" w:firstLine="2"/>
        <w:jc w:val="both"/>
      </w:pPr>
      <w:r>
        <w:rPr/>
        <w:t>A profile across a range of female </w:t>
      </w:r>
      <w:r>
        <w:rPr>
          <w:rFonts w:ascii="Cambria" w:eastAsia="Cambria"/>
        </w:rPr>
        <w:t>𝑘 </w:t>
      </w:r>
      <w:r>
        <w:rPr/>
        <w:t>values was also conducted (Figure </w:t>
      </w:r>
      <w:hyperlink w:history="true" w:anchor="_bookmark99">
        <w:r>
          <w:rPr/>
          <w:t>38).</w:t>
        </w:r>
      </w:hyperlink>
      <w:r>
        <w:rPr/>
        <w:t> The negative</w:t>
      </w:r>
      <w:r>
        <w:rPr>
          <w:spacing w:val="1"/>
        </w:rPr>
        <w:t> </w:t>
      </w:r>
      <w:r>
        <w:rPr>
          <w:w w:val="95"/>
        </w:rPr>
        <w:t>log-likelihood showed support for values between 0.11 and 0.13.</w:t>
      </w:r>
      <w:r>
        <w:rPr>
          <w:spacing w:val="45"/>
        </w:rPr>
        <w:t> </w:t>
      </w:r>
      <w:r>
        <w:rPr>
          <w:w w:val="95"/>
        </w:rPr>
        <w:t>The </w:t>
      </w:r>
      <w:r>
        <w:rPr>
          <w:rFonts w:ascii="Cambria" w:eastAsia="Cambria"/>
          <w:w w:val="95"/>
        </w:rPr>
        <w:t>𝑘</w:t>
      </w:r>
      <w:r>
        <w:rPr>
          <w:rFonts w:ascii="Cambria" w:eastAsia="Cambria"/>
          <w:spacing w:val="39"/>
        </w:rPr>
        <w:t> </w:t>
      </w:r>
      <w:r>
        <w:rPr>
          <w:w w:val="95"/>
        </w:rPr>
        <w:t>value for female fish</w:t>
      </w:r>
      <w:r>
        <w:rPr>
          <w:spacing w:val="1"/>
          <w:w w:val="95"/>
        </w:rPr>
        <w:t> </w:t>
      </w:r>
      <w:r>
        <w:rPr/>
        <w:t>in the model was fixed at 0.206 based on length-at-age data collected off the Oregon and</w:t>
      </w:r>
      <w:r>
        <w:rPr>
          <w:spacing w:val="1"/>
        </w:rPr>
        <w:t> </w:t>
      </w:r>
      <w:r>
        <w:rPr>
          <w:w w:val="95"/>
        </w:rPr>
        <w:t>Washington coast. The stock scale and status increases under lower </w:t>
      </w:r>
      <w:r>
        <w:rPr>
          <w:rFonts w:ascii="Cambria" w:eastAsia="Cambria"/>
          <w:w w:val="95"/>
        </w:rPr>
        <w:t>𝑘 </w:t>
      </w:r>
      <w:r>
        <w:rPr>
          <w:w w:val="95"/>
        </w:rPr>
        <w:t>values where assuming</w:t>
      </w:r>
      <w:r>
        <w:rPr>
          <w:spacing w:val="1"/>
          <w:w w:val="95"/>
        </w:rPr>
        <w:t> </w:t>
      </w:r>
      <w:r>
        <w:rPr/>
        <w:t>higher</w:t>
      </w:r>
      <w:r>
        <w:rPr>
          <w:spacing w:val="8"/>
        </w:rPr>
        <w:t> </w:t>
      </w:r>
      <w:r>
        <w:rPr/>
        <w:t>values</w:t>
      </w:r>
      <w:r>
        <w:rPr>
          <w:spacing w:val="7"/>
        </w:rPr>
        <w:t> </w:t>
      </w:r>
      <w:r>
        <w:rPr/>
        <w:t>resulted</w:t>
      </w:r>
      <w:r>
        <w:rPr>
          <w:spacing w:val="8"/>
        </w:rPr>
        <w:t> </w:t>
      </w:r>
      <w:r>
        <w:rPr/>
        <w:t>in</w:t>
      </w:r>
      <w:r>
        <w:rPr>
          <w:spacing w:val="8"/>
        </w:rPr>
        <w:t> </w:t>
      </w:r>
      <w:r>
        <w:rPr/>
        <w:t>decreases</w:t>
      </w:r>
      <w:r>
        <w:rPr>
          <w:spacing w:val="8"/>
        </w:rPr>
        <w:t> </w:t>
      </w:r>
      <w:r>
        <w:rPr/>
        <w:t>in</w:t>
      </w:r>
      <w:r>
        <w:rPr>
          <w:spacing w:val="8"/>
        </w:rPr>
        <w:t> </w:t>
      </w:r>
      <w:r>
        <w:rPr/>
        <w:t>stock</w:t>
      </w:r>
      <w:r>
        <w:rPr>
          <w:spacing w:val="8"/>
        </w:rPr>
        <w:t> </w:t>
      </w:r>
      <w:r>
        <w:rPr/>
        <w:t>scale</w:t>
      </w:r>
      <w:r>
        <w:rPr>
          <w:spacing w:val="8"/>
        </w:rPr>
        <w:t> </w:t>
      </w:r>
      <w:r>
        <w:rPr/>
        <w:t>and</w:t>
      </w:r>
      <w:r>
        <w:rPr>
          <w:spacing w:val="8"/>
        </w:rPr>
        <w:t> </w:t>
      </w:r>
      <w:r>
        <w:rPr/>
        <w:t>status</w:t>
      </w:r>
      <w:r>
        <w:rPr>
          <w:spacing w:val="8"/>
        </w:rPr>
        <w:t> </w:t>
      </w:r>
      <w:r>
        <w:rPr/>
        <w:t>(Figure</w:t>
      </w:r>
      <w:r>
        <w:rPr>
          <w:spacing w:val="8"/>
        </w:rPr>
        <w:t> </w:t>
      </w:r>
      <w:hyperlink w:history="true" w:anchor="_bookmark100">
        <w:r>
          <w:rPr/>
          <w:t>39</w:t>
        </w:r>
        <w:r>
          <w:rPr>
            <w:spacing w:val="8"/>
          </w:rPr>
          <w:t> </w:t>
        </w:r>
      </w:hyperlink>
      <w:r>
        <w:rPr/>
        <w:t>and</w:t>
      </w:r>
      <w:r>
        <w:rPr>
          <w:spacing w:val="8"/>
        </w:rPr>
        <w:t> </w:t>
      </w:r>
      <w:hyperlink w:history="true" w:anchor="_bookmark101">
        <w:r>
          <w:rPr/>
          <w:t>40).</w:t>
        </w:r>
      </w:hyperlink>
    </w:p>
    <w:p>
      <w:pPr>
        <w:pStyle w:val="BodyText"/>
        <w:spacing w:before="2"/>
        <w:rPr>
          <w:sz w:val="32"/>
        </w:rPr>
      </w:pPr>
    </w:p>
    <w:p>
      <w:pPr>
        <w:pStyle w:val="BodyText"/>
        <w:spacing w:line="213" w:lineRule="auto"/>
        <w:ind w:left="304" w:right="296" w:hanging="8"/>
        <w:jc w:val="both"/>
      </w:pPr>
      <w:r>
        <w:rPr>
          <w:w w:val="95"/>
        </w:rPr>
        <w:t>The profile across a range of coefficiation of variation (CV) for older females supported lower</w:t>
      </w:r>
      <w:r>
        <w:rPr>
          <w:spacing w:val="1"/>
          <w:w w:val="95"/>
        </w:rPr>
        <w:t> </w:t>
      </w:r>
      <w:r>
        <w:rPr>
          <w:w w:val="95"/>
        </w:rPr>
        <w:t>CV values (Figure </w:t>
      </w:r>
      <w:hyperlink w:history="true" w:anchor="_bookmark102">
        <w:r>
          <w:rPr>
            <w:w w:val="95"/>
          </w:rPr>
          <w:t>41).</w:t>
        </w:r>
      </w:hyperlink>
      <w:r>
        <w:rPr>
          <w:w w:val="95"/>
        </w:rPr>
        <w:t> Assuming lower CV values increased the estimated spawning output</w:t>
      </w:r>
      <w:r>
        <w:rPr>
          <w:spacing w:val="1"/>
          <w:w w:val="95"/>
        </w:rPr>
        <w:t> </w:t>
      </w:r>
      <w:r>
        <w:rPr/>
        <w:t>but</w:t>
      </w:r>
      <w:r>
        <w:rPr>
          <w:spacing w:val="10"/>
        </w:rPr>
        <w:t> </w:t>
      </w:r>
      <w:r>
        <w:rPr/>
        <w:t>had</w:t>
      </w:r>
      <w:r>
        <w:rPr>
          <w:spacing w:val="11"/>
        </w:rPr>
        <w:t> </w:t>
      </w:r>
      <w:r>
        <w:rPr/>
        <w:t>limited</w:t>
      </w:r>
      <w:r>
        <w:rPr>
          <w:spacing w:val="11"/>
        </w:rPr>
        <w:t> </w:t>
      </w:r>
      <w:r>
        <w:rPr/>
        <w:t>impact</w:t>
      </w:r>
      <w:r>
        <w:rPr>
          <w:spacing w:val="11"/>
        </w:rPr>
        <w:t> </w:t>
      </w:r>
      <w:r>
        <w:rPr/>
        <w:t>in</w:t>
      </w:r>
      <w:r>
        <w:rPr>
          <w:spacing w:val="11"/>
        </w:rPr>
        <w:t> </w:t>
      </w:r>
      <w:r>
        <w:rPr/>
        <w:t>the</w:t>
      </w:r>
      <w:r>
        <w:rPr>
          <w:spacing w:val="10"/>
        </w:rPr>
        <w:t> </w:t>
      </w:r>
      <w:r>
        <w:rPr/>
        <w:t>estimate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fraction</w:t>
      </w:r>
      <w:r>
        <w:rPr>
          <w:spacing w:val="11"/>
        </w:rPr>
        <w:t> </w:t>
      </w:r>
      <w:r>
        <w:rPr/>
        <w:t>unfised</w:t>
      </w:r>
      <w:r>
        <w:rPr>
          <w:spacing w:val="11"/>
        </w:rPr>
        <w:t> </w:t>
      </w:r>
      <w:r>
        <w:rPr/>
        <w:t>(Figure</w:t>
      </w:r>
      <w:r>
        <w:rPr>
          <w:spacing w:val="10"/>
        </w:rPr>
        <w:t> </w:t>
      </w:r>
      <w:hyperlink w:history="true" w:anchor="_bookmark103">
        <w:r>
          <w:rPr/>
          <w:t>42</w:t>
        </w:r>
        <w:r>
          <w:rPr>
            <w:spacing w:val="11"/>
          </w:rPr>
          <w:t> </w:t>
        </w:r>
      </w:hyperlink>
      <w:r>
        <w:rPr/>
        <w:t>and</w:t>
      </w:r>
      <w:r>
        <w:rPr>
          <w:spacing w:val="11"/>
        </w:rPr>
        <w:t> </w:t>
      </w:r>
      <w:hyperlink w:history="true" w:anchor="_bookmark104">
        <w:r>
          <w:rPr/>
          <w:t>43).</w:t>
        </w:r>
      </w:hyperlink>
    </w:p>
    <w:p>
      <w:pPr>
        <w:pStyle w:val="BodyText"/>
        <w:rPr>
          <w:sz w:val="28"/>
        </w:rPr>
      </w:pPr>
    </w:p>
    <w:p>
      <w:pPr>
        <w:pStyle w:val="BodyText"/>
        <w:rPr>
          <w:sz w:val="24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Length-Based Spawner-per-Recruit Analysi" w:id="101"/>
      <w:bookmarkEnd w:id="101"/>
      <w:r>
        <w:rPr>
          <w:b w:val="0"/>
        </w:rPr>
      </w:r>
      <w:bookmarkStart w:name="_bookmark34" w:id="102"/>
      <w:bookmarkEnd w:id="102"/>
      <w:r>
        <w:rPr>
          <w:b w:val="0"/>
        </w:rPr>
      </w:r>
      <w:bookmarkStart w:name="_bookmark34" w:id="103"/>
      <w:bookmarkEnd w:id="103"/>
      <w:r>
        <w:rPr>
          <w:w w:val="105"/>
        </w:rPr>
        <w:t>Length-Based</w:t>
      </w:r>
      <w:r>
        <w:rPr>
          <w:w w:val="105"/>
        </w:rPr>
        <w:t> </w:t>
      </w:r>
      <w:r>
        <w:rPr>
          <w:spacing w:val="36"/>
          <w:w w:val="105"/>
        </w:rPr>
        <w:t> </w:t>
      </w:r>
      <w:r>
        <w:rPr>
          <w:w w:val="105"/>
        </w:rPr>
        <w:t>Spawner-per-Recruit </w:t>
      </w:r>
      <w:r>
        <w:rPr>
          <w:spacing w:val="37"/>
          <w:w w:val="105"/>
        </w:rPr>
        <w:t> </w:t>
      </w:r>
      <w:r>
        <w:rPr>
          <w:w w:val="105"/>
        </w:rPr>
        <w:t>Analysis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BodyText"/>
        <w:spacing w:line="213" w:lineRule="auto" w:before="1"/>
        <w:ind w:left="297" w:right="268" w:hanging="1"/>
        <w:jc w:val="both"/>
      </w:pPr>
      <w:r>
        <w:rPr>
          <w:w w:val="95"/>
        </w:rPr>
        <w:t>An exploratory length-based spawner-per-recruit analysis using the approach developed by</w:t>
      </w:r>
      <w:r>
        <w:rPr>
          <w:spacing w:val="1"/>
          <w:w w:val="95"/>
        </w:rPr>
        <w:t> </w:t>
      </w:r>
      <w:r>
        <w:rPr/>
        <w:t>Hordyk et al. (2015) was conducted.</w:t>
      </w:r>
      <w:r>
        <w:rPr>
          <w:spacing w:val="1"/>
        </w:rPr>
        <w:t> </w:t>
      </w:r>
      <w:r>
        <w:rPr/>
        <w:t>This approach assumes asymptotic selectivity and</w:t>
      </w:r>
      <w:r>
        <w:rPr>
          <w:spacing w:val="1"/>
        </w:rPr>
        <w:t> </w:t>
      </w:r>
      <w:r>
        <w:rPr>
          <w:w w:val="95"/>
        </w:rPr>
        <w:t>deterministic</w:t>
      </w:r>
      <w:r>
        <w:rPr>
          <w:spacing w:val="-7"/>
          <w:w w:val="95"/>
        </w:rPr>
        <w:t> </w:t>
      </w:r>
      <w:r>
        <w:rPr>
          <w:w w:val="95"/>
        </w:rPr>
        <w:t>recruitment</w:t>
      </w:r>
      <w:r>
        <w:rPr>
          <w:spacing w:val="-7"/>
          <w:w w:val="95"/>
        </w:rPr>
        <w:t> </w:t>
      </w:r>
      <w:r>
        <w:rPr>
          <w:w w:val="95"/>
        </w:rPr>
        <w:t>to</w:t>
      </w:r>
      <w:r>
        <w:rPr>
          <w:spacing w:val="-7"/>
          <w:w w:val="95"/>
        </w:rPr>
        <w:t> </w:t>
      </w:r>
      <w:r>
        <w:rPr>
          <w:w w:val="95"/>
        </w:rPr>
        <w:t>produce</w:t>
      </w:r>
      <w:r>
        <w:rPr>
          <w:spacing w:val="-7"/>
          <w:w w:val="95"/>
        </w:rPr>
        <w:t> </w:t>
      </w:r>
      <w:r>
        <w:rPr>
          <w:w w:val="95"/>
        </w:rPr>
        <w:t>independent</w:t>
      </w:r>
      <w:r>
        <w:rPr>
          <w:spacing w:val="-7"/>
          <w:w w:val="95"/>
        </w:rPr>
        <w:t> </w:t>
      </w:r>
      <w:r>
        <w:rPr>
          <w:w w:val="95"/>
        </w:rPr>
        <w:t>estimates</w:t>
      </w:r>
      <w:r>
        <w:rPr>
          <w:spacing w:val="-7"/>
          <w:w w:val="95"/>
        </w:rPr>
        <w:t> </w:t>
      </w:r>
      <w:r>
        <w:rPr>
          <w:w w:val="95"/>
        </w:rPr>
        <w:t>by</w:t>
      </w:r>
      <w:r>
        <w:rPr>
          <w:spacing w:val="-7"/>
          <w:w w:val="95"/>
        </w:rPr>
        <w:t> </w:t>
      </w:r>
      <w:r>
        <w:rPr>
          <w:w w:val="95"/>
        </w:rPr>
        <w:t>year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7"/>
          <w:w w:val="95"/>
        </w:rPr>
        <w:t> </w:t>
      </w:r>
      <w:r>
        <w:rPr>
          <w:w w:val="95"/>
        </w:rPr>
        <w:t>selectivity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7"/>
          <w:w w:val="95"/>
        </w:rPr>
        <w:t> </w:t>
      </w:r>
      <w:r>
        <w:rPr>
          <w:w w:val="95"/>
        </w:rPr>
        <w:t>spawner-</w:t>
      </w:r>
      <w:r>
        <w:rPr>
          <w:spacing w:val="-45"/>
          <w:w w:val="95"/>
        </w:rPr>
        <w:t> </w:t>
      </w:r>
      <w:r>
        <w:rPr/>
        <w:t>per-recruit (SPR) effort based on the observed recreational lengths. This analysis indicated</w:t>
      </w:r>
      <w:r>
        <w:rPr>
          <w:spacing w:val="-47"/>
        </w:rPr>
        <w:t> </w:t>
      </w:r>
      <w:r>
        <w:rPr>
          <w:spacing w:val="-1"/>
        </w:rPr>
        <w:t>that</w:t>
      </w:r>
      <w:r>
        <w:rPr>
          <w:spacing w:val="-7"/>
        </w:rPr>
        <w:t> </w:t>
      </w:r>
      <w:r>
        <w:rPr>
          <w:spacing w:val="-1"/>
        </w:rPr>
        <w:t>copper</w:t>
      </w:r>
      <w:r>
        <w:rPr>
          <w:spacing w:val="-7"/>
        </w:rPr>
        <w:t> </w:t>
      </w:r>
      <w:r>
        <w:rPr>
          <w:spacing w:val="-1"/>
        </w:rPr>
        <w:t>rockfish</w:t>
      </w:r>
      <w:r>
        <w:rPr>
          <w:spacing w:val="-7"/>
        </w:rPr>
        <w:t> </w:t>
      </w:r>
      <w:r>
        <w:rPr>
          <w:spacing w:val="-1"/>
        </w:rPr>
        <w:t>were</w:t>
      </w:r>
      <w:r>
        <w:rPr>
          <w:spacing w:val="-7"/>
        </w:rPr>
        <w:t> </w:t>
      </w:r>
      <w:r>
        <w:rPr>
          <w:spacing w:val="-1"/>
        </w:rPr>
        <w:t>50</w:t>
      </w:r>
      <w:r>
        <w:rPr>
          <w:spacing w:val="-7"/>
        </w:rPr>
        <w:t> </w:t>
      </w:r>
      <w:r>
        <w:rPr>
          <w:spacing w:val="-1"/>
        </w:rPr>
        <w:t>percent</w:t>
      </w:r>
      <w:r>
        <w:rPr>
          <w:spacing w:val="-7"/>
        </w:rPr>
        <w:t> </w:t>
      </w:r>
      <w:r>
        <w:rPr/>
        <w:t>selected</w:t>
      </w:r>
      <w:r>
        <w:rPr>
          <w:spacing w:val="-7"/>
        </w:rPr>
        <w:t> </w:t>
      </w:r>
      <w:r>
        <w:rPr/>
        <w:t>generally</w:t>
      </w:r>
      <w:r>
        <w:rPr>
          <w:spacing w:val="-7"/>
        </w:rPr>
        <w:t> </w:t>
      </w:r>
      <w:r>
        <w:rPr/>
        <w:t>between</w:t>
      </w:r>
      <w:r>
        <w:rPr>
          <w:spacing w:val="-7"/>
        </w:rPr>
        <w:t> </w:t>
      </w:r>
      <w:r>
        <w:rPr/>
        <w:t>30</w:t>
      </w:r>
      <w:r>
        <w:rPr>
          <w:spacing w:val="-6"/>
        </w:rPr>
        <w:t> </w:t>
      </w:r>
      <w:r>
        <w:rPr/>
        <w:t>-</w:t>
      </w:r>
      <w:r>
        <w:rPr>
          <w:spacing w:val="-7"/>
        </w:rPr>
        <w:t> </w:t>
      </w:r>
      <w:r>
        <w:rPr/>
        <w:t>35</w:t>
      </w:r>
      <w:r>
        <w:rPr>
          <w:spacing w:val="-7"/>
        </w:rPr>
        <w:t> </w:t>
      </w:r>
      <w:r>
        <w:rPr/>
        <w:t>cm</w:t>
      </w:r>
      <w:r>
        <w:rPr>
          <w:spacing w:val="-7"/>
        </w:rPr>
        <w:t> </w:t>
      </w:r>
      <w:r>
        <w:rPr/>
        <w:t>(excluding</w:t>
      </w:r>
      <w:r>
        <w:rPr>
          <w:spacing w:val="-7"/>
        </w:rPr>
        <w:t> </w:t>
      </w:r>
      <w:r>
        <w:rPr/>
        <w:t>2018)</w:t>
      </w:r>
      <w:r>
        <w:rPr>
          <w:spacing w:val="-48"/>
        </w:rPr>
        <w:t> </w:t>
      </w:r>
      <w:r>
        <w:rPr/>
        <w:t>with full selection between 35 - 40 cm (Figure </w:t>
      </w:r>
      <w:hyperlink w:history="true" w:anchor="_bookmark105">
        <w:r>
          <w:rPr/>
          <w:t>44).</w:t>
        </w:r>
      </w:hyperlink>
      <w:r>
        <w:rPr/>
        <w:t> The median estimates of SPR by year</w:t>
      </w:r>
      <w:r>
        <w:rPr>
          <w:spacing w:val="1"/>
        </w:rPr>
        <w:t> </w:t>
      </w:r>
      <w:r>
        <w:rPr/>
        <w:t>ranged</w:t>
      </w:r>
      <w:r>
        <w:rPr>
          <w:spacing w:val="-10"/>
        </w:rPr>
        <w:t> </w:t>
      </w:r>
      <w:r>
        <w:rPr/>
        <w:t>between</w:t>
      </w:r>
      <w:r>
        <w:rPr>
          <w:spacing w:val="-9"/>
        </w:rPr>
        <w:t> </w:t>
      </w:r>
      <w:r>
        <w:rPr/>
        <w:t>0.60</w:t>
      </w:r>
      <w:r>
        <w:rPr>
          <w:spacing w:val="-10"/>
        </w:rPr>
        <w:t> </w:t>
      </w:r>
      <w:r>
        <w:rPr/>
        <w:t>-</w:t>
      </w:r>
      <w:r>
        <w:rPr>
          <w:spacing w:val="-9"/>
        </w:rPr>
        <w:t> </w:t>
      </w:r>
      <w:r>
        <w:rPr/>
        <w:t>0.75</w:t>
      </w:r>
      <w:r>
        <w:rPr>
          <w:spacing w:val="-9"/>
        </w:rPr>
        <w:t> </w:t>
      </w:r>
      <w:r>
        <w:rPr/>
        <w:t>between</w:t>
      </w:r>
      <w:r>
        <w:rPr>
          <w:spacing w:val="-10"/>
        </w:rPr>
        <w:t> </w:t>
      </w:r>
      <w:r>
        <w:rPr/>
        <w:t>2016</w:t>
      </w:r>
      <w:r>
        <w:rPr>
          <w:spacing w:val="-9"/>
        </w:rPr>
        <w:t> </w:t>
      </w:r>
      <w:r>
        <w:rPr/>
        <w:t>-</w:t>
      </w:r>
      <w:r>
        <w:rPr>
          <w:spacing w:val="-9"/>
        </w:rPr>
        <w:t> </w:t>
      </w:r>
      <w:r>
        <w:rPr/>
        <w:t>2019</w:t>
      </w:r>
      <w:r>
        <w:rPr>
          <w:spacing w:val="-10"/>
        </w:rPr>
        <w:t> </w:t>
      </w:r>
      <w:r>
        <w:rPr/>
        <w:t>with</w:t>
      </w:r>
      <w:r>
        <w:rPr>
          <w:spacing w:val="-9"/>
        </w:rPr>
        <w:t> </w:t>
      </w:r>
      <w:r>
        <w:rPr/>
        <w:t>an</w:t>
      </w:r>
      <w:r>
        <w:rPr>
          <w:spacing w:val="-9"/>
        </w:rPr>
        <w:t> </w:t>
      </w:r>
      <w:r>
        <w:rPr/>
        <w:t>average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medians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0.67.</w:t>
      </w:r>
      <w:r>
        <w:rPr>
          <w:spacing w:val="7"/>
        </w:rPr>
        <w:t> </w:t>
      </w:r>
      <w:r>
        <w:rPr/>
        <w:t>This</w:t>
      </w:r>
      <w:r>
        <w:rPr>
          <w:spacing w:val="-48"/>
        </w:rPr>
        <w:t> </w:t>
      </w:r>
      <w:r>
        <w:rPr/>
        <w:t>type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analysis</w:t>
      </w:r>
      <w:r>
        <w:rPr>
          <w:spacing w:val="-5"/>
        </w:rPr>
        <w:t> </w:t>
      </w:r>
      <w:r>
        <w:rPr/>
        <w:t>can</w:t>
      </w:r>
      <w:r>
        <w:rPr>
          <w:spacing w:val="-6"/>
        </w:rPr>
        <w:t> </w:t>
      </w:r>
      <w:r>
        <w:rPr/>
        <w:t>provide</w:t>
      </w:r>
      <w:r>
        <w:rPr>
          <w:spacing w:val="-6"/>
        </w:rPr>
        <w:t> </w:t>
      </w:r>
      <w:r>
        <w:rPr/>
        <w:t>insight</w:t>
      </w:r>
      <w:r>
        <w:rPr>
          <w:spacing w:val="-5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fishing</w:t>
      </w:r>
      <w:r>
        <w:rPr>
          <w:spacing w:val="-6"/>
        </w:rPr>
        <w:t> </w:t>
      </w:r>
      <w:r>
        <w:rPr/>
        <w:t>effort</w:t>
      </w:r>
      <w:r>
        <w:rPr>
          <w:spacing w:val="-6"/>
        </w:rPr>
        <w:t> </w:t>
      </w:r>
      <w:r>
        <w:rPr/>
        <w:t>based</w:t>
      </w:r>
      <w:r>
        <w:rPr>
          <w:spacing w:val="-5"/>
        </w:rPr>
        <w:t> </w:t>
      </w:r>
      <w:r>
        <w:rPr/>
        <w:t>on</w:t>
      </w:r>
      <w:r>
        <w:rPr>
          <w:spacing w:val="-6"/>
        </w:rPr>
        <w:t> </w:t>
      </w:r>
      <w:r>
        <w:rPr/>
        <w:t>life</w:t>
      </w:r>
      <w:r>
        <w:rPr>
          <w:spacing w:val="-5"/>
        </w:rPr>
        <w:t> </w:t>
      </w:r>
      <w:r>
        <w:rPr/>
        <w:t>history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observed</w:t>
      </w:r>
      <w:r>
        <w:rPr>
          <w:spacing w:val="-47"/>
        </w:rPr>
        <w:t> </w:t>
      </w:r>
      <w:r>
        <w:rPr/>
        <w:t>length</w:t>
      </w:r>
      <w:r>
        <w:rPr>
          <w:spacing w:val="12"/>
        </w:rPr>
        <w:t> </w:t>
      </w:r>
      <w:r>
        <w:rPr/>
        <w:t>data</w:t>
      </w:r>
      <w:r>
        <w:rPr>
          <w:spacing w:val="12"/>
        </w:rPr>
        <w:t> </w:t>
      </w:r>
      <w:r>
        <w:rPr/>
        <w:t>in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absence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/>
        <w:t>an</w:t>
      </w:r>
      <w:r>
        <w:rPr>
          <w:spacing w:val="12"/>
        </w:rPr>
        <w:t> </w:t>
      </w:r>
      <w:r>
        <w:rPr/>
        <w:t>integrated</w:t>
      </w:r>
      <w:r>
        <w:rPr>
          <w:spacing w:val="12"/>
        </w:rPr>
        <w:t> </w:t>
      </w:r>
      <w:r>
        <w:rPr/>
        <w:t>assessment</w:t>
      </w:r>
      <w:r>
        <w:rPr>
          <w:spacing w:val="12"/>
        </w:rPr>
        <w:t> </w:t>
      </w:r>
      <w:r>
        <w:rPr/>
        <w:t>model.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spacing w:line="213" w:lineRule="auto"/>
        <w:ind w:left="297" w:right="294" w:hanging="1"/>
        <w:jc w:val="both"/>
      </w:pPr>
      <w:r>
        <w:rPr/>
        <w:t>An additional analysis to estimate stock status based on length data alone was conducted</w:t>
      </w:r>
      <w:r>
        <w:rPr>
          <w:spacing w:val="1"/>
        </w:rPr>
        <w:t> </w:t>
      </w:r>
      <w:r>
        <w:rPr/>
        <w:t>within a length only version of Stock Synthesis. Within this approach the removal history</w:t>
      </w:r>
      <w:r>
        <w:rPr>
          <w:spacing w:val="1"/>
        </w:rPr>
        <w:t> </w:t>
      </w:r>
      <w:r>
        <w:rPr/>
        <w:t>is removed but the same life history values, selectivities, and length compositions (both</w:t>
      </w:r>
      <w:r>
        <w:rPr>
          <w:spacing w:val="1"/>
        </w:rPr>
        <w:t> </w:t>
      </w:r>
      <w:r>
        <w:rPr/>
        <w:t>sexed</w:t>
      </w:r>
      <w:r>
        <w:rPr>
          <w:spacing w:val="2"/>
        </w:rPr>
        <w:t> </w:t>
      </w:r>
      <w:r>
        <w:rPr/>
        <w:t>and</w:t>
      </w:r>
      <w:r>
        <w:rPr>
          <w:spacing w:val="3"/>
        </w:rPr>
        <w:t> </w:t>
      </w:r>
      <w:r>
        <w:rPr/>
        <w:t>unsexed)</w:t>
      </w:r>
      <w:r>
        <w:rPr>
          <w:spacing w:val="3"/>
        </w:rPr>
        <w:t> </w:t>
      </w:r>
      <w:r>
        <w:rPr/>
        <w:t>are</w:t>
      </w:r>
      <w:r>
        <w:rPr>
          <w:spacing w:val="3"/>
        </w:rPr>
        <w:t> </w:t>
      </w:r>
      <w:r>
        <w:rPr/>
        <w:t>used.</w:t>
      </w:r>
      <w:r>
        <w:rPr>
          <w:spacing w:val="21"/>
        </w:rPr>
        <w:t> </w:t>
      </w:r>
      <w:r>
        <w:rPr/>
        <w:t>The</w:t>
      </w:r>
      <w:r>
        <w:rPr>
          <w:spacing w:val="3"/>
        </w:rPr>
        <w:t> </w:t>
      </w:r>
      <w:r>
        <w:rPr/>
        <w:t>underlying</w:t>
      </w:r>
      <w:r>
        <w:rPr>
          <w:spacing w:val="3"/>
        </w:rPr>
        <w:t> </w:t>
      </w:r>
      <w:r>
        <w:rPr/>
        <w:t>assumption</w:t>
      </w:r>
      <w:r>
        <w:rPr>
          <w:spacing w:val="2"/>
        </w:rPr>
        <w:t> </w:t>
      </w:r>
      <w:r>
        <w:rPr/>
        <w:t>is</w:t>
      </w:r>
      <w:r>
        <w:rPr>
          <w:spacing w:val="3"/>
        </w:rPr>
        <w:t> </w:t>
      </w:r>
      <w:r>
        <w:rPr/>
        <w:t>that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population</w:t>
      </w:r>
      <w:r>
        <w:rPr>
          <w:spacing w:val="3"/>
        </w:rPr>
        <w:t> </w:t>
      </w:r>
      <w:r>
        <w:rPr/>
        <w:t>has</w:t>
      </w:r>
      <w:r>
        <w:rPr>
          <w:spacing w:val="3"/>
        </w:rPr>
        <w:t> </w:t>
      </w:r>
      <w:r>
        <w:rPr/>
        <w:t>gone</w:t>
      </w:r>
    </w:p>
    <w:p>
      <w:pPr>
        <w:spacing w:after="0" w:line="21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13" w:lineRule="auto" w:before="138"/>
        <w:ind w:left="280" w:right="278" w:firstLine="23"/>
        <w:jc w:val="both"/>
      </w:pPr>
      <w:r>
        <w:rPr>
          <w:spacing w:val="-1"/>
        </w:rPr>
        <w:t>through</w:t>
      </w:r>
      <w:r>
        <w:rPr>
          <w:spacing w:val="-8"/>
        </w:rPr>
        <w:t> </w:t>
      </w:r>
      <w:r>
        <w:rPr>
          <w:spacing w:val="-1"/>
        </w:rPr>
        <w:t>an</w:t>
      </w:r>
      <w:r>
        <w:rPr>
          <w:spacing w:val="-8"/>
        </w:rPr>
        <w:t> </w:t>
      </w:r>
      <w:r>
        <w:rPr>
          <w:spacing w:val="-1"/>
        </w:rPr>
        <w:t>aggregate</w:t>
      </w:r>
      <w:r>
        <w:rPr>
          <w:spacing w:val="-7"/>
        </w:rPr>
        <w:t> </w:t>
      </w:r>
      <w:r>
        <w:rPr>
          <w:spacing w:val="-1"/>
        </w:rPr>
        <w:t>constant</w:t>
      </w:r>
      <w:r>
        <w:rPr>
          <w:spacing w:val="-8"/>
        </w:rPr>
        <w:t> </w:t>
      </w:r>
      <w:r>
        <w:rPr/>
        <w:t>catch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constant</w:t>
      </w:r>
      <w:r>
        <w:rPr>
          <w:spacing w:val="-8"/>
        </w:rPr>
        <w:t> </w:t>
      </w:r>
      <w:r>
        <w:rPr/>
        <w:t>recruitment</w:t>
      </w:r>
      <w:r>
        <w:rPr>
          <w:spacing w:val="-7"/>
        </w:rPr>
        <w:t> </w:t>
      </w:r>
      <w:r>
        <w:rPr/>
        <w:t>in</w:t>
      </w:r>
      <w:r>
        <w:rPr>
          <w:spacing w:val="-8"/>
        </w:rPr>
        <w:t> </w:t>
      </w:r>
      <w:r>
        <w:rPr/>
        <w:t>order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get</w:t>
      </w:r>
      <w:r>
        <w:rPr>
          <w:spacing w:val="-7"/>
        </w:rPr>
        <w:t> </w:t>
      </w:r>
      <w:r>
        <w:rPr/>
        <w:t>an</w:t>
      </w:r>
      <w:r>
        <w:rPr>
          <w:spacing w:val="-8"/>
        </w:rPr>
        <w:t> </w:t>
      </w:r>
      <w:r>
        <w:rPr/>
        <w:t>estimate</w:t>
      </w:r>
      <w:r>
        <w:rPr>
          <w:spacing w:val="-8"/>
        </w:rPr>
        <w:t> </w:t>
      </w:r>
      <w:r>
        <w:rPr/>
        <w:t>of</w:t>
      </w:r>
      <w:r>
        <w:rPr>
          <w:spacing w:val="-47"/>
        </w:rPr>
        <w:t> </w:t>
      </w:r>
      <w:r>
        <w:rPr/>
        <w:t>the current stock status. Length compositions are fit by estimating the parameter log(</w:t>
      </w:r>
      <w:r>
        <w:rPr>
          <w:rFonts w:ascii="Cambria" w:eastAsia="Cambria"/>
        </w:rPr>
        <w:t>𝑅</w:t>
      </w:r>
      <w:r>
        <w:rPr>
          <w:rFonts w:ascii="Cambria" w:eastAsia="Cambria"/>
          <w:vertAlign w:val="subscript"/>
        </w:rPr>
        <w:t>0</w:t>
      </w:r>
      <w:r>
        <w:rPr>
          <w:vertAlign w:val="baseline"/>
        </w:rPr>
        <w:t>)</w:t>
      </w:r>
      <w:r>
        <w:rPr>
          <w:spacing w:val="1"/>
          <w:vertAlign w:val="baseline"/>
        </w:rPr>
        <w:t> </w:t>
      </w:r>
      <w:r>
        <w:rPr>
          <w:vertAlign w:val="baseline"/>
        </w:rPr>
        <w:t>(considered a nuisance parameter) which allows for best fits to the length comps and the</w:t>
      </w:r>
      <w:r>
        <w:rPr>
          <w:spacing w:val="1"/>
          <w:vertAlign w:val="baseline"/>
        </w:rPr>
        <w:t> </w:t>
      </w:r>
      <w:r>
        <w:rPr>
          <w:spacing w:val="-1"/>
          <w:vertAlign w:val="baseline"/>
        </w:rPr>
        <w:t>selectivity</w:t>
      </w:r>
      <w:r>
        <w:rPr>
          <w:spacing w:val="-8"/>
          <w:vertAlign w:val="baseline"/>
        </w:rPr>
        <w:t> </w:t>
      </w:r>
      <w:r>
        <w:rPr>
          <w:vertAlign w:val="baseline"/>
        </w:rPr>
        <w:t>by</w:t>
      </w:r>
      <w:r>
        <w:rPr>
          <w:spacing w:val="-7"/>
          <w:vertAlign w:val="baseline"/>
        </w:rPr>
        <w:t> </w:t>
      </w:r>
      <w:r>
        <w:rPr>
          <w:vertAlign w:val="baseline"/>
        </w:rPr>
        <w:t>fleet.</w:t>
      </w:r>
      <w:r>
        <w:rPr>
          <w:spacing w:val="7"/>
          <w:vertAlign w:val="baseline"/>
        </w:rPr>
        <w:t> </w:t>
      </w:r>
      <w:r>
        <w:rPr>
          <w:vertAlign w:val="baseline"/>
        </w:rPr>
        <w:t>Using</w:t>
      </w:r>
      <w:r>
        <w:rPr>
          <w:spacing w:val="-7"/>
          <w:vertAlign w:val="baseline"/>
        </w:rPr>
        <w:t> </w:t>
      </w:r>
      <w:r>
        <w:rPr>
          <w:vertAlign w:val="baseline"/>
        </w:rPr>
        <w:t>the</w:t>
      </w:r>
      <w:r>
        <w:rPr>
          <w:spacing w:val="-6"/>
          <w:vertAlign w:val="baseline"/>
        </w:rPr>
        <w:t> </w:t>
      </w:r>
      <w:r>
        <w:rPr>
          <w:vertAlign w:val="baseline"/>
        </w:rPr>
        <w:t>recreational</w:t>
      </w:r>
      <w:r>
        <w:rPr>
          <w:spacing w:val="-7"/>
          <w:vertAlign w:val="baseline"/>
        </w:rPr>
        <w:t> </w:t>
      </w:r>
      <w:r>
        <w:rPr>
          <w:vertAlign w:val="baseline"/>
        </w:rPr>
        <w:t>lengths,</w:t>
      </w:r>
      <w:r>
        <w:rPr>
          <w:spacing w:val="-7"/>
          <w:vertAlign w:val="baseline"/>
        </w:rPr>
        <w:t> </w:t>
      </w:r>
      <w:r>
        <w:rPr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vertAlign w:val="baseline"/>
        </w:rPr>
        <w:t>estimated</w:t>
      </w:r>
      <w:r>
        <w:rPr>
          <w:spacing w:val="-6"/>
          <w:vertAlign w:val="baseline"/>
        </w:rPr>
        <w:t> </w:t>
      </w:r>
      <w:r>
        <w:rPr>
          <w:vertAlign w:val="baseline"/>
        </w:rPr>
        <w:t>logistic</w:t>
      </w:r>
      <w:r>
        <w:rPr>
          <w:spacing w:val="-7"/>
          <w:vertAlign w:val="baseline"/>
        </w:rPr>
        <w:t> </w:t>
      </w:r>
      <w:r>
        <w:rPr>
          <w:vertAlign w:val="baseline"/>
        </w:rPr>
        <w:t>selectivity,</w:t>
      </w:r>
      <w:r>
        <w:rPr>
          <w:spacing w:val="-7"/>
          <w:vertAlign w:val="baseline"/>
        </w:rPr>
        <w:t> </w:t>
      </w:r>
      <w:r>
        <w:rPr>
          <w:vertAlign w:val="baseline"/>
        </w:rPr>
        <w:t>and</w:t>
      </w:r>
      <w:r>
        <w:rPr>
          <w:spacing w:val="-7"/>
          <w:vertAlign w:val="baseline"/>
        </w:rPr>
        <w:t> </w:t>
      </w:r>
      <w:r>
        <w:rPr>
          <w:vertAlign w:val="baseline"/>
        </w:rPr>
        <w:t>life</w:t>
      </w:r>
      <w:r>
        <w:rPr>
          <w:spacing w:val="-47"/>
          <w:vertAlign w:val="baseline"/>
        </w:rPr>
        <w:t> </w:t>
      </w:r>
      <w:r>
        <w:rPr>
          <w:vertAlign w:val="baseline"/>
        </w:rPr>
        <w:t>history from the Washington base model the implied stock status in 2020 was estimated to</w:t>
      </w:r>
      <w:r>
        <w:rPr>
          <w:spacing w:val="-47"/>
          <w:vertAlign w:val="baseline"/>
        </w:rPr>
        <w:t> </w:t>
      </w:r>
      <w:r>
        <w:rPr>
          <w:vertAlign w:val="baseline"/>
        </w:rPr>
        <w:t>be</w:t>
      </w:r>
      <w:r>
        <w:rPr>
          <w:spacing w:val="15"/>
          <w:vertAlign w:val="baseline"/>
        </w:rPr>
        <w:t> </w:t>
      </w:r>
      <w:r>
        <w:rPr>
          <w:vertAlign w:val="baseline"/>
        </w:rPr>
        <w:t>approximately</w:t>
      </w:r>
      <w:r>
        <w:rPr>
          <w:spacing w:val="16"/>
          <w:vertAlign w:val="baseline"/>
        </w:rPr>
        <w:t> </w:t>
      </w:r>
      <w:r>
        <w:rPr>
          <w:vertAlign w:val="baseline"/>
        </w:rPr>
        <w:t>0.44.</w:t>
      </w:r>
    </w:p>
    <w:p>
      <w:pPr>
        <w:pStyle w:val="BodyText"/>
        <w:rPr>
          <w:sz w:val="32"/>
        </w:rPr>
      </w:pPr>
    </w:p>
    <w:p>
      <w:pPr>
        <w:pStyle w:val="BodyText"/>
        <w:spacing w:line="213" w:lineRule="auto"/>
        <w:ind w:left="280" w:right="302" w:firstLine="16"/>
        <w:jc w:val="both"/>
      </w:pPr>
      <w:r>
        <w:rPr/>
        <w:t>The</w:t>
      </w:r>
      <w:r>
        <w:rPr>
          <w:spacing w:val="-11"/>
        </w:rPr>
        <w:t> </w:t>
      </w:r>
      <w:r>
        <w:rPr/>
        <w:t>estimates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SPR</w:t>
      </w:r>
      <w:r>
        <w:rPr>
          <w:spacing w:val="-11"/>
        </w:rPr>
        <w:t> </w:t>
      </w:r>
      <w:r>
        <w:rPr/>
        <w:t>harvest</w:t>
      </w:r>
      <w:r>
        <w:rPr>
          <w:spacing w:val="-10"/>
        </w:rPr>
        <w:t> </w:t>
      </w:r>
      <w:r>
        <w:rPr/>
        <w:t>rate</w:t>
      </w:r>
      <w:r>
        <w:rPr>
          <w:spacing w:val="-10"/>
        </w:rPr>
        <w:t> </w:t>
      </w:r>
      <w:r>
        <w:rPr/>
        <w:t>by</w:t>
      </w:r>
      <w:r>
        <w:rPr>
          <w:spacing w:val="-10"/>
        </w:rPr>
        <w:t> </w:t>
      </w:r>
      <w:r>
        <w:rPr/>
        <w:t>year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length</w:t>
      </w:r>
      <w:r>
        <w:rPr>
          <w:spacing w:val="-10"/>
        </w:rPr>
        <w:t> </w:t>
      </w:r>
      <w:r>
        <w:rPr/>
        <w:t>only</w:t>
      </w:r>
      <w:r>
        <w:rPr>
          <w:spacing w:val="-10"/>
        </w:rPr>
        <w:t> </w:t>
      </w:r>
      <w:r>
        <w:rPr/>
        <w:t>version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Stock</w:t>
      </w:r>
      <w:r>
        <w:rPr>
          <w:spacing w:val="-10"/>
        </w:rPr>
        <w:t> </w:t>
      </w:r>
      <w:r>
        <w:rPr/>
        <w:t>Synthesis</w:t>
      </w:r>
      <w:r>
        <w:rPr>
          <w:spacing w:val="-48"/>
        </w:rPr>
        <w:t> </w:t>
      </w:r>
      <w:r>
        <w:rPr>
          <w:w w:val="95"/>
        </w:rPr>
        <w:t>were used to provide external estimates of stock status in 2020 for two Simple Stock Synthesis</w:t>
      </w:r>
      <w:r>
        <w:rPr>
          <w:spacing w:val="1"/>
          <w:w w:val="95"/>
        </w:rPr>
        <w:t> </w:t>
      </w:r>
      <w:r>
        <w:rPr/>
        <w:t>(SSS)</w:t>
      </w:r>
      <w:r>
        <w:rPr>
          <w:spacing w:val="16"/>
        </w:rPr>
        <w:t> </w:t>
      </w:r>
      <w:r>
        <w:rPr/>
        <w:t>analysis.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4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1" w:after="0"/>
        <w:ind w:left="1038" w:right="0" w:hanging="734"/>
        <w:jc w:val="left"/>
      </w:pPr>
      <w:bookmarkStart w:name="Simple Stock Synthesis" w:id="104"/>
      <w:bookmarkEnd w:id="104"/>
      <w:r>
        <w:rPr>
          <w:b w:val="0"/>
        </w:rPr>
      </w:r>
      <w:bookmarkStart w:name="_bookmark35" w:id="105"/>
      <w:bookmarkEnd w:id="105"/>
      <w:r>
        <w:rPr>
          <w:b w:val="0"/>
        </w:rPr>
      </w:r>
      <w:bookmarkStart w:name="_bookmark35" w:id="106"/>
      <w:bookmarkEnd w:id="106"/>
      <w:r>
        <w:rPr>
          <w:w w:val="105"/>
        </w:rPr>
        <w:t>Simple</w:t>
      </w:r>
      <w:r>
        <w:rPr>
          <w:spacing w:val="24"/>
          <w:w w:val="105"/>
        </w:rPr>
        <w:t> </w:t>
      </w:r>
      <w:r>
        <w:rPr>
          <w:w w:val="105"/>
        </w:rPr>
        <w:t>Stock</w:t>
      </w:r>
      <w:r>
        <w:rPr>
          <w:spacing w:val="24"/>
          <w:w w:val="105"/>
        </w:rPr>
        <w:t> </w:t>
      </w:r>
      <w:r>
        <w:rPr>
          <w:w w:val="105"/>
        </w:rPr>
        <w:t>Synthesis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BodyText"/>
        <w:spacing w:line="213" w:lineRule="auto"/>
        <w:ind w:left="297" w:right="263" w:hanging="1"/>
        <w:jc w:val="both"/>
      </w:pPr>
      <w:r>
        <w:rPr>
          <w:w w:val="95"/>
        </w:rPr>
        <w:t>A SSS was run to compare the results from the base model with a simpler modeling approach.</w:t>
      </w:r>
      <w:r>
        <w:rPr>
          <w:spacing w:val="1"/>
          <w:w w:val="95"/>
        </w:rPr>
        <w:t> </w:t>
      </w:r>
      <w:r>
        <w:rPr/>
        <w:t>SSS samples via Monte Carlo from three key parameter distributions:</w:t>
      </w:r>
      <w:r>
        <w:rPr>
          <w:spacing w:val="1"/>
        </w:rPr>
        <w:t> </w:t>
      </w:r>
      <w:r>
        <w:rPr/>
        <w:t>natural mortality,</w:t>
      </w:r>
      <w:r>
        <w:rPr>
          <w:spacing w:val="1"/>
        </w:rPr>
        <w:t> </w:t>
      </w:r>
      <w:r>
        <w:rPr>
          <w:w w:val="95"/>
        </w:rPr>
        <w:t>steepness, and stock status in a specific year. The mean and median of the priors assumed in</w:t>
      </w:r>
      <w:r>
        <w:rPr>
          <w:spacing w:val="1"/>
          <w:w w:val="95"/>
        </w:rPr>
        <w:t> </w:t>
      </w:r>
      <w:r>
        <w:rPr>
          <w:w w:val="95"/>
        </w:rPr>
        <w:t>the base model were used to create sampling distributions for natural mortality and steepness.</w:t>
      </w:r>
      <w:r>
        <w:rPr>
          <w:spacing w:val="1"/>
          <w:w w:val="95"/>
        </w:rPr>
        <w:t> </w:t>
      </w:r>
      <w:r>
        <w:rPr>
          <w:w w:val="95"/>
        </w:rPr>
        <w:t>Two alternative assumptions regarding the distribution of current stock status were explored.</w:t>
      </w:r>
      <w:r>
        <w:rPr>
          <w:spacing w:val="1"/>
          <w:w w:val="95"/>
        </w:rPr>
        <w:t> </w:t>
      </w:r>
      <w:r>
        <w:rPr/>
        <w:t>SSS</w:t>
      </w:r>
      <w:r>
        <w:rPr>
          <w:spacing w:val="-5"/>
        </w:rPr>
        <w:t> </w:t>
      </w:r>
      <w:r>
        <w:rPr/>
        <w:t>applies</w:t>
      </w:r>
      <w:r>
        <w:rPr>
          <w:spacing w:val="-4"/>
        </w:rPr>
        <w:t> </w:t>
      </w:r>
      <w:r>
        <w:rPr/>
        <w:t>parameter</w:t>
      </w:r>
      <w:r>
        <w:rPr>
          <w:spacing w:val="-4"/>
        </w:rPr>
        <w:t> </w:t>
      </w:r>
      <w:r>
        <w:rPr/>
        <w:t>draws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each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three</w:t>
      </w:r>
      <w:r>
        <w:rPr>
          <w:spacing w:val="-4"/>
        </w:rPr>
        <w:t> </w:t>
      </w:r>
      <w:r>
        <w:rPr/>
        <w:t>parameters</w:t>
      </w:r>
      <w:r>
        <w:rPr>
          <w:spacing w:val="-4"/>
        </w:rPr>
        <w:t> </w:t>
      </w:r>
      <w:r>
        <w:rPr/>
        <w:t>within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model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then</w:t>
      </w:r>
      <w:r>
        <w:rPr>
          <w:spacing w:val="-47"/>
        </w:rPr>
        <w:t> </w:t>
      </w:r>
      <w:r>
        <w:rPr/>
        <w:t>estimates</w:t>
      </w:r>
      <w:r>
        <w:rPr>
          <w:spacing w:val="8"/>
        </w:rPr>
        <w:t> </w:t>
      </w:r>
      <w:r>
        <w:rPr/>
        <w:t>an</w:t>
      </w:r>
      <w:r>
        <w:rPr>
          <w:spacing w:val="8"/>
        </w:rPr>
        <w:t> </w:t>
      </w:r>
      <w:r>
        <w:rPr>
          <w:rFonts w:ascii="Cambria" w:eastAsia="Cambria"/>
        </w:rPr>
        <w:t>𝑅0</w:t>
      </w:r>
      <w:r>
        <w:rPr>
          <w:rFonts w:ascii="Cambria" w:eastAsia="Cambria"/>
          <w:spacing w:val="14"/>
        </w:rPr>
        <w:t> </w:t>
      </w:r>
      <w:r>
        <w:rPr/>
        <w:t>value</w:t>
      </w:r>
      <w:r>
        <w:rPr>
          <w:spacing w:val="8"/>
        </w:rPr>
        <w:t> </w:t>
      </w:r>
      <w:r>
        <w:rPr/>
        <w:t>based</w:t>
      </w:r>
      <w:r>
        <w:rPr>
          <w:spacing w:val="8"/>
        </w:rPr>
        <w:t> </w:t>
      </w:r>
      <w:r>
        <w:rPr/>
        <w:t>on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fixed</w:t>
      </w:r>
      <w:r>
        <w:rPr>
          <w:spacing w:val="8"/>
        </w:rPr>
        <w:t> </w:t>
      </w:r>
      <w:r>
        <w:rPr/>
        <w:t>removals</w:t>
      </w:r>
      <w:r>
        <w:rPr>
          <w:spacing w:val="8"/>
        </w:rPr>
        <w:t> </w:t>
      </w:r>
      <w:r>
        <w:rPr/>
        <w:t>and</w:t>
      </w:r>
      <w:r>
        <w:rPr>
          <w:spacing w:val="8"/>
        </w:rPr>
        <w:t> </w:t>
      </w:r>
      <w:r>
        <w:rPr/>
        <w:t>drawn</w:t>
      </w:r>
      <w:r>
        <w:rPr>
          <w:spacing w:val="8"/>
        </w:rPr>
        <w:t> </w:t>
      </w:r>
      <w:r>
        <w:rPr/>
        <w:t>parameters.</w:t>
      </w:r>
    </w:p>
    <w:p>
      <w:pPr>
        <w:pStyle w:val="BodyText"/>
        <w:rPr>
          <w:sz w:val="28"/>
        </w:rPr>
      </w:pPr>
    </w:p>
    <w:p>
      <w:pPr>
        <w:pStyle w:val="ListParagraph"/>
        <w:numPr>
          <w:ilvl w:val="3"/>
          <w:numId w:val="2"/>
        </w:numPr>
        <w:tabs>
          <w:tab w:pos="850" w:val="left" w:leader="none"/>
        </w:tabs>
        <w:spacing w:line="240" w:lineRule="auto" w:before="209" w:after="0"/>
        <w:ind w:left="849" w:right="0" w:hanging="265"/>
        <w:jc w:val="left"/>
        <w:rPr>
          <w:sz w:val="20"/>
        </w:rPr>
      </w:pPr>
      <w:r>
        <w:rPr>
          <w:sz w:val="20"/>
        </w:rPr>
        <w:t>Current</w:t>
      </w:r>
      <w:r>
        <w:rPr>
          <w:spacing w:val="12"/>
          <w:sz w:val="20"/>
        </w:rPr>
        <w:t> </w:t>
      </w:r>
      <w:r>
        <w:rPr>
          <w:sz w:val="20"/>
        </w:rPr>
        <w:t>stock</w:t>
      </w:r>
      <w:r>
        <w:rPr>
          <w:spacing w:val="13"/>
          <w:sz w:val="20"/>
        </w:rPr>
        <w:t> </w:t>
      </w:r>
      <w:r>
        <w:rPr>
          <w:sz w:val="20"/>
        </w:rPr>
        <w:t>status</w:t>
      </w:r>
      <w:r>
        <w:rPr>
          <w:spacing w:val="13"/>
          <w:sz w:val="20"/>
        </w:rPr>
        <w:t> </w:t>
      </w:r>
      <w:r>
        <w:rPr>
          <w:sz w:val="20"/>
        </w:rPr>
        <w:t>based</w:t>
      </w:r>
      <w:r>
        <w:rPr>
          <w:spacing w:val="13"/>
          <w:sz w:val="20"/>
        </w:rPr>
        <w:t> </w:t>
      </w:r>
      <w:r>
        <w:rPr>
          <w:sz w:val="20"/>
        </w:rPr>
        <w:t>on</w:t>
      </w:r>
      <w:r>
        <w:rPr>
          <w:spacing w:val="13"/>
          <w:sz w:val="20"/>
        </w:rPr>
        <w:t> </w:t>
      </w:r>
      <w:r>
        <w:rPr>
          <w:sz w:val="20"/>
        </w:rPr>
        <w:t>LB-SPR</w:t>
      </w:r>
      <w:r>
        <w:rPr>
          <w:spacing w:val="13"/>
          <w:sz w:val="20"/>
        </w:rPr>
        <w:t> </w:t>
      </w:r>
      <w:r>
        <w:rPr>
          <w:sz w:val="20"/>
        </w:rPr>
        <w:t>estimates:</w:t>
      </w:r>
    </w:p>
    <w:p>
      <w:pPr>
        <w:pStyle w:val="ListParagraph"/>
        <w:numPr>
          <w:ilvl w:val="4"/>
          <w:numId w:val="2"/>
        </w:numPr>
        <w:tabs>
          <w:tab w:pos="1330" w:val="left" w:leader="none"/>
        </w:tabs>
        <w:spacing w:line="240" w:lineRule="auto" w:before="119" w:after="0"/>
        <w:ind w:left="1329" w:right="0" w:hanging="265"/>
        <w:jc w:val="left"/>
        <w:rPr>
          <w:sz w:val="20"/>
        </w:rPr>
      </w:pPr>
      <w:r>
        <w:rPr>
          <w:sz w:val="20"/>
        </w:rPr>
        <w:t>Number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7"/>
          <w:sz w:val="20"/>
        </w:rPr>
        <w:t> </w:t>
      </w:r>
      <w:r>
        <w:rPr>
          <w:sz w:val="20"/>
        </w:rPr>
        <w:t>draws</w:t>
      </w:r>
      <w:r>
        <w:rPr>
          <w:spacing w:val="7"/>
          <w:sz w:val="20"/>
        </w:rPr>
        <w:t> </w:t>
      </w:r>
      <w:r>
        <w:rPr>
          <w:sz w:val="20"/>
        </w:rPr>
        <w:t>=</w:t>
      </w:r>
      <w:r>
        <w:rPr>
          <w:spacing w:val="7"/>
          <w:sz w:val="20"/>
        </w:rPr>
        <w:t> </w:t>
      </w:r>
      <w:r>
        <w:rPr>
          <w:sz w:val="20"/>
        </w:rPr>
        <w:t>1,000,</w:t>
      </w:r>
    </w:p>
    <w:p>
      <w:pPr>
        <w:pStyle w:val="ListParagraph"/>
        <w:numPr>
          <w:ilvl w:val="4"/>
          <w:numId w:val="2"/>
        </w:numPr>
        <w:tabs>
          <w:tab w:pos="1330" w:val="left" w:leader="none"/>
        </w:tabs>
        <w:spacing w:line="240" w:lineRule="auto" w:before="49" w:after="0"/>
        <w:ind w:left="1329" w:right="0" w:hanging="265"/>
        <w:jc w:val="left"/>
        <w:rPr>
          <w:sz w:val="20"/>
        </w:rPr>
      </w:pPr>
      <w:r>
        <w:rPr>
          <w:rFonts w:ascii="Cambria" w:hAnsi="Cambria" w:eastAsia="Cambria"/>
          <w:w w:val="110"/>
          <w:sz w:val="20"/>
        </w:rPr>
        <w:t>𝑀</w:t>
      </w:r>
      <w:r>
        <w:rPr>
          <w:rFonts w:ascii="Cambria" w:hAnsi="Cambria" w:eastAsia="Cambria"/>
          <w:spacing w:val="3"/>
          <w:w w:val="110"/>
          <w:sz w:val="20"/>
        </w:rPr>
        <w:t> </w:t>
      </w:r>
      <w:r>
        <w:rPr>
          <w:w w:val="125"/>
          <w:sz w:val="20"/>
        </w:rPr>
        <w:t>=</w:t>
      </w:r>
      <w:r>
        <w:rPr>
          <w:spacing w:val="-11"/>
          <w:w w:val="125"/>
          <w:sz w:val="20"/>
        </w:rPr>
        <w:t> </w:t>
      </w:r>
      <w:r>
        <w:rPr>
          <w:w w:val="110"/>
          <w:sz w:val="20"/>
        </w:rPr>
        <w:t>lognormal</w:t>
      </w:r>
      <w:r>
        <w:rPr>
          <w:spacing w:val="-3"/>
          <w:w w:val="110"/>
          <w:sz w:val="20"/>
        </w:rPr>
        <w:t> </w:t>
      </w:r>
      <w:r>
        <w:rPr>
          <w:w w:val="110"/>
          <w:sz w:val="20"/>
        </w:rPr>
        <w:t>(</w:t>
      </w:r>
      <w:r>
        <w:rPr>
          <w:rFonts w:ascii="Cambria" w:hAnsi="Cambria" w:eastAsia="Cambria"/>
          <w:w w:val="110"/>
          <w:sz w:val="20"/>
        </w:rPr>
        <w:t>𝜇</w:t>
      </w:r>
      <w:r>
        <w:rPr>
          <w:rFonts w:ascii="Cambria" w:hAnsi="Cambria" w:eastAsia="Cambria"/>
          <w:spacing w:val="4"/>
          <w:w w:val="110"/>
          <w:sz w:val="20"/>
        </w:rPr>
        <w:t> </w:t>
      </w:r>
      <w:r>
        <w:rPr>
          <w:w w:val="125"/>
          <w:sz w:val="20"/>
        </w:rPr>
        <w:t>=</w:t>
      </w:r>
      <w:r>
        <w:rPr>
          <w:spacing w:val="-11"/>
          <w:w w:val="125"/>
          <w:sz w:val="20"/>
        </w:rPr>
        <w:t> </w:t>
      </w:r>
      <w:r>
        <w:rPr>
          <w:w w:val="110"/>
          <w:sz w:val="20"/>
        </w:rPr>
        <w:t>0.108,</w:t>
      </w:r>
      <w:r>
        <w:rPr>
          <w:spacing w:val="-3"/>
          <w:w w:val="110"/>
          <w:sz w:val="20"/>
        </w:rPr>
        <w:t> </w:t>
      </w:r>
      <w:r>
        <w:rPr>
          <w:rFonts w:ascii="Cambria" w:hAnsi="Cambria" w:eastAsia="Cambria"/>
          <w:w w:val="110"/>
          <w:sz w:val="20"/>
        </w:rPr>
        <w:t>𝜎</w:t>
      </w:r>
      <w:r>
        <w:rPr>
          <w:rFonts w:ascii="Cambria" w:hAnsi="Cambria" w:eastAsia="Cambria"/>
          <w:spacing w:val="3"/>
          <w:w w:val="110"/>
          <w:sz w:val="20"/>
        </w:rPr>
        <w:t> </w:t>
      </w:r>
      <w:r>
        <w:rPr>
          <w:w w:val="125"/>
          <w:sz w:val="20"/>
        </w:rPr>
        <w:t>=</w:t>
      </w:r>
      <w:r>
        <w:rPr>
          <w:spacing w:val="-10"/>
          <w:w w:val="125"/>
          <w:sz w:val="20"/>
        </w:rPr>
        <w:t> </w:t>
      </w:r>
      <w:r>
        <w:rPr>
          <w:w w:val="110"/>
          <w:sz w:val="20"/>
        </w:rPr>
        <w:t>0.22),</w:t>
      </w:r>
    </w:p>
    <w:p>
      <w:pPr>
        <w:pStyle w:val="ListParagraph"/>
        <w:numPr>
          <w:ilvl w:val="4"/>
          <w:numId w:val="2"/>
        </w:numPr>
        <w:tabs>
          <w:tab w:pos="1330" w:val="left" w:leader="none"/>
        </w:tabs>
        <w:spacing w:line="240" w:lineRule="auto" w:before="49" w:after="0"/>
        <w:ind w:left="1329" w:right="0" w:hanging="265"/>
        <w:jc w:val="left"/>
        <w:rPr>
          <w:sz w:val="20"/>
        </w:rPr>
      </w:pPr>
      <w:r>
        <w:rPr>
          <w:rFonts w:ascii="Cambria" w:hAnsi="Cambria" w:eastAsia="Cambria"/>
          <w:w w:val="110"/>
          <w:sz w:val="20"/>
        </w:rPr>
        <w:t>ℎ</w:t>
      </w:r>
      <w:r>
        <w:rPr>
          <w:rFonts w:ascii="Cambria" w:hAnsi="Cambria" w:eastAsia="Cambria"/>
          <w:spacing w:val="6"/>
          <w:w w:val="110"/>
          <w:sz w:val="20"/>
        </w:rPr>
        <w:t> </w:t>
      </w:r>
      <w:r>
        <w:rPr>
          <w:w w:val="125"/>
          <w:sz w:val="20"/>
        </w:rPr>
        <w:t>=</w:t>
      </w:r>
      <w:r>
        <w:rPr>
          <w:spacing w:val="-7"/>
          <w:w w:val="125"/>
          <w:sz w:val="20"/>
        </w:rPr>
        <w:t> </w:t>
      </w:r>
      <w:r>
        <w:rPr>
          <w:w w:val="110"/>
          <w:sz w:val="20"/>
        </w:rPr>
        <w:t>truncated</w:t>
      </w:r>
      <w:r>
        <w:rPr>
          <w:spacing w:val="1"/>
          <w:w w:val="110"/>
          <w:sz w:val="20"/>
        </w:rPr>
        <w:t> </w:t>
      </w:r>
      <w:r>
        <w:rPr>
          <w:w w:val="110"/>
          <w:sz w:val="20"/>
        </w:rPr>
        <w:t>beta (</w:t>
      </w:r>
      <w:r>
        <w:rPr>
          <w:rFonts w:ascii="Cambria" w:hAnsi="Cambria" w:eastAsia="Cambria"/>
          <w:w w:val="110"/>
          <w:sz w:val="20"/>
        </w:rPr>
        <w:t>𝛼</w:t>
      </w:r>
      <w:r>
        <w:rPr>
          <w:rFonts w:ascii="Cambria" w:hAnsi="Cambria" w:eastAsia="Cambria"/>
          <w:spacing w:val="7"/>
          <w:w w:val="110"/>
          <w:sz w:val="20"/>
        </w:rPr>
        <w:t> </w:t>
      </w:r>
      <w:r>
        <w:rPr>
          <w:w w:val="125"/>
          <w:sz w:val="20"/>
        </w:rPr>
        <w:t>=</w:t>
      </w:r>
      <w:r>
        <w:rPr>
          <w:spacing w:val="-7"/>
          <w:w w:val="125"/>
          <w:sz w:val="20"/>
        </w:rPr>
        <w:t> </w:t>
      </w:r>
      <w:r>
        <w:rPr>
          <w:w w:val="110"/>
          <w:sz w:val="20"/>
        </w:rPr>
        <w:t>0.72, </w:t>
      </w:r>
      <w:r>
        <w:rPr>
          <w:rFonts w:ascii="Cambria" w:hAnsi="Cambria" w:eastAsia="Cambria"/>
          <w:w w:val="110"/>
          <w:sz w:val="20"/>
        </w:rPr>
        <w:t>𝛽</w:t>
      </w:r>
      <w:r>
        <w:rPr>
          <w:rFonts w:ascii="Cambria" w:hAnsi="Cambria" w:eastAsia="Cambria"/>
          <w:spacing w:val="7"/>
          <w:w w:val="110"/>
          <w:sz w:val="20"/>
        </w:rPr>
        <w:t> </w:t>
      </w:r>
      <w:r>
        <w:rPr>
          <w:w w:val="125"/>
          <w:sz w:val="20"/>
        </w:rPr>
        <w:t>=</w:t>
      </w:r>
      <w:r>
        <w:rPr>
          <w:spacing w:val="-7"/>
          <w:w w:val="125"/>
          <w:sz w:val="20"/>
        </w:rPr>
        <w:t> </w:t>
      </w:r>
      <w:r>
        <w:rPr>
          <w:w w:val="110"/>
          <w:sz w:val="20"/>
        </w:rPr>
        <w:t>0.15, a</w:t>
      </w:r>
      <w:r>
        <w:rPr>
          <w:spacing w:val="1"/>
          <w:w w:val="110"/>
          <w:sz w:val="20"/>
        </w:rPr>
        <w:t> </w:t>
      </w:r>
      <w:r>
        <w:rPr>
          <w:w w:val="125"/>
          <w:sz w:val="20"/>
        </w:rPr>
        <w:t>=</w:t>
      </w:r>
      <w:r>
        <w:rPr>
          <w:spacing w:val="-7"/>
          <w:w w:val="125"/>
          <w:sz w:val="20"/>
        </w:rPr>
        <w:t> </w:t>
      </w:r>
      <w:r>
        <w:rPr>
          <w:w w:val="110"/>
          <w:sz w:val="20"/>
        </w:rPr>
        <w:t>0.20, b </w:t>
      </w:r>
      <w:r>
        <w:rPr>
          <w:w w:val="125"/>
          <w:sz w:val="20"/>
        </w:rPr>
        <w:t>=</w:t>
      </w:r>
      <w:r>
        <w:rPr>
          <w:spacing w:val="-7"/>
          <w:w w:val="125"/>
          <w:sz w:val="20"/>
        </w:rPr>
        <w:t> </w:t>
      </w:r>
      <w:r>
        <w:rPr>
          <w:w w:val="110"/>
          <w:sz w:val="20"/>
        </w:rPr>
        <w:t>1.0),</w:t>
      </w:r>
      <w:r>
        <w:rPr>
          <w:spacing w:val="1"/>
          <w:w w:val="110"/>
          <w:sz w:val="20"/>
        </w:rPr>
        <w:t> </w:t>
      </w:r>
      <w:r>
        <w:rPr>
          <w:w w:val="110"/>
          <w:sz w:val="20"/>
        </w:rPr>
        <w:t>and</w:t>
      </w:r>
    </w:p>
    <w:p>
      <w:pPr>
        <w:pStyle w:val="ListParagraph"/>
        <w:numPr>
          <w:ilvl w:val="4"/>
          <w:numId w:val="2"/>
        </w:numPr>
        <w:tabs>
          <w:tab w:pos="1330" w:val="left" w:leader="none"/>
        </w:tabs>
        <w:spacing w:line="240" w:lineRule="auto" w:before="49" w:after="0"/>
        <w:ind w:left="1329" w:right="0" w:hanging="265"/>
        <w:jc w:val="left"/>
        <w:rPr>
          <w:sz w:val="20"/>
        </w:rPr>
      </w:pPr>
      <w:r>
        <w:rPr>
          <w:w w:val="105"/>
          <w:sz w:val="20"/>
        </w:rPr>
        <w:t>Fraction</w:t>
      </w:r>
      <w:r>
        <w:rPr>
          <w:spacing w:val="2"/>
          <w:w w:val="105"/>
          <w:sz w:val="20"/>
        </w:rPr>
        <w:t> </w:t>
      </w:r>
      <w:r>
        <w:rPr>
          <w:w w:val="105"/>
          <w:sz w:val="20"/>
        </w:rPr>
        <w:t>unfished</w:t>
      </w:r>
      <w:r>
        <w:rPr>
          <w:spacing w:val="3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2"/>
          <w:w w:val="105"/>
          <w:sz w:val="20"/>
        </w:rPr>
        <w:t> </w:t>
      </w:r>
      <w:r>
        <w:rPr>
          <w:w w:val="105"/>
          <w:sz w:val="20"/>
        </w:rPr>
        <w:t>2020</w:t>
      </w:r>
      <w:r>
        <w:rPr>
          <w:spacing w:val="3"/>
          <w:w w:val="105"/>
          <w:sz w:val="20"/>
        </w:rPr>
        <w:t> </w:t>
      </w:r>
      <w:r>
        <w:rPr>
          <w:w w:val="125"/>
          <w:sz w:val="20"/>
        </w:rPr>
        <w:t>=</w:t>
      </w:r>
      <w:r>
        <w:rPr>
          <w:spacing w:val="-7"/>
          <w:w w:val="125"/>
          <w:sz w:val="20"/>
        </w:rPr>
        <w:t> </w:t>
      </w:r>
      <w:r>
        <w:rPr>
          <w:w w:val="105"/>
          <w:sz w:val="20"/>
        </w:rPr>
        <w:t>beta(</w:t>
      </w:r>
      <w:r>
        <w:rPr>
          <w:rFonts w:ascii="Cambria" w:hAnsi="Cambria" w:eastAsia="Cambria"/>
          <w:w w:val="105"/>
          <w:sz w:val="20"/>
        </w:rPr>
        <w:t>𝛼</w:t>
      </w:r>
      <w:r>
        <w:rPr>
          <w:rFonts w:ascii="Cambria" w:hAnsi="Cambria" w:eastAsia="Cambria"/>
          <w:spacing w:val="9"/>
          <w:w w:val="105"/>
          <w:sz w:val="20"/>
        </w:rPr>
        <w:t> </w:t>
      </w:r>
      <w:r>
        <w:rPr>
          <w:w w:val="125"/>
          <w:sz w:val="20"/>
        </w:rPr>
        <w:t>=</w:t>
      </w:r>
      <w:r>
        <w:rPr>
          <w:spacing w:val="-8"/>
          <w:w w:val="125"/>
          <w:sz w:val="20"/>
        </w:rPr>
        <w:t> </w:t>
      </w:r>
      <w:r>
        <w:rPr>
          <w:w w:val="105"/>
          <w:sz w:val="20"/>
        </w:rPr>
        <w:t>0.67,</w:t>
      </w:r>
      <w:r>
        <w:rPr>
          <w:spacing w:val="3"/>
          <w:w w:val="105"/>
          <w:sz w:val="20"/>
        </w:rPr>
        <w:t> </w:t>
      </w:r>
      <w:r>
        <w:rPr>
          <w:rFonts w:ascii="Cambria" w:hAnsi="Cambria" w:eastAsia="Cambria"/>
          <w:w w:val="105"/>
          <w:sz w:val="20"/>
        </w:rPr>
        <w:t>𝛽</w:t>
      </w:r>
      <w:r>
        <w:rPr>
          <w:rFonts w:ascii="Cambria" w:hAnsi="Cambria" w:eastAsia="Cambria"/>
          <w:spacing w:val="9"/>
          <w:w w:val="105"/>
          <w:sz w:val="20"/>
        </w:rPr>
        <w:t> </w:t>
      </w:r>
      <w:r>
        <w:rPr>
          <w:w w:val="125"/>
          <w:sz w:val="20"/>
        </w:rPr>
        <w:t>=</w:t>
      </w:r>
      <w:r>
        <w:rPr>
          <w:spacing w:val="-8"/>
          <w:w w:val="125"/>
          <w:sz w:val="20"/>
        </w:rPr>
        <w:t> </w:t>
      </w:r>
      <w:r>
        <w:rPr>
          <w:w w:val="105"/>
          <w:sz w:val="20"/>
        </w:rPr>
        <w:t>0.20)</w:t>
      </w:r>
    </w:p>
    <w:p>
      <w:pPr>
        <w:pStyle w:val="ListParagraph"/>
        <w:numPr>
          <w:ilvl w:val="3"/>
          <w:numId w:val="2"/>
        </w:numPr>
        <w:tabs>
          <w:tab w:pos="850" w:val="left" w:leader="none"/>
        </w:tabs>
        <w:spacing w:line="240" w:lineRule="auto" w:before="119" w:after="0"/>
        <w:ind w:left="849" w:right="0" w:hanging="265"/>
        <w:jc w:val="left"/>
        <w:rPr>
          <w:sz w:val="20"/>
        </w:rPr>
      </w:pPr>
      <w:r>
        <w:rPr>
          <w:sz w:val="20"/>
        </w:rPr>
        <w:t>Current</w:t>
      </w:r>
      <w:r>
        <w:rPr>
          <w:spacing w:val="1"/>
          <w:sz w:val="20"/>
        </w:rPr>
        <w:t> </w:t>
      </w:r>
      <w:r>
        <w:rPr>
          <w:sz w:val="20"/>
        </w:rPr>
        <w:t>stock</w:t>
      </w:r>
      <w:r>
        <w:rPr>
          <w:spacing w:val="2"/>
          <w:sz w:val="20"/>
        </w:rPr>
        <w:t> </w:t>
      </w:r>
      <w:r>
        <w:rPr>
          <w:sz w:val="20"/>
        </w:rPr>
        <w:t>status</w:t>
      </w:r>
      <w:r>
        <w:rPr>
          <w:spacing w:val="2"/>
          <w:sz w:val="20"/>
        </w:rPr>
        <w:t> </w:t>
      </w:r>
      <w:r>
        <w:rPr>
          <w:sz w:val="20"/>
        </w:rPr>
        <w:t>based</w:t>
      </w:r>
      <w:r>
        <w:rPr>
          <w:spacing w:val="2"/>
          <w:sz w:val="20"/>
        </w:rPr>
        <w:t> </w:t>
      </w:r>
      <w:r>
        <w:rPr>
          <w:sz w:val="20"/>
        </w:rPr>
        <w:t>on</w:t>
      </w:r>
      <w:r>
        <w:rPr>
          <w:spacing w:val="2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sz w:val="20"/>
        </w:rPr>
        <w:t>estimate</w:t>
      </w:r>
      <w:r>
        <w:rPr>
          <w:spacing w:val="2"/>
          <w:sz w:val="20"/>
        </w:rPr>
        <w:t> </w:t>
      </w:r>
      <w:r>
        <w:rPr>
          <w:sz w:val="20"/>
        </w:rPr>
        <w:t>from</w:t>
      </w:r>
      <w:r>
        <w:rPr>
          <w:spacing w:val="2"/>
          <w:sz w:val="20"/>
        </w:rPr>
        <w:t> </w:t>
      </w:r>
      <w:r>
        <w:rPr>
          <w:sz w:val="20"/>
        </w:rPr>
        <w:t>length</w:t>
      </w:r>
      <w:r>
        <w:rPr>
          <w:spacing w:val="2"/>
          <w:sz w:val="20"/>
        </w:rPr>
        <w:t> </w:t>
      </w:r>
      <w:r>
        <w:rPr>
          <w:sz w:val="20"/>
        </w:rPr>
        <w:t>only</w:t>
      </w:r>
      <w:r>
        <w:rPr>
          <w:spacing w:val="2"/>
          <w:sz w:val="20"/>
        </w:rPr>
        <w:t> </w:t>
      </w:r>
      <w:r>
        <w:rPr>
          <w:sz w:val="20"/>
        </w:rPr>
        <w:t>Stock</w:t>
      </w:r>
      <w:r>
        <w:rPr>
          <w:spacing w:val="2"/>
          <w:sz w:val="20"/>
        </w:rPr>
        <w:t> </w:t>
      </w:r>
      <w:r>
        <w:rPr>
          <w:sz w:val="20"/>
        </w:rPr>
        <w:t>Synthesis:</w:t>
      </w:r>
    </w:p>
    <w:p>
      <w:pPr>
        <w:pStyle w:val="ListParagraph"/>
        <w:numPr>
          <w:ilvl w:val="4"/>
          <w:numId w:val="2"/>
        </w:numPr>
        <w:tabs>
          <w:tab w:pos="1330" w:val="left" w:leader="none"/>
        </w:tabs>
        <w:spacing w:line="240" w:lineRule="auto" w:before="118" w:after="0"/>
        <w:ind w:left="1329" w:right="0" w:hanging="265"/>
        <w:jc w:val="left"/>
        <w:rPr>
          <w:sz w:val="20"/>
        </w:rPr>
      </w:pPr>
      <w:r>
        <w:rPr>
          <w:sz w:val="20"/>
        </w:rPr>
        <w:t>Number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7"/>
          <w:sz w:val="20"/>
        </w:rPr>
        <w:t> </w:t>
      </w:r>
      <w:r>
        <w:rPr>
          <w:sz w:val="20"/>
        </w:rPr>
        <w:t>draws</w:t>
      </w:r>
      <w:r>
        <w:rPr>
          <w:spacing w:val="7"/>
          <w:sz w:val="20"/>
        </w:rPr>
        <w:t> </w:t>
      </w:r>
      <w:r>
        <w:rPr>
          <w:sz w:val="20"/>
        </w:rPr>
        <w:t>=</w:t>
      </w:r>
      <w:r>
        <w:rPr>
          <w:spacing w:val="7"/>
          <w:sz w:val="20"/>
        </w:rPr>
        <w:t> </w:t>
      </w:r>
      <w:r>
        <w:rPr>
          <w:sz w:val="20"/>
        </w:rPr>
        <w:t>1,000,</w:t>
      </w:r>
    </w:p>
    <w:p>
      <w:pPr>
        <w:pStyle w:val="ListParagraph"/>
        <w:numPr>
          <w:ilvl w:val="4"/>
          <w:numId w:val="2"/>
        </w:numPr>
        <w:tabs>
          <w:tab w:pos="1330" w:val="left" w:leader="none"/>
        </w:tabs>
        <w:spacing w:line="240" w:lineRule="auto" w:before="49" w:after="0"/>
        <w:ind w:left="1329" w:right="0" w:hanging="265"/>
        <w:jc w:val="left"/>
        <w:rPr>
          <w:sz w:val="20"/>
        </w:rPr>
      </w:pPr>
      <w:r>
        <w:rPr>
          <w:rFonts w:ascii="Cambria" w:hAnsi="Cambria" w:eastAsia="Cambria"/>
          <w:spacing w:val="-1"/>
          <w:w w:val="110"/>
          <w:sz w:val="20"/>
        </w:rPr>
        <w:t>𝑀</w:t>
      </w:r>
      <w:r>
        <w:rPr>
          <w:rFonts w:ascii="Cambria" w:hAnsi="Cambria" w:eastAsia="Cambria"/>
          <w:spacing w:val="-4"/>
          <w:w w:val="110"/>
          <w:sz w:val="20"/>
        </w:rPr>
        <w:t> </w:t>
      </w:r>
      <w:r>
        <w:rPr>
          <w:spacing w:val="-1"/>
          <w:w w:val="115"/>
          <w:sz w:val="20"/>
        </w:rPr>
        <w:t>=</w:t>
      </w:r>
      <w:r>
        <w:rPr>
          <w:spacing w:val="-12"/>
          <w:w w:val="115"/>
          <w:sz w:val="20"/>
        </w:rPr>
        <w:t> </w:t>
      </w:r>
      <w:r>
        <w:rPr>
          <w:spacing w:val="-1"/>
          <w:w w:val="110"/>
          <w:sz w:val="20"/>
        </w:rPr>
        <w:t>lognormal</w:t>
      </w:r>
      <w:r>
        <w:rPr>
          <w:spacing w:val="-10"/>
          <w:w w:val="110"/>
          <w:sz w:val="20"/>
        </w:rPr>
        <w:t> </w:t>
      </w:r>
      <w:r>
        <w:rPr>
          <w:spacing w:val="-1"/>
          <w:w w:val="110"/>
          <w:sz w:val="20"/>
        </w:rPr>
        <w:t>distribution</w:t>
      </w:r>
      <w:r>
        <w:rPr>
          <w:spacing w:val="-9"/>
          <w:w w:val="110"/>
          <w:sz w:val="20"/>
        </w:rPr>
        <w:t> </w:t>
      </w:r>
      <w:r>
        <w:rPr>
          <w:w w:val="110"/>
          <w:sz w:val="20"/>
        </w:rPr>
        <w:t>(</w:t>
      </w:r>
      <w:r>
        <w:rPr>
          <w:rFonts w:ascii="Cambria" w:hAnsi="Cambria" w:eastAsia="Cambria"/>
          <w:w w:val="110"/>
          <w:sz w:val="20"/>
        </w:rPr>
        <w:t>𝜇</w:t>
      </w:r>
      <w:r>
        <w:rPr>
          <w:rFonts w:ascii="Cambria" w:hAnsi="Cambria" w:eastAsia="Cambria"/>
          <w:spacing w:val="-3"/>
          <w:w w:val="110"/>
          <w:sz w:val="20"/>
        </w:rPr>
        <w:t> </w:t>
      </w:r>
      <w:r>
        <w:rPr>
          <w:w w:val="115"/>
          <w:sz w:val="20"/>
        </w:rPr>
        <w:t>=</w:t>
      </w:r>
      <w:r>
        <w:rPr>
          <w:spacing w:val="-13"/>
          <w:w w:val="115"/>
          <w:sz w:val="20"/>
        </w:rPr>
        <w:t> </w:t>
      </w:r>
      <w:r>
        <w:rPr>
          <w:w w:val="110"/>
          <w:sz w:val="20"/>
        </w:rPr>
        <w:t>0.108,</w:t>
      </w:r>
      <w:r>
        <w:rPr>
          <w:spacing w:val="-9"/>
          <w:w w:val="110"/>
          <w:sz w:val="20"/>
        </w:rPr>
        <w:t> </w:t>
      </w:r>
      <w:r>
        <w:rPr>
          <w:rFonts w:ascii="Cambria" w:hAnsi="Cambria" w:eastAsia="Cambria"/>
          <w:w w:val="110"/>
          <w:sz w:val="20"/>
        </w:rPr>
        <w:t>𝜎</w:t>
      </w:r>
      <w:r>
        <w:rPr>
          <w:rFonts w:ascii="Cambria" w:hAnsi="Cambria" w:eastAsia="Cambria"/>
          <w:spacing w:val="-3"/>
          <w:w w:val="110"/>
          <w:sz w:val="20"/>
        </w:rPr>
        <w:t> </w:t>
      </w:r>
      <w:r>
        <w:rPr>
          <w:w w:val="115"/>
          <w:sz w:val="20"/>
        </w:rPr>
        <w:t>=</w:t>
      </w:r>
      <w:r>
        <w:rPr>
          <w:spacing w:val="-13"/>
          <w:w w:val="115"/>
          <w:sz w:val="20"/>
        </w:rPr>
        <w:t> </w:t>
      </w:r>
      <w:r>
        <w:rPr>
          <w:w w:val="110"/>
          <w:sz w:val="20"/>
        </w:rPr>
        <w:t>0.22),</w:t>
      </w:r>
    </w:p>
    <w:p>
      <w:pPr>
        <w:pStyle w:val="ListParagraph"/>
        <w:numPr>
          <w:ilvl w:val="4"/>
          <w:numId w:val="2"/>
        </w:numPr>
        <w:tabs>
          <w:tab w:pos="1330" w:val="left" w:leader="none"/>
        </w:tabs>
        <w:spacing w:line="240" w:lineRule="auto" w:before="49" w:after="0"/>
        <w:ind w:left="1329" w:right="0" w:hanging="265"/>
        <w:jc w:val="left"/>
        <w:rPr>
          <w:sz w:val="20"/>
        </w:rPr>
      </w:pPr>
      <w:r>
        <w:rPr>
          <w:rFonts w:ascii="Cambria" w:hAnsi="Cambria" w:eastAsia="Cambria"/>
          <w:w w:val="110"/>
          <w:sz w:val="20"/>
        </w:rPr>
        <w:t>ℎ</w:t>
      </w:r>
      <w:r>
        <w:rPr>
          <w:rFonts w:ascii="Cambria" w:hAnsi="Cambria" w:eastAsia="Cambria"/>
          <w:spacing w:val="6"/>
          <w:w w:val="110"/>
          <w:sz w:val="20"/>
        </w:rPr>
        <w:t> </w:t>
      </w:r>
      <w:r>
        <w:rPr>
          <w:w w:val="125"/>
          <w:sz w:val="20"/>
        </w:rPr>
        <w:t>=</w:t>
      </w:r>
      <w:r>
        <w:rPr>
          <w:spacing w:val="-7"/>
          <w:w w:val="125"/>
          <w:sz w:val="20"/>
        </w:rPr>
        <w:t> </w:t>
      </w:r>
      <w:r>
        <w:rPr>
          <w:w w:val="110"/>
          <w:sz w:val="20"/>
        </w:rPr>
        <w:t>truncated</w:t>
      </w:r>
      <w:r>
        <w:rPr>
          <w:spacing w:val="1"/>
          <w:w w:val="110"/>
          <w:sz w:val="20"/>
        </w:rPr>
        <w:t> </w:t>
      </w:r>
      <w:r>
        <w:rPr>
          <w:w w:val="110"/>
          <w:sz w:val="20"/>
        </w:rPr>
        <w:t>beta (</w:t>
      </w:r>
      <w:r>
        <w:rPr>
          <w:rFonts w:ascii="Cambria" w:hAnsi="Cambria" w:eastAsia="Cambria"/>
          <w:w w:val="110"/>
          <w:sz w:val="20"/>
        </w:rPr>
        <w:t>𝛼</w:t>
      </w:r>
      <w:r>
        <w:rPr>
          <w:rFonts w:ascii="Cambria" w:hAnsi="Cambria" w:eastAsia="Cambria"/>
          <w:spacing w:val="7"/>
          <w:w w:val="110"/>
          <w:sz w:val="20"/>
        </w:rPr>
        <w:t> </w:t>
      </w:r>
      <w:r>
        <w:rPr>
          <w:w w:val="125"/>
          <w:sz w:val="20"/>
        </w:rPr>
        <w:t>=</w:t>
      </w:r>
      <w:r>
        <w:rPr>
          <w:spacing w:val="-7"/>
          <w:w w:val="125"/>
          <w:sz w:val="20"/>
        </w:rPr>
        <w:t> </w:t>
      </w:r>
      <w:r>
        <w:rPr>
          <w:w w:val="110"/>
          <w:sz w:val="20"/>
        </w:rPr>
        <w:t>0.72, </w:t>
      </w:r>
      <w:r>
        <w:rPr>
          <w:rFonts w:ascii="Cambria" w:hAnsi="Cambria" w:eastAsia="Cambria"/>
          <w:w w:val="110"/>
          <w:sz w:val="20"/>
        </w:rPr>
        <w:t>𝛽</w:t>
      </w:r>
      <w:r>
        <w:rPr>
          <w:rFonts w:ascii="Cambria" w:hAnsi="Cambria" w:eastAsia="Cambria"/>
          <w:spacing w:val="7"/>
          <w:w w:val="110"/>
          <w:sz w:val="20"/>
        </w:rPr>
        <w:t> </w:t>
      </w:r>
      <w:r>
        <w:rPr>
          <w:w w:val="125"/>
          <w:sz w:val="20"/>
        </w:rPr>
        <w:t>=</w:t>
      </w:r>
      <w:r>
        <w:rPr>
          <w:spacing w:val="-7"/>
          <w:w w:val="125"/>
          <w:sz w:val="20"/>
        </w:rPr>
        <w:t> </w:t>
      </w:r>
      <w:r>
        <w:rPr>
          <w:w w:val="110"/>
          <w:sz w:val="20"/>
        </w:rPr>
        <w:t>0.15, a</w:t>
      </w:r>
      <w:r>
        <w:rPr>
          <w:spacing w:val="1"/>
          <w:w w:val="110"/>
          <w:sz w:val="20"/>
        </w:rPr>
        <w:t> </w:t>
      </w:r>
      <w:r>
        <w:rPr>
          <w:w w:val="125"/>
          <w:sz w:val="20"/>
        </w:rPr>
        <w:t>=</w:t>
      </w:r>
      <w:r>
        <w:rPr>
          <w:spacing w:val="-7"/>
          <w:w w:val="125"/>
          <w:sz w:val="20"/>
        </w:rPr>
        <w:t> </w:t>
      </w:r>
      <w:r>
        <w:rPr>
          <w:w w:val="110"/>
          <w:sz w:val="20"/>
        </w:rPr>
        <w:t>0.20, b </w:t>
      </w:r>
      <w:r>
        <w:rPr>
          <w:w w:val="125"/>
          <w:sz w:val="20"/>
        </w:rPr>
        <w:t>=</w:t>
      </w:r>
      <w:r>
        <w:rPr>
          <w:spacing w:val="-7"/>
          <w:w w:val="125"/>
          <w:sz w:val="20"/>
        </w:rPr>
        <w:t> </w:t>
      </w:r>
      <w:r>
        <w:rPr>
          <w:w w:val="110"/>
          <w:sz w:val="20"/>
        </w:rPr>
        <w:t>1.0),</w:t>
      </w:r>
      <w:r>
        <w:rPr>
          <w:spacing w:val="1"/>
          <w:w w:val="110"/>
          <w:sz w:val="20"/>
        </w:rPr>
        <w:t> </w:t>
      </w:r>
      <w:r>
        <w:rPr>
          <w:w w:val="110"/>
          <w:sz w:val="20"/>
        </w:rPr>
        <w:t>and</w:t>
      </w:r>
    </w:p>
    <w:p>
      <w:pPr>
        <w:pStyle w:val="ListParagraph"/>
        <w:numPr>
          <w:ilvl w:val="4"/>
          <w:numId w:val="2"/>
        </w:numPr>
        <w:tabs>
          <w:tab w:pos="1330" w:val="left" w:leader="none"/>
        </w:tabs>
        <w:spacing w:line="240" w:lineRule="auto" w:before="49" w:after="0"/>
        <w:ind w:left="1329" w:right="0" w:hanging="265"/>
        <w:jc w:val="left"/>
        <w:rPr>
          <w:sz w:val="20"/>
        </w:rPr>
      </w:pPr>
      <w:r>
        <w:rPr>
          <w:w w:val="105"/>
          <w:sz w:val="20"/>
        </w:rPr>
        <w:t>Fraction</w:t>
      </w:r>
      <w:r>
        <w:rPr>
          <w:spacing w:val="2"/>
          <w:w w:val="105"/>
          <w:sz w:val="20"/>
        </w:rPr>
        <w:t> </w:t>
      </w:r>
      <w:r>
        <w:rPr>
          <w:w w:val="105"/>
          <w:sz w:val="20"/>
        </w:rPr>
        <w:t>unfished</w:t>
      </w:r>
      <w:r>
        <w:rPr>
          <w:spacing w:val="3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2"/>
          <w:w w:val="105"/>
          <w:sz w:val="20"/>
        </w:rPr>
        <w:t> </w:t>
      </w:r>
      <w:r>
        <w:rPr>
          <w:w w:val="105"/>
          <w:sz w:val="20"/>
        </w:rPr>
        <w:t>2020</w:t>
      </w:r>
      <w:r>
        <w:rPr>
          <w:spacing w:val="3"/>
          <w:w w:val="105"/>
          <w:sz w:val="20"/>
        </w:rPr>
        <w:t> </w:t>
      </w:r>
      <w:r>
        <w:rPr>
          <w:w w:val="125"/>
          <w:sz w:val="20"/>
        </w:rPr>
        <w:t>=</w:t>
      </w:r>
      <w:r>
        <w:rPr>
          <w:spacing w:val="-7"/>
          <w:w w:val="125"/>
          <w:sz w:val="20"/>
        </w:rPr>
        <w:t> </w:t>
      </w:r>
      <w:r>
        <w:rPr>
          <w:w w:val="105"/>
          <w:sz w:val="20"/>
        </w:rPr>
        <w:t>beta(</w:t>
      </w:r>
      <w:r>
        <w:rPr>
          <w:rFonts w:ascii="Cambria" w:hAnsi="Cambria" w:eastAsia="Cambria"/>
          <w:w w:val="105"/>
          <w:sz w:val="20"/>
        </w:rPr>
        <w:t>𝛼</w:t>
      </w:r>
      <w:r>
        <w:rPr>
          <w:rFonts w:ascii="Cambria" w:hAnsi="Cambria" w:eastAsia="Cambria"/>
          <w:spacing w:val="9"/>
          <w:w w:val="105"/>
          <w:sz w:val="20"/>
        </w:rPr>
        <w:t> </w:t>
      </w:r>
      <w:r>
        <w:rPr>
          <w:w w:val="125"/>
          <w:sz w:val="20"/>
        </w:rPr>
        <w:t>=</w:t>
      </w:r>
      <w:r>
        <w:rPr>
          <w:spacing w:val="-8"/>
          <w:w w:val="125"/>
          <w:sz w:val="20"/>
        </w:rPr>
        <w:t> </w:t>
      </w:r>
      <w:r>
        <w:rPr>
          <w:w w:val="105"/>
          <w:sz w:val="20"/>
        </w:rPr>
        <w:t>0.44,</w:t>
      </w:r>
      <w:r>
        <w:rPr>
          <w:spacing w:val="3"/>
          <w:w w:val="105"/>
          <w:sz w:val="20"/>
        </w:rPr>
        <w:t> </w:t>
      </w:r>
      <w:r>
        <w:rPr>
          <w:rFonts w:ascii="Cambria" w:hAnsi="Cambria" w:eastAsia="Cambria"/>
          <w:w w:val="105"/>
          <w:sz w:val="20"/>
        </w:rPr>
        <w:t>𝛽</w:t>
      </w:r>
      <w:r>
        <w:rPr>
          <w:rFonts w:ascii="Cambria" w:hAnsi="Cambria" w:eastAsia="Cambria"/>
          <w:spacing w:val="9"/>
          <w:w w:val="105"/>
          <w:sz w:val="20"/>
        </w:rPr>
        <w:t> </w:t>
      </w:r>
      <w:r>
        <w:rPr>
          <w:w w:val="125"/>
          <w:sz w:val="20"/>
        </w:rPr>
        <w:t>=</w:t>
      </w:r>
      <w:r>
        <w:rPr>
          <w:spacing w:val="-8"/>
          <w:w w:val="125"/>
          <w:sz w:val="20"/>
        </w:rPr>
        <w:t> </w:t>
      </w:r>
      <w:r>
        <w:rPr>
          <w:w w:val="105"/>
          <w:sz w:val="20"/>
        </w:rPr>
        <w:t>0.20)</w:t>
      </w:r>
    </w:p>
    <w:p>
      <w:pPr>
        <w:pStyle w:val="BodyText"/>
        <w:spacing w:before="2"/>
      </w:pPr>
    </w:p>
    <w:p>
      <w:pPr>
        <w:pStyle w:val="BodyText"/>
        <w:spacing w:line="213" w:lineRule="auto"/>
        <w:ind w:left="297" w:right="274"/>
        <w:jc w:val="both"/>
      </w:pP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w w:val="95"/>
        </w:rPr>
        <w:t>median</w:t>
      </w:r>
      <w:r>
        <w:rPr>
          <w:spacing w:val="22"/>
          <w:w w:val="95"/>
        </w:rPr>
        <w:t> </w:t>
      </w:r>
      <w:r>
        <w:rPr>
          <w:w w:val="95"/>
        </w:rPr>
        <w:t>of</w:t>
      </w:r>
      <w:r>
        <w:rPr>
          <w:spacing w:val="22"/>
          <w:w w:val="95"/>
        </w:rPr>
        <w:t> </w:t>
      </w:r>
      <w:r>
        <w:rPr>
          <w:w w:val="95"/>
        </w:rPr>
        <w:t>unfished</w:t>
      </w:r>
      <w:r>
        <w:rPr>
          <w:spacing w:val="23"/>
          <w:w w:val="95"/>
        </w:rPr>
        <w:t> </w:t>
      </w:r>
      <w:r>
        <w:rPr>
          <w:w w:val="95"/>
        </w:rPr>
        <w:t>spawning</w:t>
      </w:r>
      <w:r>
        <w:rPr>
          <w:spacing w:val="22"/>
          <w:w w:val="95"/>
        </w:rPr>
        <w:t> </w:t>
      </w:r>
      <w:r>
        <w:rPr>
          <w:w w:val="95"/>
        </w:rPr>
        <w:t>output,</w:t>
      </w:r>
      <w:r>
        <w:rPr>
          <w:spacing w:val="22"/>
          <w:w w:val="95"/>
        </w:rPr>
        <w:t> </w:t>
      </w:r>
      <w:r>
        <w:rPr>
          <w:w w:val="95"/>
        </w:rPr>
        <w:t>spawning</w:t>
      </w:r>
      <w:r>
        <w:rPr>
          <w:spacing w:val="23"/>
          <w:w w:val="95"/>
        </w:rPr>
        <w:t> </w:t>
      </w:r>
      <w:r>
        <w:rPr>
          <w:w w:val="95"/>
        </w:rPr>
        <w:t>output</w:t>
      </w:r>
      <w:r>
        <w:rPr>
          <w:spacing w:val="22"/>
          <w:w w:val="95"/>
        </w:rPr>
        <w:t> </w:t>
      </w:r>
      <w:r>
        <w:rPr>
          <w:w w:val="95"/>
        </w:rPr>
        <w:t>2021,</w:t>
      </w:r>
      <w:r>
        <w:rPr>
          <w:spacing w:val="22"/>
          <w:w w:val="95"/>
        </w:rPr>
        <w:t> </w:t>
      </w:r>
      <w:r>
        <w:rPr>
          <w:w w:val="95"/>
        </w:rPr>
        <w:t>fraction</w:t>
      </w:r>
      <w:r>
        <w:rPr>
          <w:spacing w:val="23"/>
          <w:w w:val="95"/>
        </w:rPr>
        <w:t> </w:t>
      </w:r>
      <w:r>
        <w:rPr>
          <w:w w:val="95"/>
        </w:rPr>
        <w:t>unfished</w:t>
      </w:r>
      <w:r>
        <w:rPr>
          <w:spacing w:val="22"/>
          <w:w w:val="95"/>
        </w:rPr>
        <w:t> </w:t>
      </w:r>
      <w:r>
        <w:rPr>
          <w:w w:val="95"/>
        </w:rPr>
        <w:t>in</w:t>
      </w:r>
      <w:r>
        <w:rPr>
          <w:spacing w:val="22"/>
          <w:w w:val="95"/>
        </w:rPr>
        <w:t> </w:t>
      </w:r>
      <w:r>
        <w:rPr>
          <w:w w:val="95"/>
        </w:rPr>
        <w:t>2021,</w:t>
      </w:r>
      <w:r>
        <w:rPr>
          <w:spacing w:val="-45"/>
          <w:w w:val="95"/>
        </w:rPr>
        <w:t> </w:t>
      </w:r>
      <w:r>
        <w:rPr/>
        <w:t>the</w:t>
      </w:r>
      <w:r>
        <w:rPr>
          <w:spacing w:val="15"/>
        </w:rPr>
        <w:t> </w:t>
      </w:r>
      <w:r>
        <w:rPr/>
        <w:t>OFL</w:t>
      </w:r>
      <w:r>
        <w:rPr>
          <w:spacing w:val="15"/>
        </w:rPr>
        <w:t> </w:t>
      </w:r>
      <w:r>
        <w:rPr/>
        <w:t>in</w:t>
      </w:r>
      <w:r>
        <w:rPr>
          <w:spacing w:val="15"/>
        </w:rPr>
        <w:t> </w:t>
      </w:r>
      <w:r>
        <w:rPr/>
        <w:t>2023,</w:t>
      </w:r>
      <w:r>
        <w:rPr>
          <w:spacing w:val="16"/>
        </w:rPr>
        <w:t> </w:t>
      </w:r>
      <w:r>
        <w:rPr/>
        <w:t>and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ABC</w:t>
      </w:r>
      <w:r>
        <w:rPr>
          <w:spacing w:val="15"/>
        </w:rPr>
        <w:t> </w:t>
      </w:r>
      <w:r>
        <w:rPr/>
        <w:t>in</w:t>
      </w:r>
      <w:r>
        <w:rPr>
          <w:spacing w:val="15"/>
        </w:rPr>
        <w:t> </w:t>
      </w:r>
      <w:r>
        <w:rPr/>
        <w:t>2023</w:t>
      </w:r>
      <w:r>
        <w:rPr>
          <w:spacing w:val="15"/>
        </w:rPr>
        <w:t> </w:t>
      </w:r>
      <w:r>
        <w:rPr/>
        <w:t>based</w:t>
      </w:r>
      <w:r>
        <w:rPr>
          <w:spacing w:val="15"/>
        </w:rPr>
        <w:t> </w:t>
      </w:r>
      <w:r>
        <w:rPr/>
        <w:t>on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2021</w:t>
      </w:r>
      <w:r>
        <w:rPr>
          <w:spacing w:val="15"/>
        </w:rPr>
        <w:t> </w:t>
      </w:r>
      <w:r>
        <w:rPr/>
        <w:t>fraction</w:t>
      </w:r>
      <w:r>
        <w:rPr>
          <w:spacing w:val="15"/>
        </w:rPr>
        <w:t> </w:t>
      </w:r>
      <w:r>
        <w:rPr/>
        <w:t>unfished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/>
        <w:t>67</w:t>
      </w:r>
      <w:r>
        <w:rPr>
          <w:spacing w:val="15"/>
        </w:rPr>
        <w:t> </w:t>
      </w:r>
      <w:r>
        <w:rPr/>
        <w:t>percent</w:t>
      </w:r>
      <w:r>
        <w:rPr>
          <w:spacing w:val="1"/>
        </w:rPr>
        <w:t> </w:t>
      </w:r>
      <w:r>
        <w:rPr/>
        <w:t>is shown in in Table </w:t>
      </w:r>
      <w:hyperlink w:history="true" w:anchor="_bookmark57">
        <w:r>
          <w:rPr/>
          <w:t>12.</w:t>
        </w:r>
      </w:hyperlink>
      <w:r>
        <w:rPr/>
        <w:t> The prior distribution for parameters and the derived quantities</w:t>
      </w:r>
      <w:r>
        <w:rPr>
          <w:spacing w:val="1"/>
        </w:rPr>
        <w:t> </w:t>
      </w:r>
      <w:r>
        <w:rPr/>
        <w:t>with 95 percent uncertainty are shown in Figures </w:t>
      </w:r>
      <w:hyperlink w:history="true" w:anchor="_bookmark106">
        <w:r>
          <w:rPr/>
          <w:t>45 </w:t>
        </w:r>
      </w:hyperlink>
      <w:r>
        <w:rPr/>
        <w:t>and </w:t>
      </w:r>
      <w:hyperlink w:history="true" w:anchor="_bookmark107">
        <w:r>
          <w:rPr/>
          <w:t>46.</w:t>
        </w:r>
      </w:hyperlink>
      <w:r>
        <w:rPr/>
        <w:t> Assuming that the stock was</w:t>
      </w:r>
      <w:r>
        <w:rPr>
          <w:spacing w:val="1"/>
        </w:rPr>
        <w:t> </w:t>
      </w:r>
      <w:r>
        <w:rPr/>
        <w:t>less</w:t>
      </w:r>
      <w:r>
        <w:rPr>
          <w:spacing w:val="-7"/>
        </w:rPr>
        <w:t> </w:t>
      </w:r>
      <w:r>
        <w:rPr/>
        <w:t>depleted</w:t>
      </w:r>
      <w:r>
        <w:rPr>
          <w:spacing w:val="-6"/>
        </w:rPr>
        <w:t> </w:t>
      </w:r>
      <w:r>
        <w:rPr/>
        <w:t>relative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base</w:t>
      </w:r>
      <w:r>
        <w:rPr>
          <w:spacing w:val="-6"/>
        </w:rPr>
        <w:t> </w:t>
      </w:r>
      <w:r>
        <w:rPr/>
        <w:t>model</w:t>
      </w:r>
      <w:r>
        <w:rPr>
          <w:spacing w:val="-6"/>
        </w:rPr>
        <w:t> </w:t>
      </w:r>
      <w:r>
        <w:rPr/>
        <w:t>resulted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higher</w:t>
      </w:r>
      <w:r>
        <w:rPr>
          <w:spacing w:val="-7"/>
        </w:rPr>
        <w:t> </w:t>
      </w:r>
      <w:r>
        <w:rPr/>
        <w:t>estimates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OFL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ABC</w:t>
      </w:r>
      <w:r>
        <w:rPr>
          <w:spacing w:val="-6"/>
        </w:rPr>
        <w:t> </w:t>
      </w:r>
      <w:r>
        <w:rPr/>
        <w:t>in</w:t>
      </w:r>
      <w:r>
        <w:rPr>
          <w:spacing w:val="-47"/>
        </w:rPr>
        <w:t> </w:t>
      </w:r>
      <w:r>
        <w:rPr/>
        <w:t>2023, even when the category 3 buffer was applied (buffer </w:t>
      </w:r>
      <w:r>
        <w:rPr>
          <w:w w:val="130"/>
        </w:rPr>
        <w:t>= </w:t>
      </w:r>
      <w:r>
        <w:rPr/>
        <w:t>0.778, based on a P* </w:t>
      </w:r>
      <w:r>
        <w:rPr>
          <w:w w:val="130"/>
        </w:rPr>
        <w:t>= </w:t>
      </w:r>
      <w:r>
        <w:rPr/>
        <w:t>0.45</w:t>
      </w:r>
      <w:r>
        <w:rPr>
          <w:spacing w:val="1"/>
        </w:rPr>
        <w:t> </w:t>
      </w:r>
      <w:r>
        <w:rPr/>
        <w:t>and</w:t>
      </w:r>
      <w:r>
        <w:rPr>
          <w:spacing w:val="23"/>
        </w:rPr>
        <w:t> </w:t>
      </w:r>
      <w:r>
        <w:rPr>
          <w:w w:val="130"/>
        </w:rPr>
        <w:t>=</w:t>
      </w:r>
      <w:r>
        <w:rPr>
          <w:spacing w:val="1"/>
          <w:w w:val="130"/>
        </w:rPr>
        <w:t> </w:t>
      </w:r>
      <w:r>
        <w:rPr/>
        <w:t>2.0).</w:t>
      </w:r>
    </w:p>
    <w:p>
      <w:pPr>
        <w:pStyle w:val="BodyText"/>
        <w:spacing w:before="13"/>
        <w:rPr>
          <w:sz w:val="31"/>
        </w:rPr>
      </w:pPr>
    </w:p>
    <w:p>
      <w:pPr>
        <w:pStyle w:val="BodyText"/>
        <w:spacing w:line="213" w:lineRule="auto"/>
        <w:ind w:left="304" w:right="274" w:hanging="8"/>
        <w:jc w:val="both"/>
      </w:pP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w w:val="95"/>
        </w:rPr>
        <w:t>median</w:t>
      </w:r>
      <w:r>
        <w:rPr>
          <w:spacing w:val="22"/>
          <w:w w:val="95"/>
        </w:rPr>
        <w:t> </w:t>
      </w:r>
      <w:r>
        <w:rPr>
          <w:w w:val="95"/>
        </w:rPr>
        <w:t>of</w:t>
      </w:r>
      <w:r>
        <w:rPr>
          <w:spacing w:val="22"/>
          <w:w w:val="95"/>
        </w:rPr>
        <w:t> </w:t>
      </w:r>
      <w:r>
        <w:rPr>
          <w:w w:val="95"/>
        </w:rPr>
        <w:t>unfished</w:t>
      </w:r>
      <w:r>
        <w:rPr>
          <w:spacing w:val="23"/>
          <w:w w:val="95"/>
        </w:rPr>
        <w:t> </w:t>
      </w:r>
      <w:r>
        <w:rPr>
          <w:w w:val="95"/>
        </w:rPr>
        <w:t>spawning</w:t>
      </w:r>
      <w:r>
        <w:rPr>
          <w:spacing w:val="22"/>
          <w:w w:val="95"/>
        </w:rPr>
        <w:t> </w:t>
      </w:r>
      <w:r>
        <w:rPr>
          <w:w w:val="95"/>
        </w:rPr>
        <w:t>output,</w:t>
      </w:r>
      <w:r>
        <w:rPr>
          <w:spacing w:val="22"/>
          <w:w w:val="95"/>
        </w:rPr>
        <w:t> </w:t>
      </w:r>
      <w:r>
        <w:rPr>
          <w:w w:val="95"/>
        </w:rPr>
        <w:t>spawning</w:t>
      </w:r>
      <w:r>
        <w:rPr>
          <w:spacing w:val="23"/>
          <w:w w:val="95"/>
        </w:rPr>
        <w:t> </w:t>
      </w:r>
      <w:r>
        <w:rPr>
          <w:w w:val="95"/>
        </w:rPr>
        <w:t>output</w:t>
      </w:r>
      <w:r>
        <w:rPr>
          <w:spacing w:val="22"/>
          <w:w w:val="95"/>
        </w:rPr>
        <w:t> </w:t>
      </w:r>
      <w:r>
        <w:rPr>
          <w:w w:val="95"/>
        </w:rPr>
        <w:t>2021,</w:t>
      </w:r>
      <w:r>
        <w:rPr>
          <w:spacing w:val="22"/>
          <w:w w:val="95"/>
        </w:rPr>
        <w:t> </w:t>
      </w:r>
      <w:r>
        <w:rPr>
          <w:w w:val="95"/>
        </w:rPr>
        <w:t>fraction</w:t>
      </w:r>
      <w:r>
        <w:rPr>
          <w:spacing w:val="23"/>
          <w:w w:val="95"/>
        </w:rPr>
        <w:t> </w:t>
      </w:r>
      <w:r>
        <w:rPr>
          <w:w w:val="95"/>
        </w:rPr>
        <w:t>unfished</w:t>
      </w:r>
      <w:r>
        <w:rPr>
          <w:spacing w:val="22"/>
          <w:w w:val="95"/>
        </w:rPr>
        <w:t> </w:t>
      </w:r>
      <w:r>
        <w:rPr>
          <w:w w:val="95"/>
        </w:rPr>
        <w:t>in</w:t>
      </w:r>
      <w:r>
        <w:rPr>
          <w:spacing w:val="22"/>
          <w:w w:val="95"/>
        </w:rPr>
        <w:t> </w:t>
      </w:r>
      <w:r>
        <w:rPr>
          <w:w w:val="95"/>
        </w:rPr>
        <w:t>2021,</w:t>
      </w:r>
      <w:r>
        <w:rPr>
          <w:spacing w:val="-45"/>
          <w:w w:val="95"/>
        </w:rPr>
        <w:t> </w:t>
      </w:r>
      <w:r>
        <w:rPr/>
        <w:t>the</w:t>
      </w:r>
      <w:r>
        <w:rPr>
          <w:spacing w:val="4"/>
        </w:rPr>
        <w:t> </w:t>
      </w:r>
      <w:r>
        <w:rPr/>
        <w:t>OFL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2023,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ABC</w:t>
      </w:r>
      <w:r>
        <w:rPr>
          <w:spacing w:val="5"/>
        </w:rPr>
        <w:t> </w:t>
      </w:r>
      <w:r>
        <w:rPr/>
        <w:t>in</w:t>
      </w:r>
      <w:r>
        <w:rPr>
          <w:spacing w:val="4"/>
        </w:rPr>
        <w:t> </w:t>
      </w:r>
      <w:r>
        <w:rPr/>
        <w:t>2023</w:t>
      </w:r>
      <w:r>
        <w:rPr>
          <w:spacing w:val="4"/>
        </w:rPr>
        <w:t> </w:t>
      </w:r>
      <w:r>
        <w:rPr/>
        <w:t>based</w:t>
      </w:r>
      <w:r>
        <w:rPr>
          <w:spacing w:val="4"/>
        </w:rPr>
        <w:t> </w:t>
      </w:r>
      <w:r>
        <w:rPr/>
        <w:t>on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2021</w:t>
      </w:r>
      <w:r>
        <w:rPr>
          <w:spacing w:val="4"/>
        </w:rPr>
        <w:t> </w:t>
      </w:r>
      <w:r>
        <w:rPr/>
        <w:t>fraction</w:t>
      </w:r>
      <w:r>
        <w:rPr>
          <w:spacing w:val="5"/>
        </w:rPr>
        <w:t> </w:t>
      </w:r>
      <w:r>
        <w:rPr/>
        <w:t>unfished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44</w:t>
      </w:r>
      <w:r>
        <w:rPr>
          <w:spacing w:val="4"/>
        </w:rPr>
        <w:t> </w:t>
      </w:r>
      <w:r>
        <w:rPr/>
        <w:t>percent</w:t>
      </w:r>
      <w:r>
        <w:rPr>
          <w:spacing w:val="4"/>
        </w:rPr>
        <w:t> </w:t>
      </w:r>
      <w:r>
        <w:rPr/>
        <w:t>is</w:t>
      </w:r>
    </w:p>
    <w:p>
      <w:pPr>
        <w:spacing w:after="0" w:line="21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13" w:lineRule="auto" w:before="138"/>
        <w:ind w:left="294" w:right="302" w:firstLine="9"/>
        <w:jc w:val="both"/>
      </w:pPr>
      <w:r>
        <w:rPr>
          <w:spacing w:val="-1"/>
        </w:rPr>
        <w:t>shown</w:t>
      </w:r>
      <w:r>
        <w:rPr>
          <w:spacing w:val="-7"/>
        </w:rPr>
        <w:t> </w:t>
      </w:r>
      <w:r>
        <w:rPr>
          <w:spacing w:val="-1"/>
        </w:rPr>
        <w:t>in</w:t>
      </w:r>
      <w:r>
        <w:rPr>
          <w:spacing w:val="-7"/>
        </w:rPr>
        <w:t> </w:t>
      </w:r>
      <w:r>
        <w:rPr>
          <w:spacing w:val="-1"/>
        </w:rPr>
        <w:t>in</w:t>
      </w:r>
      <w:r>
        <w:rPr>
          <w:spacing w:val="-6"/>
        </w:rPr>
        <w:t> </w:t>
      </w:r>
      <w:r>
        <w:rPr>
          <w:spacing w:val="-1"/>
        </w:rPr>
        <w:t>Table</w:t>
      </w:r>
      <w:r>
        <w:rPr>
          <w:spacing w:val="-7"/>
        </w:rPr>
        <w:t> </w:t>
      </w:r>
      <w:hyperlink w:history="true" w:anchor="_bookmark58">
        <w:r>
          <w:rPr>
            <w:spacing w:val="-1"/>
          </w:rPr>
          <w:t>13.</w:t>
        </w:r>
      </w:hyperlink>
      <w:r>
        <w:rPr>
          <w:spacing w:val="8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prior</w:t>
      </w:r>
      <w:r>
        <w:rPr>
          <w:spacing w:val="-7"/>
        </w:rPr>
        <w:t> </w:t>
      </w:r>
      <w:r>
        <w:rPr>
          <w:spacing w:val="-1"/>
        </w:rPr>
        <w:t>distribution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parameters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derived</w:t>
      </w:r>
      <w:r>
        <w:rPr>
          <w:spacing w:val="-7"/>
        </w:rPr>
        <w:t> </w:t>
      </w:r>
      <w:r>
        <w:rPr/>
        <w:t>quantities</w:t>
      </w:r>
      <w:r>
        <w:rPr>
          <w:spacing w:val="-6"/>
        </w:rPr>
        <w:t> </w:t>
      </w:r>
      <w:r>
        <w:rPr/>
        <w:t>with</w:t>
      </w:r>
      <w:r>
        <w:rPr>
          <w:spacing w:val="-48"/>
        </w:rPr>
        <w:t> </w:t>
      </w:r>
      <w:r>
        <w:rPr/>
        <w:t>95 percent uncertainty are shown in Figures </w:t>
      </w:r>
      <w:hyperlink w:history="true" w:anchor="_bookmark108">
        <w:r>
          <w:rPr/>
          <w:t>47 </w:t>
        </w:r>
      </w:hyperlink>
      <w:r>
        <w:rPr/>
        <w:t>and </w:t>
      </w:r>
      <w:hyperlink w:history="true" w:anchor="_bookmark109">
        <w:r>
          <w:rPr/>
          <w:t>48.</w:t>
        </w:r>
      </w:hyperlink>
      <w:r>
        <w:rPr/>
        <w:t> Assuming a stock status similar to</w:t>
      </w:r>
      <w:r>
        <w:rPr>
          <w:spacing w:val="1"/>
        </w:rPr>
        <w:t> </w:t>
      </w:r>
      <w:r>
        <w:rPr/>
        <w:t>the</w:t>
      </w:r>
      <w:r>
        <w:rPr>
          <w:spacing w:val="-5"/>
        </w:rPr>
        <w:t> </w:t>
      </w:r>
      <w:r>
        <w:rPr/>
        <w:t>base</w:t>
      </w:r>
      <w:r>
        <w:rPr>
          <w:spacing w:val="-4"/>
        </w:rPr>
        <w:t> </w:t>
      </w:r>
      <w:r>
        <w:rPr/>
        <w:t>model,</w:t>
      </w:r>
      <w:r>
        <w:rPr>
          <w:spacing w:val="-5"/>
        </w:rPr>
        <w:t> </w:t>
      </w:r>
      <w:r>
        <w:rPr/>
        <w:t>SSS</w:t>
      </w:r>
      <w:r>
        <w:rPr>
          <w:spacing w:val="-4"/>
        </w:rPr>
        <w:t> </w:t>
      </w:r>
      <w:r>
        <w:rPr/>
        <w:t>resulted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an</w:t>
      </w:r>
      <w:r>
        <w:rPr>
          <w:spacing w:val="-4"/>
        </w:rPr>
        <w:t> </w:t>
      </w:r>
      <w:r>
        <w:rPr/>
        <w:t>OFL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ABC</w:t>
      </w:r>
      <w:r>
        <w:rPr>
          <w:spacing w:val="-4"/>
        </w:rPr>
        <w:t> </w:t>
      </w:r>
      <w:r>
        <w:rPr/>
        <w:t>values</w:t>
      </w:r>
      <w:r>
        <w:rPr>
          <w:spacing w:val="-4"/>
        </w:rPr>
        <w:t> </w:t>
      </w:r>
      <w:r>
        <w:rPr/>
        <w:t>that</w:t>
      </w:r>
      <w:r>
        <w:rPr>
          <w:spacing w:val="-5"/>
        </w:rPr>
        <w:t> </w:t>
      </w:r>
      <w:r>
        <w:rPr/>
        <w:t>were</w:t>
      </w:r>
      <w:r>
        <w:rPr>
          <w:spacing w:val="-4"/>
        </w:rPr>
        <w:t> </w:t>
      </w:r>
      <w:r>
        <w:rPr/>
        <w:t>marginally</w:t>
      </w:r>
      <w:r>
        <w:rPr>
          <w:spacing w:val="-4"/>
        </w:rPr>
        <w:t> </w:t>
      </w:r>
      <w:r>
        <w:rPr/>
        <w:t>lower</w:t>
      </w:r>
      <w:r>
        <w:rPr>
          <w:spacing w:val="-5"/>
        </w:rPr>
        <w:t> </w:t>
      </w:r>
      <w:r>
        <w:rPr/>
        <w:t>due</w:t>
      </w:r>
      <w:r>
        <w:rPr>
          <w:spacing w:val="-4"/>
        </w:rPr>
        <w:t> </w:t>
      </w:r>
      <w:r>
        <w:rPr/>
        <w:t>to</w:t>
      </w:r>
      <w:r>
        <w:rPr>
          <w:spacing w:val="-48"/>
        </w:rPr>
        <w:t> </w:t>
      </w:r>
      <w:r>
        <w:rPr/>
        <w:t>the larger buffer applied in the SSS model (base model OFL in 2023 </w:t>
      </w:r>
      <w:r>
        <w:rPr>
          <w:w w:val="125"/>
        </w:rPr>
        <w:t>= </w:t>
      </w:r>
      <w:r>
        <w:rPr/>
        <w:t>2.15, ABC in 2023 </w:t>
      </w:r>
      <w:r>
        <w:rPr>
          <w:w w:val="125"/>
        </w:rPr>
        <w:t>=</w:t>
      </w:r>
      <w:r>
        <w:rPr>
          <w:spacing w:val="1"/>
          <w:w w:val="125"/>
        </w:rPr>
        <w:t> </w:t>
      </w:r>
      <w:r>
        <w:rPr/>
        <w:t>1.88).</w:t>
      </w:r>
    </w:p>
    <w:p>
      <w:pPr>
        <w:pStyle w:val="BodyText"/>
        <w:rPr>
          <w:sz w:val="28"/>
        </w:rPr>
      </w:pPr>
    </w:p>
    <w:p>
      <w:pPr>
        <w:pStyle w:val="BodyText"/>
        <w:spacing w:before="6"/>
        <w:rPr>
          <w:sz w:val="23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Retrospective Analysis" w:id="107"/>
      <w:bookmarkEnd w:id="107"/>
      <w:r>
        <w:rPr>
          <w:b w:val="0"/>
        </w:rPr>
      </w:r>
      <w:bookmarkStart w:name="_bookmark36" w:id="108"/>
      <w:bookmarkEnd w:id="108"/>
      <w:r>
        <w:rPr>
          <w:b w:val="0"/>
        </w:rPr>
      </w:r>
      <w:bookmarkStart w:name="_bookmark36" w:id="109"/>
      <w:bookmarkEnd w:id="109"/>
      <w:r>
        <w:rPr>
          <w:w w:val="105"/>
        </w:rPr>
        <w:t>Retros</w:t>
      </w:r>
      <w:r>
        <w:rPr>
          <w:w w:val="105"/>
        </w:rPr>
        <w:t>pective </w:t>
      </w:r>
      <w:r>
        <w:rPr>
          <w:spacing w:val="37"/>
          <w:w w:val="105"/>
        </w:rPr>
        <w:t> </w:t>
      </w:r>
      <w:r>
        <w:rPr>
          <w:w w:val="105"/>
        </w:rPr>
        <w:t>Analysis</w:t>
      </w:r>
    </w:p>
    <w:p>
      <w:pPr>
        <w:pStyle w:val="BodyText"/>
        <w:rPr>
          <w:b/>
          <w:sz w:val="23"/>
        </w:rPr>
      </w:pPr>
    </w:p>
    <w:p>
      <w:pPr>
        <w:pStyle w:val="BodyText"/>
        <w:spacing w:line="213" w:lineRule="auto"/>
        <w:ind w:left="299" w:right="297" w:hanging="3"/>
        <w:jc w:val="both"/>
      </w:pPr>
      <w:r>
        <w:rPr>
          <w:w w:val="90"/>
        </w:rPr>
        <w:t>A five-year retrospective analysis was conducted by running the model using data only through</w:t>
      </w:r>
      <w:r>
        <w:rPr>
          <w:spacing w:val="1"/>
          <w:w w:val="90"/>
        </w:rPr>
        <w:t> </w:t>
      </w:r>
      <w:r>
        <w:rPr/>
        <w:t>2015,</w:t>
      </w:r>
      <w:r>
        <w:rPr>
          <w:spacing w:val="-3"/>
        </w:rPr>
        <w:t> </w:t>
      </w:r>
      <w:r>
        <w:rPr/>
        <w:t>2016,</w:t>
      </w:r>
      <w:r>
        <w:rPr>
          <w:spacing w:val="-2"/>
        </w:rPr>
        <w:t> </w:t>
      </w:r>
      <w:r>
        <w:rPr/>
        <w:t>2017,</w:t>
      </w:r>
      <w:r>
        <w:rPr>
          <w:spacing w:val="-2"/>
        </w:rPr>
        <w:t> </w:t>
      </w:r>
      <w:r>
        <w:rPr/>
        <w:t>2018,</w:t>
      </w:r>
      <w:r>
        <w:rPr>
          <w:spacing w:val="-3"/>
        </w:rPr>
        <w:t> </w:t>
      </w:r>
      <w:r>
        <w:rPr/>
        <w:t>2019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2020.</w:t>
      </w:r>
      <w:r>
        <w:rPr>
          <w:spacing w:val="13"/>
        </w:rPr>
        <w:t> </w:t>
      </w:r>
      <w:r>
        <w:rPr/>
        <w:t>The</w:t>
      </w:r>
      <w:r>
        <w:rPr>
          <w:spacing w:val="-2"/>
        </w:rPr>
        <w:t> </w:t>
      </w:r>
      <w:r>
        <w:rPr/>
        <w:t>estimated</w:t>
      </w:r>
      <w:r>
        <w:rPr>
          <w:spacing w:val="-2"/>
        </w:rPr>
        <w:t> </w:t>
      </w:r>
      <w:r>
        <w:rPr/>
        <w:t>spawning</w:t>
      </w:r>
      <w:r>
        <w:rPr>
          <w:spacing w:val="-2"/>
        </w:rPr>
        <w:t> </w:t>
      </w:r>
      <w:r>
        <w:rPr/>
        <w:t>output</w:t>
      </w:r>
      <w:r>
        <w:rPr>
          <w:spacing w:val="-3"/>
        </w:rPr>
        <w:t> </w:t>
      </w:r>
      <w:r>
        <w:rPr/>
        <w:t>was</w:t>
      </w:r>
      <w:r>
        <w:rPr>
          <w:spacing w:val="-2"/>
        </w:rPr>
        <w:t> </w:t>
      </w:r>
      <w:r>
        <w:rPr/>
        <w:t>consistent</w:t>
      </w:r>
      <w:r>
        <w:rPr>
          <w:spacing w:val="-2"/>
        </w:rPr>
        <w:t> </w:t>
      </w:r>
      <w:r>
        <w:rPr/>
        <w:t>with</w:t>
      </w:r>
      <w:r>
        <w:rPr>
          <w:spacing w:val="-48"/>
        </w:rPr>
        <w:t> </w:t>
      </w:r>
      <w:r>
        <w:rPr/>
        <w:t>the base model when recent data were removed up but estimated a lower stock size and</w:t>
      </w:r>
      <w:r>
        <w:rPr>
          <w:spacing w:val="1"/>
        </w:rPr>
        <w:t> </w:t>
      </w:r>
      <w:r>
        <w:rPr/>
        <w:t>status relative to the base model when the last 3-5 years of data were removed (Figures </w:t>
      </w:r>
      <w:hyperlink w:history="true" w:anchor="_bookmark110">
        <w:r>
          <w:rPr/>
          <w:t>49</w:t>
        </w:r>
      </w:hyperlink>
      <w:r>
        <w:rPr>
          <w:spacing w:val="-47"/>
        </w:rPr>
        <w:t> </w:t>
      </w:r>
      <w:r>
        <w:rPr/>
        <w:t>and</w:t>
      </w:r>
      <w:r>
        <w:rPr>
          <w:spacing w:val="15"/>
        </w:rPr>
        <w:t> </w:t>
      </w:r>
      <w:hyperlink w:history="true" w:anchor="_bookmark111">
        <w:r>
          <w:rPr/>
          <w:t>50).</w:t>
        </w:r>
      </w:hyperlink>
    </w:p>
    <w:p>
      <w:pPr>
        <w:pStyle w:val="BodyText"/>
        <w:rPr>
          <w:sz w:val="28"/>
        </w:rPr>
      </w:pPr>
    </w:p>
    <w:p>
      <w:pPr>
        <w:pStyle w:val="BodyText"/>
        <w:spacing w:before="6"/>
        <w:rPr>
          <w:sz w:val="23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Comparison with Other West Coast Stocks" w:id="110"/>
      <w:bookmarkEnd w:id="110"/>
      <w:r>
        <w:rPr>
          <w:b w:val="0"/>
        </w:rPr>
      </w:r>
      <w:bookmarkStart w:name="_bookmark37" w:id="111"/>
      <w:bookmarkEnd w:id="111"/>
      <w:r>
        <w:rPr>
          <w:b w:val="0"/>
        </w:rPr>
      </w:r>
      <w:bookmarkStart w:name="_bookmark37" w:id="112"/>
      <w:bookmarkEnd w:id="112"/>
      <w:r>
        <w:rPr>
          <w:w w:val="110"/>
        </w:rPr>
        <w:t>Comparison</w:t>
      </w:r>
      <w:r>
        <w:rPr>
          <w:spacing w:val="5"/>
          <w:w w:val="110"/>
        </w:rPr>
        <w:t> </w:t>
      </w:r>
      <w:r>
        <w:rPr>
          <w:w w:val="110"/>
        </w:rPr>
        <w:t>with</w:t>
      </w:r>
      <w:r>
        <w:rPr>
          <w:spacing w:val="6"/>
          <w:w w:val="110"/>
        </w:rPr>
        <w:t> </w:t>
      </w:r>
      <w:r>
        <w:rPr>
          <w:w w:val="110"/>
        </w:rPr>
        <w:t>Other</w:t>
      </w:r>
      <w:r>
        <w:rPr>
          <w:spacing w:val="6"/>
          <w:w w:val="110"/>
        </w:rPr>
        <w:t> </w:t>
      </w:r>
      <w:r>
        <w:rPr>
          <w:w w:val="110"/>
        </w:rPr>
        <w:t>West</w:t>
      </w:r>
      <w:r>
        <w:rPr>
          <w:spacing w:val="6"/>
          <w:w w:val="110"/>
        </w:rPr>
        <w:t> </w:t>
      </w:r>
      <w:r>
        <w:rPr>
          <w:w w:val="110"/>
        </w:rPr>
        <w:t>Coast</w:t>
      </w:r>
      <w:r>
        <w:rPr>
          <w:spacing w:val="6"/>
          <w:w w:val="110"/>
        </w:rPr>
        <w:t> </w:t>
      </w:r>
      <w:r>
        <w:rPr>
          <w:w w:val="110"/>
        </w:rPr>
        <w:t>Stocks</w:t>
      </w:r>
    </w:p>
    <w:p>
      <w:pPr>
        <w:pStyle w:val="BodyText"/>
        <w:rPr>
          <w:b/>
          <w:sz w:val="23"/>
        </w:rPr>
      </w:pPr>
    </w:p>
    <w:p>
      <w:pPr>
        <w:pStyle w:val="BodyText"/>
        <w:spacing w:line="213" w:lineRule="auto"/>
        <w:ind w:left="297" w:right="263" w:firstLine="7"/>
        <w:jc w:val="both"/>
      </w:pPr>
      <w:r>
        <w:rPr/>
        <w:t>Copper rockfish is assessed as four distinct stocks off the U.S. west coast: south of Point</w:t>
      </w:r>
      <w:r>
        <w:rPr>
          <w:spacing w:val="1"/>
        </w:rPr>
        <w:t> </w:t>
      </w:r>
      <w:r>
        <w:rPr>
          <w:w w:val="95"/>
        </w:rPr>
        <w:t>Conception in California, north of Point Conception in California, Oregon, and Washington.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21"/>
        </w:rPr>
        <w:t> </w:t>
      </w:r>
      <w:r>
        <w:rPr/>
        <w:t>majority</w:t>
      </w:r>
      <w:r>
        <w:rPr>
          <w:spacing w:val="22"/>
        </w:rPr>
        <w:t> </w:t>
      </w:r>
      <w:r>
        <w:rPr/>
        <w:t>of</w:t>
      </w:r>
      <w:r>
        <w:rPr>
          <w:spacing w:val="21"/>
        </w:rPr>
        <w:t> </w:t>
      </w:r>
      <w:r>
        <w:rPr/>
        <w:t>copper</w:t>
      </w:r>
      <w:r>
        <w:rPr>
          <w:spacing w:val="21"/>
        </w:rPr>
        <w:t> </w:t>
      </w:r>
      <w:r>
        <w:rPr/>
        <w:t>rockfish</w:t>
      </w:r>
      <w:r>
        <w:rPr>
          <w:spacing w:val="22"/>
        </w:rPr>
        <w:t> </w:t>
      </w:r>
      <w:r>
        <w:rPr/>
        <w:t>off</w:t>
      </w:r>
      <w:r>
        <w:rPr>
          <w:spacing w:val="21"/>
        </w:rPr>
        <w:t> </w:t>
      </w:r>
      <w:r>
        <w:rPr/>
        <w:t>the</w:t>
      </w:r>
      <w:r>
        <w:rPr>
          <w:spacing w:val="22"/>
        </w:rPr>
        <w:t> </w:t>
      </w:r>
      <w:r>
        <w:rPr/>
        <w:t>West</w:t>
      </w:r>
      <w:r>
        <w:rPr>
          <w:spacing w:val="21"/>
        </w:rPr>
        <w:t> </w:t>
      </w:r>
      <w:r>
        <w:rPr/>
        <w:t>Coast</w:t>
      </w:r>
      <w:r>
        <w:rPr>
          <w:spacing w:val="22"/>
        </w:rPr>
        <w:t> </w:t>
      </w:r>
      <w:r>
        <w:rPr/>
        <w:t>falls</w:t>
      </w:r>
      <w:r>
        <w:rPr>
          <w:spacing w:val="21"/>
        </w:rPr>
        <w:t> </w:t>
      </w:r>
      <w:r>
        <w:rPr/>
        <w:t>along</w:t>
      </w:r>
      <w:r>
        <w:rPr>
          <w:spacing w:val="22"/>
        </w:rPr>
        <w:t> </w:t>
      </w:r>
      <w:r>
        <w:rPr/>
        <w:t>the</w:t>
      </w:r>
      <w:r>
        <w:rPr>
          <w:spacing w:val="21"/>
        </w:rPr>
        <w:t> </w:t>
      </w:r>
      <w:r>
        <w:rPr/>
        <w:t>California</w:t>
      </w:r>
      <w:r>
        <w:rPr>
          <w:spacing w:val="22"/>
        </w:rPr>
        <w:t> </w:t>
      </w:r>
      <w:r>
        <w:rPr/>
        <w:t>coast</w:t>
      </w:r>
      <w:r>
        <w:rPr>
          <w:spacing w:val="21"/>
        </w:rPr>
        <w:t> </w:t>
      </w:r>
      <w:r>
        <w:rPr/>
        <w:t>with</w:t>
      </w:r>
      <w:r>
        <w:rPr>
          <w:spacing w:val="1"/>
        </w:rPr>
        <w:t> </w:t>
      </w:r>
      <w:r>
        <w:rPr>
          <w:w w:val="95"/>
        </w:rPr>
        <w:t>the area north of Point Conception having the largest estimate of unfished spawning ouput.</w:t>
      </w:r>
      <w:r>
        <w:rPr>
          <w:spacing w:val="1"/>
          <w:w w:val="95"/>
        </w:rPr>
        <w:t> </w:t>
      </w:r>
      <w:r>
        <w:rPr/>
        <w:t>The stocks off of the Oregon and Washington coast are smaller in size compared to the</w:t>
      </w:r>
      <w:r>
        <w:rPr>
          <w:spacing w:val="1"/>
        </w:rPr>
        <w:t> </w:t>
      </w:r>
      <w:r>
        <w:rPr/>
        <w:t>California stocks with the stock off the coast of Washington estimated to have the smallest</w:t>
      </w:r>
      <w:r>
        <w:rPr>
          <w:spacing w:val="-47"/>
        </w:rPr>
        <w:t> </w:t>
      </w:r>
      <w:r>
        <w:rPr>
          <w:w w:val="95"/>
        </w:rPr>
        <w:t>unfished spawning output. Comparison of the estimated spawning output trajectories for the</w:t>
      </w:r>
      <w:r>
        <w:rPr>
          <w:spacing w:val="1"/>
          <w:w w:val="95"/>
        </w:rPr>
        <w:t> </w:t>
      </w:r>
      <w:r>
        <w:rPr/>
        <w:t>California</w:t>
      </w:r>
      <w:r>
        <w:rPr>
          <w:spacing w:val="-5"/>
        </w:rPr>
        <w:t> </w:t>
      </w:r>
      <w:r>
        <w:rPr/>
        <w:t>stocks</w:t>
      </w:r>
      <w:r>
        <w:rPr>
          <w:spacing w:val="-4"/>
        </w:rPr>
        <w:t> </w:t>
      </w:r>
      <w:r>
        <w:rPr/>
        <w:t>are</w:t>
      </w:r>
      <w:r>
        <w:rPr>
          <w:spacing w:val="-5"/>
        </w:rPr>
        <w:t> </w:t>
      </w:r>
      <w:r>
        <w:rPr/>
        <w:t>shown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Figure</w:t>
      </w:r>
      <w:r>
        <w:rPr>
          <w:spacing w:val="-4"/>
        </w:rPr>
        <w:t> </w:t>
      </w:r>
      <w:hyperlink w:history="true" w:anchor="_bookmark112">
        <w:r>
          <w:rPr/>
          <w:t>51</w:t>
        </w:r>
        <w:r>
          <w:rPr>
            <w:spacing w:val="-4"/>
          </w:rPr>
          <w:t> </w:t>
        </w:r>
      </w:hyperlink>
      <w:r>
        <w:rPr/>
        <w:t>with</w:t>
      </w:r>
      <w:r>
        <w:rPr>
          <w:spacing w:val="-5"/>
        </w:rPr>
        <w:t> </w:t>
      </w:r>
      <w:r>
        <w:rPr/>
        <w:t>Oregon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Washington</w:t>
      </w:r>
      <w:r>
        <w:rPr>
          <w:spacing w:val="-4"/>
        </w:rPr>
        <w:t> </w:t>
      </w:r>
      <w:r>
        <w:rPr/>
        <w:t>shown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Figure</w:t>
      </w:r>
      <w:r>
        <w:rPr>
          <w:spacing w:val="-4"/>
        </w:rPr>
        <w:t> </w:t>
      </w:r>
      <w:hyperlink w:history="true" w:anchor="_bookmark113">
        <w:r>
          <w:rPr/>
          <w:t>52.</w:t>
        </w:r>
      </w:hyperlink>
      <w:r>
        <w:rPr>
          <w:spacing w:val="-48"/>
        </w:rPr>
        <w:t> </w:t>
      </w:r>
      <w:r>
        <w:rPr/>
        <w:t>The fraction unfished across all West Coast stocks are shown in Figure </w:t>
      </w:r>
      <w:hyperlink w:history="true" w:anchor="_bookmark114">
        <w:r>
          <w:rPr/>
          <w:t>53.</w:t>
        </w:r>
      </w:hyperlink>
      <w:r>
        <w:rPr/>
        <w:t> The California</w:t>
      </w:r>
      <w:r>
        <w:rPr>
          <w:spacing w:val="1"/>
        </w:rPr>
        <w:t> </w:t>
      </w:r>
      <w:r>
        <w:rPr/>
        <w:t>stocks are estimated to be the most depleted with the stock south of Point Conception</w:t>
      </w:r>
      <w:r>
        <w:rPr>
          <w:spacing w:val="1"/>
        </w:rPr>
        <w:t> </w:t>
      </w:r>
      <w:r>
        <w:rPr>
          <w:w w:val="95"/>
        </w:rPr>
        <w:t>estimated below the management threshold of 25 percent of unfished and the stock north of</w:t>
      </w:r>
      <w:r>
        <w:rPr>
          <w:spacing w:val="1"/>
          <w:w w:val="95"/>
        </w:rPr>
        <w:t> </w:t>
      </w:r>
      <w:r>
        <w:rPr>
          <w:w w:val="95"/>
        </w:rPr>
        <w:t>Point</w:t>
      </w:r>
      <w:r>
        <w:rPr>
          <w:spacing w:val="11"/>
          <w:w w:val="95"/>
        </w:rPr>
        <w:t> </w:t>
      </w:r>
      <w:r>
        <w:rPr>
          <w:w w:val="95"/>
        </w:rPr>
        <w:t>Conception</w:t>
      </w:r>
      <w:r>
        <w:rPr>
          <w:spacing w:val="12"/>
          <w:w w:val="95"/>
        </w:rPr>
        <w:t> </w:t>
      </w:r>
      <w:r>
        <w:rPr>
          <w:w w:val="95"/>
        </w:rPr>
        <w:t>estimated</w:t>
      </w:r>
      <w:r>
        <w:rPr>
          <w:spacing w:val="11"/>
          <w:w w:val="95"/>
        </w:rPr>
        <w:t> </w:t>
      </w:r>
      <w:r>
        <w:rPr>
          <w:w w:val="95"/>
        </w:rPr>
        <w:t>to</w:t>
      </w:r>
      <w:r>
        <w:rPr>
          <w:spacing w:val="12"/>
          <w:w w:val="95"/>
        </w:rPr>
        <w:t> </w:t>
      </w:r>
      <w:r>
        <w:rPr>
          <w:w w:val="95"/>
        </w:rPr>
        <w:t>be</w:t>
      </w:r>
      <w:r>
        <w:rPr>
          <w:spacing w:val="11"/>
          <w:w w:val="95"/>
        </w:rPr>
        <w:t> </w:t>
      </w:r>
      <w:r>
        <w:rPr>
          <w:w w:val="95"/>
        </w:rPr>
        <w:t>in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11"/>
          <w:w w:val="95"/>
        </w:rPr>
        <w:t> </w:t>
      </w:r>
      <w:r>
        <w:rPr>
          <w:w w:val="95"/>
        </w:rPr>
        <w:t>precautionary</w:t>
      </w:r>
      <w:r>
        <w:rPr>
          <w:spacing w:val="12"/>
          <w:w w:val="95"/>
        </w:rPr>
        <w:t> </w:t>
      </w:r>
      <w:r>
        <w:rPr>
          <w:w w:val="95"/>
        </w:rPr>
        <w:t>zone</w:t>
      </w:r>
      <w:r>
        <w:rPr>
          <w:spacing w:val="12"/>
          <w:w w:val="95"/>
        </w:rPr>
        <w:t> </w:t>
      </w:r>
      <w:r>
        <w:rPr>
          <w:w w:val="95"/>
        </w:rPr>
        <w:t>(less</w:t>
      </w:r>
      <w:r>
        <w:rPr>
          <w:spacing w:val="11"/>
          <w:w w:val="95"/>
        </w:rPr>
        <w:t> </w:t>
      </w:r>
      <w:r>
        <w:rPr>
          <w:w w:val="95"/>
        </w:rPr>
        <w:t>that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11"/>
          <w:w w:val="95"/>
        </w:rPr>
        <w:t> </w:t>
      </w:r>
      <w:r>
        <w:rPr>
          <w:w w:val="95"/>
        </w:rPr>
        <w:t>management</w:t>
      </w:r>
      <w:r>
        <w:rPr>
          <w:spacing w:val="12"/>
          <w:w w:val="95"/>
        </w:rPr>
        <w:t> </w:t>
      </w:r>
      <w:r>
        <w:rPr>
          <w:w w:val="95"/>
        </w:rPr>
        <w:t>target</w:t>
      </w:r>
      <w:r>
        <w:rPr>
          <w:spacing w:val="1"/>
          <w:w w:val="95"/>
        </w:rPr>
        <w:t> </w:t>
      </w:r>
      <w:r>
        <w:rPr/>
        <w:t>of 40 percent but above the management threshold). The stock off the coast of Washington</w:t>
      </w:r>
      <w:r>
        <w:rPr>
          <w:spacing w:val="-47"/>
        </w:rPr>
        <w:t> </w:t>
      </w:r>
      <w:r>
        <w:rPr/>
        <w:t>is estimated to be just above the management target and the Oregon stock well above the</w:t>
      </w:r>
      <w:r>
        <w:rPr>
          <w:spacing w:val="1"/>
        </w:rPr>
        <w:t> </w:t>
      </w:r>
      <w:r>
        <w:rPr/>
        <w:t>target.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6"/>
        </w:rPr>
      </w:pPr>
    </w:p>
    <w:p>
      <w:pPr>
        <w:pStyle w:val="Heading1"/>
        <w:numPr>
          <w:ilvl w:val="0"/>
          <w:numId w:val="2"/>
        </w:numPr>
        <w:tabs>
          <w:tab w:pos="752" w:val="left" w:leader="none"/>
          <w:tab w:pos="753" w:val="left" w:leader="none"/>
        </w:tabs>
        <w:spacing w:line="240" w:lineRule="auto" w:before="1" w:after="0"/>
        <w:ind w:left="752" w:right="0" w:hanging="449"/>
        <w:jc w:val="left"/>
      </w:pPr>
      <w:bookmarkStart w:name="Management" w:id="113"/>
      <w:bookmarkEnd w:id="113"/>
      <w:r>
        <w:rPr>
          <w:b w:val="0"/>
        </w:rPr>
      </w:r>
      <w:bookmarkStart w:name="_bookmark38" w:id="114"/>
      <w:bookmarkEnd w:id="114"/>
      <w:r>
        <w:rPr>
          <w:b w:val="0"/>
        </w:rPr>
      </w:r>
      <w:bookmarkStart w:name="_bookmark38" w:id="115"/>
      <w:bookmarkEnd w:id="115"/>
      <w:r>
        <w:rPr>
          <w:w w:val="110"/>
        </w:rPr>
        <w:t>Manageme</w:t>
      </w:r>
      <w:r>
        <w:rPr>
          <w:w w:val="110"/>
        </w:rPr>
        <w:t>nt</w:t>
      </w:r>
    </w:p>
    <w:p>
      <w:pPr>
        <w:pStyle w:val="BodyText"/>
        <w:spacing w:before="3"/>
        <w:rPr>
          <w:b/>
          <w:sz w:val="38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0" w:after="0"/>
        <w:ind w:left="887" w:right="0" w:hanging="584"/>
        <w:jc w:val="left"/>
      </w:pPr>
      <w:bookmarkStart w:name="Reference Points" w:id="116"/>
      <w:bookmarkEnd w:id="116"/>
      <w:r>
        <w:rPr>
          <w:b w:val="0"/>
        </w:rPr>
      </w:r>
      <w:bookmarkStart w:name="_bookmark39" w:id="117"/>
      <w:bookmarkEnd w:id="117"/>
      <w:r>
        <w:rPr>
          <w:b w:val="0"/>
        </w:rPr>
      </w:r>
      <w:bookmarkStart w:name="_bookmark39" w:id="118"/>
      <w:bookmarkEnd w:id="118"/>
      <w:r>
        <w:rPr>
          <w:w w:val="105"/>
        </w:rPr>
        <w:t>Reference</w:t>
      </w:r>
      <w:r>
        <w:rPr>
          <w:spacing w:val="42"/>
          <w:w w:val="105"/>
        </w:rPr>
        <w:t> </w:t>
      </w:r>
      <w:r>
        <w:rPr>
          <w:w w:val="105"/>
        </w:rPr>
        <w:t>Points</w:t>
      </w:r>
    </w:p>
    <w:p>
      <w:pPr>
        <w:pStyle w:val="BodyText"/>
        <w:spacing w:before="11"/>
        <w:rPr>
          <w:b/>
          <w:sz w:val="22"/>
        </w:rPr>
      </w:pPr>
    </w:p>
    <w:p>
      <w:pPr>
        <w:pStyle w:val="BodyText"/>
        <w:spacing w:line="208" w:lineRule="auto" w:before="1"/>
        <w:ind w:left="304" w:right="302"/>
        <w:jc w:val="both"/>
      </w:pPr>
      <w:r>
        <w:rPr/>
        <w:t>Reference points were calculated using the estimated selectivity and catch distributions</w:t>
      </w:r>
      <w:r>
        <w:rPr>
          <w:spacing w:val="1"/>
        </w:rPr>
        <w:t> </w:t>
      </w:r>
      <w:r>
        <w:rPr/>
        <w:t>among fleets in the most recent year of the model (2020, Table </w:t>
      </w:r>
      <w:hyperlink w:history="true" w:anchor="_bookmark59">
        <w:r>
          <w:rPr/>
          <w:t>14).</w:t>
        </w:r>
      </w:hyperlink>
      <w:r>
        <w:rPr/>
        <w:t> Sustainable total yields</w:t>
      </w:r>
      <w:r>
        <w:rPr>
          <w:spacing w:val="-47"/>
        </w:rPr>
        <w:t> </w:t>
      </w:r>
      <w:r>
        <w:rPr/>
        <w:t>are estimated to be 2.24 mt when using an SPR</w:t>
      </w:r>
      <w:r>
        <w:rPr>
          <w:rFonts w:ascii="Cambria" w:eastAsia="Cambria"/>
          <w:vertAlign w:val="subscript"/>
        </w:rPr>
        <w:t>50%</w:t>
      </w:r>
      <w:r>
        <w:rPr>
          <w:rFonts w:ascii="Cambria" w:eastAsia="Cambria"/>
          <w:vertAlign w:val="baseline"/>
        </w:rPr>
        <w:t> </w:t>
      </w:r>
      <w:r>
        <w:rPr>
          <w:vertAlign w:val="baseline"/>
        </w:rPr>
        <w:t>reference harvest rate. The spawning</w:t>
      </w:r>
      <w:r>
        <w:rPr>
          <w:spacing w:val="1"/>
          <w:vertAlign w:val="baseline"/>
        </w:rPr>
        <w:t> </w:t>
      </w:r>
      <w:r>
        <w:rPr>
          <w:vertAlign w:val="baseline"/>
        </w:rPr>
        <w:t>output equivalent to 40 percent of unfished (</w:t>
      </w:r>
      <w:r>
        <w:rPr>
          <w:rFonts w:ascii="Cambria" w:eastAsia="Cambria"/>
          <w:vertAlign w:val="baseline"/>
        </w:rPr>
        <w:t>𝑆𝐵</w:t>
      </w:r>
      <w:r>
        <w:rPr>
          <w:rFonts w:ascii="Cambria" w:eastAsia="Cambria"/>
          <w:position w:val="-4"/>
          <w:sz w:val="15"/>
          <w:vertAlign w:val="baseline"/>
        </w:rPr>
        <w:t>40%</w:t>
      </w:r>
      <w:r>
        <w:rPr>
          <w:vertAlign w:val="baseline"/>
        </w:rPr>
        <w:t>) was estimated to be 3.41 millions of</w:t>
      </w:r>
      <w:r>
        <w:rPr>
          <w:spacing w:val="1"/>
          <w:vertAlign w:val="baseline"/>
        </w:rPr>
        <w:t> </w:t>
      </w:r>
      <w:r>
        <w:rPr>
          <w:vertAlign w:val="baseline"/>
        </w:rPr>
        <w:t>eggs.</w:t>
      </w:r>
    </w:p>
    <w:p>
      <w:pPr>
        <w:spacing w:after="0" w:line="208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13" w:lineRule="auto" w:before="138"/>
        <w:ind w:left="299" w:right="295" w:hanging="2"/>
        <w:jc w:val="both"/>
      </w:pPr>
      <w:r>
        <w:rPr/>
        <w:t>The 2020 spawning output relative to unfished equilibrium spawning output is above the</w:t>
      </w:r>
      <w:r>
        <w:rPr>
          <w:spacing w:val="1"/>
        </w:rPr>
        <w:t> </w:t>
      </w:r>
      <w:r>
        <w:rPr>
          <w:w w:val="95"/>
        </w:rPr>
        <w:t>target of 40 percent of unfished spawning output in 2020 (42 percent, Figure </w:t>
      </w:r>
      <w:hyperlink w:history="true" w:anchor="_bookmark81">
        <w:r>
          <w:rPr>
            <w:w w:val="95"/>
          </w:rPr>
          <w:t>20).</w:t>
        </w:r>
      </w:hyperlink>
      <w:r>
        <w:rPr>
          <w:w w:val="95"/>
        </w:rPr>
        <w:t> The fishing</w:t>
      </w:r>
      <w:r>
        <w:rPr>
          <w:spacing w:val="1"/>
          <w:w w:val="95"/>
        </w:rPr>
        <w:t> </w:t>
      </w:r>
      <w:r>
        <w:rPr>
          <w:spacing w:val="-1"/>
        </w:rPr>
        <w:t>intensity, </w:t>
      </w:r>
      <w:r>
        <w:rPr>
          <w:rFonts w:ascii="Cambria" w:hAnsi="Cambria"/>
        </w:rPr>
        <w:t>1 </w:t>
      </w:r>
      <w:r>
        <w:rPr>
          <w:rFonts w:ascii="Cambria" w:hAnsi="Cambria"/>
          <w:w w:val="105"/>
        </w:rPr>
        <w:t>− </w:t>
      </w:r>
      <w:r>
        <w:rPr/>
        <w:t>SPR, has bounced above and below the harvest rate limit (SPR</w:t>
      </w:r>
      <w:r>
        <w:rPr>
          <w:rFonts w:ascii="Cambria" w:hAnsi="Cambria"/>
          <w:vertAlign w:val="subscript"/>
        </w:rPr>
        <w:t>50%</w:t>
      </w:r>
      <w:r>
        <w:rPr>
          <w:vertAlign w:val="baseline"/>
        </w:rPr>
        <w:t>) in recent</w:t>
      </w:r>
      <w:r>
        <w:rPr>
          <w:spacing w:val="1"/>
          <w:vertAlign w:val="baseline"/>
        </w:rPr>
        <w:t> </w:t>
      </w:r>
      <w:r>
        <w:rPr>
          <w:vertAlign w:val="baseline"/>
        </w:rPr>
        <w:t>years</w:t>
      </w:r>
      <w:r>
        <w:rPr>
          <w:spacing w:val="-4"/>
          <w:vertAlign w:val="baseline"/>
        </w:rPr>
        <w:t> </w:t>
      </w:r>
      <w:r>
        <w:rPr>
          <w:vertAlign w:val="baseline"/>
        </w:rPr>
        <w:t>(Table</w:t>
      </w:r>
      <w:r>
        <w:rPr>
          <w:spacing w:val="-4"/>
          <w:vertAlign w:val="baseline"/>
        </w:rPr>
        <w:t> </w:t>
      </w:r>
      <w:hyperlink w:history="true" w:anchor="_bookmark54">
        <w:r>
          <w:rPr>
            <w:vertAlign w:val="baseline"/>
          </w:rPr>
          <w:t>9</w:t>
        </w:r>
        <w:r>
          <w:rPr>
            <w:spacing w:val="-4"/>
            <w:vertAlign w:val="baseline"/>
          </w:rPr>
          <w:t> </w:t>
        </w:r>
      </w:hyperlink>
      <w:r>
        <w:rPr>
          <w:vertAlign w:val="baseline"/>
        </w:rPr>
        <w:t>and</w:t>
      </w:r>
      <w:r>
        <w:rPr>
          <w:spacing w:val="-3"/>
          <w:vertAlign w:val="baseline"/>
        </w:rPr>
        <w:t> </w:t>
      </w:r>
      <w:r>
        <w:rPr>
          <w:vertAlign w:val="baseline"/>
        </w:rPr>
        <w:t>Figure</w:t>
      </w:r>
      <w:r>
        <w:rPr>
          <w:spacing w:val="-3"/>
          <w:vertAlign w:val="baseline"/>
        </w:rPr>
        <w:t> </w:t>
      </w:r>
      <w:hyperlink w:history="true" w:anchor="_bookmark115">
        <w:r>
          <w:rPr>
            <w:vertAlign w:val="baseline"/>
          </w:rPr>
          <w:t>54).</w:t>
        </w:r>
      </w:hyperlink>
      <w:r>
        <w:rPr>
          <w:spacing w:val="12"/>
          <w:vertAlign w:val="baseline"/>
        </w:rPr>
        <w:t> </w:t>
      </w:r>
      <w:r>
        <w:rPr>
          <w:vertAlign w:val="baseline"/>
        </w:rPr>
        <w:t>The</w:t>
      </w:r>
      <w:r>
        <w:rPr>
          <w:spacing w:val="-3"/>
          <w:vertAlign w:val="baseline"/>
        </w:rPr>
        <w:t> </w:t>
      </w:r>
      <w:r>
        <w:rPr>
          <w:vertAlign w:val="baseline"/>
        </w:rPr>
        <w:t>base</w:t>
      </w:r>
      <w:r>
        <w:rPr>
          <w:spacing w:val="-4"/>
          <w:vertAlign w:val="baseline"/>
        </w:rPr>
        <w:t> </w:t>
      </w:r>
      <w:r>
        <w:rPr>
          <w:vertAlign w:val="baseline"/>
        </w:rPr>
        <w:t>model</w:t>
      </w:r>
      <w:r>
        <w:rPr>
          <w:spacing w:val="-3"/>
          <w:vertAlign w:val="baseline"/>
        </w:rPr>
        <w:t> </w:t>
      </w:r>
      <w:r>
        <w:rPr>
          <w:vertAlign w:val="baseline"/>
        </w:rPr>
        <w:t>estimates</w:t>
      </w:r>
      <w:r>
        <w:rPr>
          <w:spacing w:val="-4"/>
          <w:vertAlign w:val="baseline"/>
        </w:rPr>
        <w:t> </w:t>
      </w:r>
      <w:r>
        <w:rPr>
          <w:vertAlign w:val="baseline"/>
        </w:rPr>
        <w:t>that</w:t>
      </w:r>
      <w:r>
        <w:rPr>
          <w:spacing w:val="-4"/>
          <w:vertAlign w:val="baseline"/>
        </w:rPr>
        <w:t> </w:t>
      </w:r>
      <w:r>
        <w:rPr>
          <w:vertAlign w:val="baseline"/>
        </w:rPr>
        <w:t>the</w:t>
      </w:r>
      <w:r>
        <w:rPr>
          <w:spacing w:val="-3"/>
          <w:vertAlign w:val="baseline"/>
        </w:rPr>
        <w:t> </w:t>
      </w:r>
      <w:r>
        <w:rPr>
          <w:vertAlign w:val="baseline"/>
        </w:rPr>
        <w:t>stock</w:t>
      </w:r>
      <w:r>
        <w:rPr>
          <w:spacing w:val="-4"/>
          <w:vertAlign w:val="baseline"/>
        </w:rPr>
        <w:t> </w:t>
      </w:r>
      <w:r>
        <w:rPr>
          <w:vertAlign w:val="baseline"/>
        </w:rPr>
        <w:t>has</w:t>
      </w:r>
      <w:r>
        <w:rPr>
          <w:spacing w:val="-4"/>
          <w:vertAlign w:val="baseline"/>
        </w:rPr>
        <w:t> </w:t>
      </w:r>
      <w:r>
        <w:rPr>
          <w:vertAlign w:val="baseline"/>
        </w:rPr>
        <w:t>not</w:t>
      </w:r>
      <w:r>
        <w:rPr>
          <w:spacing w:val="-3"/>
          <w:vertAlign w:val="baseline"/>
        </w:rPr>
        <w:t> </w:t>
      </w:r>
      <w:r>
        <w:rPr>
          <w:vertAlign w:val="baseline"/>
        </w:rPr>
        <w:t>fallen</w:t>
      </w:r>
      <w:r>
        <w:rPr>
          <w:spacing w:val="-4"/>
          <w:vertAlign w:val="baseline"/>
        </w:rPr>
        <w:t> </w:t>
      </w:r>
      <w:r>
        <w:rPr>
          <w:vertAlign w:val="baseline"/>
        </w:rPr>
        <w:t>below</w:t>
      </w:r>
      <w:r>
        <w:rPr>
          <w:spacing w:val="-48"/>
          <w:vertAlign w:val="baseline"/>
        </w:rPr>
        <w:t> </w:t>
      </w:r>
      <w:r>
        <w:rPr>
          <w:vertAlign w:val="baseline"/>
        </w:rPr>
        <w:t>the biomass target and fishing intensity has not exceeded the target (Figure </w:t>
      </w:r>
      <w:hyperlink w:history="true" w:anchor="_bookmark116">
        <w:r>
          <w:rPr>
            <w:vertAlign w:val="baseline"/>
          </w:rPr>
          <w:t>55).</w:t>
        </w:r>
      </w:hyperlink>
      <w:r>
        <w:rPr>
          <w:vertAlign w:val="baseline"/>
        </w:rPr>
        <w:t> Table </w:t>
      </w:r>
      <w:hyperlink w:history="true" w:anchor="_bookmark59">
        <w:r>
          <w:rPr>
            <w:vertAlign w:val="baseline"/>
          </w:rPr>
          <w:t>14</w:t>
        </w:r>
      </w:hyperlink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shows the full suite of estimated reference points for the base model and Figure </w:t>
      </w:r>
      <w:hyperlink w:history="true" w:anchor="_bookmark117">
        <w:r>
          <w:rPr>
            <w:w w:val="95"/>
            <w:vertAlign w:val="baseline"/>
          </w:rPr>
          <w:t>56 </w:t>
        </w:r>
      </w:hyperlink>
      <w:r>
        <w:rPr>
          <w:w w:val="95"/>
          <w:vertAlign w:val="baseline"/>
        </w:rPr>
        <w:t>shows the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equilibrium</w:t>
      </w:r>
      <w:r>
        <w:rPr>
          <w:spacing w:val="11"/>
          <w:vertAlign w:val="baseline"/>
        </w:rPr>
        <w:t> </w:t>
      </w:r>
      <w:r>
        <w:rPr>
          <w:vertAlign w:val="baseline"/>
        </w:rPr>
        <w:t>curve</w:t>
      </w:r>
      <w:r>
        <w:rPr>
          <w:spacing w:val="12"/>
          <w:vertAlign w:val="baseline"/>
        </w:rPr>
        <w:t> </w:t>
      </w:r>
      <w:r>
        <w:rPr>
          <w:vertAlign w:val="baseline"/>
        </w:rPr>
        <w:t>based</w:t>
      </w:r>
      <w:r>
        <w:rPr>
          <w:spacing w:val="12"/>
          <w:vertAlign w:val="baseline"/>
        </w:rPr>
        <w:t> </w:t>
      </w:r>
      <w:r>
        <w:rPr>
          <w:vertAlign w:val="baseline"/>
        </w:rPr>
        <w:t>on</w:t>
      </w:r>
      <w:r>
        <w:rPr>
          <w:spacing w:val="12"/>
          <w:vertAlign w:val="baseline"/>
        </w:rPr>
        <w:t> </w:t>
      </w:r>
      <w:r>
        <w:rPr>
          <w:vertAlign w:val="baseline"/>
        </w:rPr>
        <w:t>a</w:t>
      </w:r>
      <w:r>
        <w:rPr>
          <w:spacing w:val="11"/>
          <w:vertAlign w:val="baseline"/>
        </w:rPr>
        <w:t> </w:t>
      </w:r>
      <w:r>
        <w:rPr>
          <w:vertAlign w:val="baseline"/>
        </w:rPr>
        <w:t>steepness</w:t>
      </w:r>
      <w:r>
        <w:rPr>
          <w:spacing w:val="12"/>
          <w:vertAlign w:val="baseline"/>
        </w:rPr>
        <w:t> </w:t>
      </w:r>
      <w:r>
        <w:rPr>
          <w:vertAlign w:val="baseline"/>
        </w:rPr>
        <w:t>value</w:t>
      </w:r>
      <w:r>
        <w:rPr>
          <w:spacing w:val="12"/>
          <w:vertAlign w:val="baseline"/>
        </w:rPr>
        <w:t> </w:t>
      </w:r>
      <w:r>
        <w:rPr>
          <w:vertAlign w:val="baseline"/>
        </w:rPr>
        <w:t>fixed</w:t>
      </w:r>
      <w:r>
        <w:rPr>
          <w:spacing w:val="12"/>
          <w:vertAlign w:val="baseline"/>
        </w:rPr>
        <w:t> </w:t>
      </w:r>
      <w:r>
        <w:rPr>
          <w:vertAlign w:val="baseline"/>
        </w:rPr>
        <w:t>at</w:t>
      </w:r>
      <w:r>
        <w:rPr>
          <w:spacing w:val="11"/>
          <w:vertAlign w:val="baseline"/>
        </w:rPr>
        <w:t> </w:t>
      </w:r>
      <w:r>
        <w:rPr>
          <w:vertAlign w:val="baseline"/>
        </w:rPr>
        <w:t>0.72.</w:t>
      </w: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0" w:after="0"/>
        <w:ind w:left="887" w:right="0" w:hanging="584"/>
        <w:jc w:val="left"/>
      </w:pPr>
      <w:bookmarkStart w:name="Harvest Projections and Decision Tables" w:id="119"/>
      <w:bookmarkEnd w:id="119"/>
      <w:r>
        <w:rPr>
          <w:b w:val="0"/>
        </w:rPr>
      </w:r>
      <w:bookmarkStart w:name="_bookmark40" w:id="120"/>
      <w:bookmarkEnd w:id="120"/>
      <w:r>
        <w:rPr>
          <w:b w:val="0"/>
        </w:rPr>
      </w:r>
      <w:bookmarkStart w:name="_bookmark40" w:id="121"/>
      <w:bookmarkEnd w:id="121"/>
      <w:r>
        <w:rPr>
          <w:w w:val="105"/>
        </w:rPr>
        <w:t>Har</w:t>
      </w:r>
      <w:r>
        <w:rPr>
          <w:w w:val="105"/>
        </w:rPr>
        <w:t>vest</w:t>
      </w:r>
      <w:r>
        <w:rPr>
          <w:spacing w:val="27"/>
          <w:w w:val="105"/>
        </w:rPr>
        <w:t> </w:t>
      </w:r>
      <w:r>
        <w:rPr>
          <w:w w:val="105"/>
        </w:rPr>
        <w:t>Projections</w:t>
      </w:r>
      <w:r>
        <w:rPr>
          <w:spacing w:val="28"/>
          <w:w w:val="105"/>
        </w:rPr>
        <w:t> </w:t>
      </w:r>
      <w:r>
        <w:rPr>
          <w:w w:val="105"/>
        </w:rPr>
        <w:t>and</w:t>
      </w:r>
      <w:r>
        <w:rPr>
          <w:spacing w:val="27"/>
          <w:w w:val="105"/>
        </w:rPr>
        <w:t> </w:t>
      </w:r>
      <w:r>
        <w:rPr>
          <w:w w:val="105"/>
        </w:rPr>
        <w:t>Decision</w:t>
      </w:r>
      <w:r>
        <w:rPr>
          <w:spacing w:val="28"/>
          <w:w w:val="105"/>
        </w:rPr>
        <w:t> </w:t>
      </w:r>
      <w:r>
        <w:rPr>
          <w:w w:val="105"/>
        </w:rPr>
        <w:t>Tables</w:t>
      </w:r>
    </w:p>
    <w:p>
      <w:pPr>
        <w:pStyle w:val="BodyText"/>
        <w:rPr>
          <w:b/>
          <w:sz w:val="23"/>
        </w:rPr>
      </w:pPr>
    </w:p>
    <w:p>
      <w:pPr>
        <w:pStyle w:val="BodyText"/>
        <w:spacing w:line="211" w:lineRule="auto"/>
        <w:ind w:left="299" w:right="298" w:hanging="3"/>
        <w:jc w:val="both"/>
      </w:pPr>
      <w:r>
        <w:rPr/>
        <w:t>A ten year projection of the base model with catches equal to the estimated Acceptable</w:t>
      </w:r>
      <w:r>
        <w:rPr>
          <w:spacing w:val="1"/>
        </w:rPr>
        <w:t> </w:t>
      </w:r>
      <w:r>
        <w:rPr/>
        <w:t>Biological Catch (ABC) based on the category 2 time-varying and </w:t>
      </w:r>
      <w:r>
        <w:rPr>
          <w:rFonts w:ascii="Cambria" w:hAnsi="Cambria" w:eastAsia="Cambria"/>
        </w:rPr>
        <w:t>𝑃 </w:t>
      </w:r>
      <w:r>
        <w:rPr>
          <w:rFonts w:ascii="Cambria" w:hAnsi="Cambria" w:eastAsia="Cambria"/>
          <w:vertAlign w:val="superscript"/>
        </w:rPr>
        <w:t>∗</w:t>
      </w:r>
      <w:r>
        <w:rPr>
          <w:rFonts w:ascii="Cambria" w:hAnsi="Cambria" w:eastAsia="Cambria"/>
          <w:spacing w:val="1"/>
          <w:vertAlign w:val="baseline"/>
        </w:rPr>
        <w:t> </w:t>
      </w:r>
      <w:r>
        <w:rPr>
          <w:w w:val="130"/>
          <w:vertAlign w:val="baseline"/>
        </w:rPr>
        <w:t>= </w:t>
      </w:r>
      <w:r>
        <w:rPr>
          <w:vertAlign w:val="baseline"/>
        </w:rPr>
        <w:t>0.45 for years</w:t>
      </w:r>
      <w:r>
        <w:rPr>
          <w:spacing w:val="1"/>
          <w:vertAlign w:val="baseline"/>
        </w:rPr>
        <w:t> </w:t>
      </w:r>
      <w:r>
        <w:rPr>
          <w:vertAlign w:val="baseline"/>
        </w:rPr>
        <w:t>2023-2032</w:t>
      </w:r>
      <w:r>
        <w:rPr>
          <w:spacing w:val="24"/>
          <w:vertAlign w:val="baseline"/>
        </w:rPr>
        <w:t> </w:t>
      </w:r>
      <w:r>
        <w:rPr>
          <w:vertAlign w:val="baseline"/>
        </w:rPr>
        <w:t>with</w:t>
      </w:r>
      <w:r>
        <w:rPr>
          <w:spacing w:val="24"/>
          <w:vertAlign w:val="baseline"/>
        </w:rPr>
        <w:t> </w:t>
      </w:r>
      <w:r>
        <w:rPr>
          <w:vertAlign w:val="baseline"/>
        </w:rPr>
        <w:t>all</w:t>
      </w:r>
      <w:r>
        <w:rPr>
          <w:spacing w:val="24"/>
          <w:vertAlign w:val="baseline"/>
        </w:rPr>
        <w:t> </w:t>
      </w:r>
      <w:r>
        <w:rPr>
          <w:vertAlign w:val="baseline"/>
        </w:rPr>
        <w:t>removals</w:t>
      </w:r>
      <w:r>
        <w:rPr>
          <w:spacing w:val="25"/>
          <w:vertAlign w:val="baseline"/>
        </w:rPr>
        <w:t> </w:t>
      </w:r>
      <w:r>
        <w:rPr>
          <w:vertAlign w:val="baseline"/>
        </w:rPr>
        <w:t>allocated</w:t>
      </w:r>
      <w:r>
        <w:rPr>
          <w:spacing w:val="24"/>
          <w:vertAlign w:val="baseline"/>
        </w:rPr>
        <w:t> </w:t>
      </w:r>
      <w:r>
        <w:rPr>
          <w:vertAlign w:val="baseline"/>
        </w:rPr>
        <w:t>to</w:t>
      </w:r>
      <w:r>
        <w:rPr>
          <w:spacing w:val="24"/>
          <w:vertAlign w:val="baseline"/>
        </w:rPr>
        <w:t> </w:t>
      </w:r>
      <w:r>
        <w:rPr>
          <w:vertAlign w:val="baseline"/>
        </w:rPr>
        <w:t>the</w:t>
      </w:r>
      <w:r>
        <w:rPr>
          <w:spacing w:val="24"/>
          <w:vertAlign w:val="baseline"/>
        </w:rPr>
        <w:t> </w:t>
      </w:r>
      <w:r>
        <w:rPr>
          <w:vertAlign w:val="baseline"/>
        </w:rPr>
        <w:t>recreational</w:t>
      </w:r>
      <w:r>
        <w:rPr>
          <w:spacing w:val="25"/>
          <w:vertAlign w:val="baseline"/>
        </w:rPr>
        <w:t> </w:t>
      </w:r>
      <w:r>
        <w:rPr>
          <w:vertAlign w:val="baseline"/>
        </w:rPr>
        <w:t>fleet</w:t>
      </w:r>
      <w:r>
        <w:rPr>
          <w:spacing w:val="24"/>
          <w:vertAlign w:val="baseline"/>
        </w:rPr>
        <w:t> </w:t>
      </w:r>
      <w:r>
        <w:rPr>
          <w:vertAlign w:val="baseline"/>
        </w:rPr>
        <w:t>(Table</w:t>
      </w:r>
      <w:r>
        <w:rPr>
          <w:spacing w:val="24"/>
          <w:vertAlign w:val="baseline"/>
        </w:rPr>
        <w:t> </w:t>
      </w:r>
      <w:hyperlink w:history="true" w:anchor="_bookmark60">
        <w:r>
          <w:rPr>
            <w:vertAlign w:val="baseline"/>
          </w:rPr>
          <w:t>15).</w:t>
        </w:r>
      </w:hyperlink>
      <w:r>
        <w:rPr>
          <w:spacing w:val="18"/>
          <w:vertAlign w:val="baseline"/>
        </w:rPr>
        <w:t> </w:t>
      </w:r>
      <w:r>
        <w:rPr>
          <w:vertAlign w:val="baseline"/>
        </w:rPr>
        <w:t>The</w:t>
      </w:r>
      <w:r>
        <w:rPr>
          <w:spacing w:val="25"/>
          <w:vertAlign w:val="baseline"/>
        </w:rPr>
        <w:t> </w:t>
      </w:r>
      <w:r>
        <w:rPr>
          <w:vertAlign w:val="baseline"/>
        </w:rPr>
        <w:t>removals</w:t>
      </w:r>
      <w:r>
        <w:rPr>
          <w:spacing w:val="-48"/>
          <w:vertAlign w:val="baseline"/>
        </w:rPr>
        <w:t> </w:t>
      </w:r>
      <w:r>
        <w:rPr>
          <w:vertAlign w:val="baseline"/>
        </w:rPr>
        <w:t>in 2021 and 2022 were set based on the adopted Annual Catch Limits (ACLs) for copper</w:t>
      </w:r>
      <w:r>
        <w:rPr>
          <w:spacing w:val="1"/>
          <w:vertAlign w:val="baseline"/>
        </w:rPr>
        <w:t> </w:t>
      </w:r>
      <w:r>
        <w:rPr>
          <w:vertAlign w:val="baseline"/>
        </w:rPr>
        <w:t>rockfish N. 40</w:t>
      </w:r>
      <w:r>
        <w:rPr>
          <w:rFonts w:ascii="Cambria" w:hAnsi="Cambria" w:eastAsia="Cambria"/>
          <w:position w:val="7"/>
          <w:sz w:val="15"/>
          <w:vertAlign w:val="baseline"/>
        </w:rPr>
        <w:t>∘</w:t>
      </w:r>
      <w:r>
        <w:rPr>
          <w:rFonts w:ascii="Cambria" w:hAnsi="Cambria" w:eastAsia="Cambria"/>
          <w:spacing w:val="1"/>
          <w:position w:val="7"/>
          <w:sz w:val="15"/>
          <w:vertAlign w:val="baseline"/>
        </w:rPr>
        <w:t> </w:t>
      </w:r>
      <w:r>
        <w:rPr>
          <w:vertAlign w:val="baseline"/>
        </w:rPr>
        <w:t>10’ Lat.</w:t>
      </w:r>
      <w:r>
        <w:rPr>
          <w:spacing w:val="1"/>
          <w:vertAlign w:val="baseline"/>
        </w:rPr>
        <w:t> </w:t>
      </w:r>
      <w:r>
        <w:rPr>
          <w:vertAlign w:val="baseline"/>
        </w:rPr>
        <w:t>N. and the percent allocation (26 percent) for Washington state</w:t>
      </w:r>
      <w:r>
        <w:rPr>
          <w:spacing w:val="1"/>
          <w:vertAlign w:val="baseline"/>
        </w:rPr>
        <w:t> </w:t>
      </w:r>
      <w:r>
        <w:rPr>
          <w:vertAlign w:val="baseline"/>
        </w:rPr>
        <w:t>provided</w:t>
      </w:r>
      <w:r>
        <w:rPr>
          <w:spacing w:val="-4"/>
          <w:vertAlign w:val="baseline"/>
        </w:rPr>
        <w:t> </w:t>
      </w:r>
      <w:r>
        <w:rPr>
          <w:vertAlign w:val="baseline"/>
        </w:rPr>
        <w:t>by</w:t>
      </w:r>
      <w:r>
        <w:rPr>
          <w:spacing w:val="-3"/>
          <w:vertAlign w:val="baseline"/>
        </w:rPr>
        <w:t> </w:t>
      </w:r>
      <w:r>
        <w:rPr>
          <w:vertAlign w:val="baseline"/>
        </w:rPr>
        <w:t>the</w:t>
      </w:r>
      <w:r>
        <w:rPr>
          <w:spacing w:val="-3"/>
          <w:vertAlign w:val="baseline"/>
        </w:rPr>
        <w:t> </w:t>
      </w:r>
      <w:r>
        <w:rPr>
          <w:vertAlign w:val="baseline"/>
        </w:rPr>
        <w:t>PFMC</w:t>
      </w:r>
      <w:r>
        <w:rPr>
          <w:spacing w:val="-3"/>
          <w:vertAlign w:val="baseline"/>
        </w:rPr>
        <w:t> </w:t>
      </w:r>
      <w:r>
        <w:rPr>
          <w:vertAlign w:val="baseline"/>
        </w:rPr>
        <w:t>Groundfish</w:t>
      </w:r>
      <w:r>
        <w:rPr>
          <w:spacing w:val="-3"/>
          <w:vertAlign w:val="baseline"/>
        </w:rPr>
        <w:t> </w:t>
      </w:r>
      <w:r>
        <w:rPr>
          <w:vertAlign w:val="baseline"/>
        </w:rPr>
        <w:t>Management</w:t>
      </w:r>
      <w:r>
        <w:rPr>
          <w:spacing w:val="-3"/>
          <w:vertAlign w:val="baseline"/>
        </w:rPr>
        <w:t> </w:t>
      </w:r>
      <w:r>
        <w:rPr>
          <w:vertAlign w:val="baseline"/>
        </w:rPr>
        <w:t>Team</w:t>
      </w:r>
      <w:r>
        <w:rPr>
          <w:spacing w:val="-3"/>
          <w:vertAlign w:val="baseline"/>
        </w:rPr>
        <w:t> </w:t>
      </w:r>
      <w:r>
        <w:rPr>
          <w:vertAlign w:val="baseline"/>
        </w:rPr>
        <w:t>(GMT,</w:t>
      </w:r>
      <w:r>
        <w:rPr>
          <w:spacing w:val="-4"/>
          <w:vertAlign w:val="baseline"/>
        </w:rPr>
        <w:t> </w:t>
      </w:r>
      <w:r>
        <w:rPr>
          <w:vertAlign w:val="baseline"/>
        </w:rPr>
        <w:t>personal</w:t>
      </w:r>
      <w:r>
        <w:rPr>
          <w:spacing w:val="-3"/>
          <w:vertAlign w:val="baseline"/>
        </w:rPr>
        <w:t> </w:t>
      </w:r>
      <w:r>
        <w:rPr>
          <w:vertAlign w:val="baseline"/>
        </w:rPr>
        <w:t>communication).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before="1"/>
        <w:ind w:left="297"/>
        <w:jc w:val="both"/>
      </w:pPr>
      <w:r>
        <w:rPr/>
        <w:t>The</w:t>
      </w:r>
      <w:r>
        <w:rPr>
          <w:spacing w:val="1"/>
        </w:rPr>
        <w:t> </w:t>
      </w:r>
      <w:r>
        <w:rPr/>
        <w:t>decision</w:t>
      </w:r>
      <w:r>
        <w:rPr>
          <w:spacing w:val="1"/>
        </w:rPr>
        <w:t> </w:t>
      </w:r>
      <w:r>
        <w:rPr/>
        <w:t>table</w:t>
      </w:r>
      <w:r>
        <w:rPr>
          <w:spacing w:val="1"/>
        </w:rPr>
        <w:t> </w:t>
      </w:r>
      <w:r>
        <w:rPr/>
        <w:t>uncertainty</w:t>
      </w:r>
      <w:r>
        <w:rPr>
          <w:spacing w:val="1"/>
        </w:rPr>
        <w:t> </w:t>
      </w:r>
      <w:r>
        <w:rPr/>
        <w:t>axes</w:t>
      </w:r>
      <w:r>
        <w:rPr>
          <w:spacing w:val="2"/>
        </w:rPr>
        <w:t> </w:t>
      </w:r>
      <w:r>
        <w:rPr/>
        <w:t>and</w:t>
      </w:r>
      <w:r>
        <w:rPr>
          <w:spacing w:val="1"/>
        </w:rPr>
        <w:t> </w:t>
      </w:r>
      <w:r>
        <w:rPr/>
        <w:t>catch</w:t>
      </w:r>
      <w:r>
        <w:rPr>
          <w:spacing w:val="1"/>
        </w:rPr>
        <w:t> </w:t>
      </w:r>
      <w:r>
        <w:rPr/>
        <w:t>levels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2"/>
        </w:rPr>
        <w:t> </w:t>
      </w:r>
      <w:r>
        <w:rPr/>
        <w:t>determined</w:t>
      </w:r>
      <w:r>
        <w:rPr>
          <w:spacing w:val="1"/>
        </w:rPr>
        <w:t> </w:t>
      </w:r>
      <w:r>
        <w:rPr/>
        <w:t>later.</w:t>
      </w:r>
    </w:p>
    <w:p>
      <w:pPr>
        <w:pStyle w:val="BodyText"/>
        <w:rPr>
          <w:sz w:val="28"/>
        </w:rPr>
      </w:pPr>
    </w:p>
    <w:p>
      <w:pPr>
        <w:pStyle w:val="BodyText"/>
        <w:spacing w:before="9"/>
        <w:rPr>
          <w:sz w:val="22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1" w:after="0"/>
        <w:ind w:left="887" w:right="0" w:hanging="584"/>
        <w:jc w:val="left"/>
      </w:pPr>
      <w:bookmarkStart w:name="Evaluation of Scientific Uncertainty" w:id="122"/>
      <w:bookmarkEnd w:id="122"/>
      <w:r>
        <w:rPr>
          <w:b w:val="0"/>
        </w:rPr>
      </w:r>
      <w:bookmarkStart w:name="_bookmark41" w:id="123"/>
      <w:bookmarkEnd w:id="123"/>
      <w:r>
        <w:rPr>
          <w:b w:val="0"/>
        </w:rPr>
      </w:r>
      <w:bookmarkStart w:name="_bookmark41" w:id="124"/>
      <w:bookmarkEnd w:id="124"/>
      <w:r>
        <w:rPr>
          <w:w w:val="105"/>
        </w:rPr>
        <w:t>E</w:t>
      </w:r>
      <w:r>
        <w:rPr>
          <w:w w:val="105"/>
        </w:rPr>
        <w:t>valuation</w:t>
      </w:r>
      <w:r>
        <w:rPr>
          <w:spacing w:val="23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w w:val="105"/>
        </w:rPr>
        <w:t>Scientific</w:t>
      </w:r>
      <w:r>
        <w:rPr>
          <w:spacing w:val="23"/>
          <w:w w:val="105"/>
        </w:rPr>
        <w:t> </w:t>
      </w:r>
      <w:r>
        <w:rPr>
          <w:w w:val="105"/>
        </w:rPr>
        <w:t>Uncertainty</w:t>
      </w:r>
    </w:p>
    <w:p>
      <w:pPr>
        <w:pStyle w:val="BodyText"/>
        <w:spacing w:before="11"/>
        <w:rPr>
          <w:b/>
          <w:sz w:val="22"/>
        </w:rPr>
      </w:pPr>
    </w:p>
    <w:p>
      <w:pPr>
        <w:pStyle w:val="BodyText"/>
        <w:spacing w:line="213" w:lineRule="auto"/>
        <w:ind w:left="299" w:right="282" w:hanging="2"/>
        <w:jc w:val="both"/>
      </w:pPr>
      <w:r>
        <w:rPr/>
        <w:t>The estimated uncertainty in the base model around the 2021 spawning output is </w:t>
      </w:r>
      <w:r>
        <w:rPr>
          <w:rFonts w:ascii="Cambria" w:eastAsia="Cambria"/>
        </w:rPr>
        <w:t>𝜎 </w:t>
      </w:r>
      <w:r>
        <w:rPr>
          <w:w w:val="130"/>
        </w:rPr>
        <w:t>= </w:t>
      </w:r>
      <w:r>
        <w:rPr/>
        <w:t>0.1</w:t>
      </w:r>
      <w:r>
        <w:rPr>
          <w:spacing w:val="1"/>
        </w:rPr>
        <w:t> </w:t>
      </w:r>
      <w:r>
        <w:rPr/>
        <w:t>and the uncertainty in the base model around the 2021 OFL is </w:t>
      </w:r>
      <w:r>
        <w:rPr>
          <w:rFonts w:ascii="Cambria" w:eastAsia="Cambria"/>
        </w:rPr>
        <w:t>𝜎 </w:t>
      </w:r>
      <w:r>
        <w:rPr>
          <w:w w:val="130"/>
        </w:rPr>
        <w:t>= </w:t>
      </w:r>
      <w:r>
        <w:rPr/>
        <w:t>0.09.</w:t>
      </w:r>
      <w:r>
        <w:rPr>
          <w:spacing w:val="1"/>
        </w:rPr>
        <w:t> </w:t>
      </w:r>
      <w:r>
        <w:rPr/>
        <w:t>The estimated</w:t>
      </w:r>
      <w:r>
        <w:rPr>
          <w:spacing w:val="1"/>
        </w:rPr>
        <w:t> </w:t>
      </w:r>
      <w:r>
        <w:rPr>
          <w:w w:val="95"/>
        </w:rPr>
        <w:t>model uncertainty was less than the category 2 groundfish data moderate assessment default</w:t>
      </w:r>
      <w:r>
        <w:rPr>
          <w:spacing w:val="1"/>
          <w:w w:val="95"/>
        </w:rPr>
        <w:t> </w:t>
      </w:r>
      <w:r>
        <w:rPr/>
        <w:t>value</w:t>
      </w:r>
      <w:r>
        <w:rPr>
          <w:spacing w:val="15"/>
        </w:rPr>
        <w:t> </w:t>
      </w:r>
      <w:r>
        <w:rPr/>
        <w:t>of</w:t>
      </w:r>
      <w:r>
        <w:rPr>
          <w:spacing w:val="16"/>
        </w:rPr>
        <w:t> </w:t>
      </w:r>
      <w:r>
        <w:rPr>
          <w:rFonts w:ascii="Cambria" w:eastAsia="Cambria"/>
        </w:rPr>
        <w:t>𝜎</w:t>
      </w:r>
      <w:r>
        <w:rPr>
          <w:rFonts w:ascii="Cambria" w:eastAsia="Cambria"/>
          <w:spacing w:val="22"/>
        </w:rPr>
        <w:t> </w:t>
      </w:r>
      <w:r>
        <w:rPr>
          <w:w w:val="130"/>
        </w:rPr>
        <w:t>=</w:t>
      </w:r>
      <w:r>
        <w:rPr>
          <w:spacing w:val="1"/>
          <w:w w:val="130"/>
        </w:rPr>
        <w:t> </w:t>
      </w:r>
      <w:r>
        <w:rPr/>
        <w:t>1.0.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3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0" w:after="0"/>
        <w:ind w:left="887" w:right="0" w:hanging="584"/>
        <w:jc w:val="left"/>
      </w:pPr>
      <w:bookmarkStart w:name="Research and Data Needs" w:id="125"/>
      <w:bookmarkEnd w:id="125"/>
      <w:r>
        <w:rPr>
          <w:b w:val="0"/>
        </w:rPr>
      </w:r>
      <w:bookmarkStart w:name="_bookmark42" w:id="126"/>
      <w:bookmarkEnd w:id="126"/>
      <w:r>
        <w:rPr>
          <w:b w:val="0"/>
        </w:rPr>
      </w:r>
      <w:bookmarkStart w:name="_bookmark42" w:id="127"/>
      <w:bookmarkEnd w:id="127"/>
      <w:r>
        <w:rPr>
          <w:w w:val="105"/>
        </w:rPr>
        <w:t>Resear</w:t>
      </w:r>
      <w:r>
        <w:rPr>
          <w:w w:val="105"/>
        </w:rPr>
        <w:t>ch</w:t>
      </w:r>
      <w:r>
        <w:rPr>
          <w:spacing w:val="34"/>
          <w:w w:val="105"/>
        </w:rPr>
        <w:t> </w:t>
      </w:r>
      <w:r>
        <w:rPr>
          <w:w w:val="105"/>
        </w:rPr>
        <w:t>and</w:t>
      </w:r>
      <w:r>
        <w:rPr>
          <w:spacing w:val="35"/>
          <w:w w:val="105"/>
        </w:rPr>
        <w:t> </w:t>
      </w:r>
      <w:r>
        <w:rPr>
          <w:w w:val="105"/>
        </w:rPr>
        <w:t>Data</w:t>
      </w:r>
      <w:r>
        <w:rPr>
          <w:spacing w:val="35"/>
          <w:w w:val="105"/>
        </w:rPr>
        <w:t> </w:t>
      </w:r>
      <w:r>
        <w:rPr>
          <w:w w:val="105"/>
        </w:rPr>
        <w:t>Needs</w:t>
      </w:r>
    </w:p>
    <w:p>
      <w:pPr>
        <w:pStyle w:val="BodyText"/>
        <w:spacing w:before="12"/>
        <w:rPr>
          <w:b/>
          <w:sz w:val="22"/>
        </w:rPr>
      </w:pPr>
    </w:p>
    <w:p>
      <w:pPr>
        <w:pStyle w:val="BodyText"/>
        <w:spacing w:line="213" w:lineRule="auto"/>
        <w:ind w:left="304" w:right="302" w:hanging="8"/>
        <w:jc w:val="both"/>
      </w:pPr>
      <w:r>
        <w:rPr>
          <w:w w:val="95"/>
        </w:rPr>
        <w:t>The ability to estimate additional process and biological parameters for copper rockfish was</w:t>
      </w:r>
      <w:r>
        <w:rPr>
          <w:spacing w:val="1"/>
          <w:w w:val="95"/>
        </w:rPr>
        <w:t> </w:t>
      </w:r>
      <w:r>
        <w:rPr/>
        <w:t>limited</w:t>
      </w:r>
      <w:r>
        <w:rPr>
          <w:spacing w:val="-5"/>
        </w:rPr>
        <w:t> </w:t>
      </w:r>
      <w:r>
        <w:rPr/>
        <w:t>by</w:t>
      </w:r>
      <w:r>
        <w:rPr>
          <w:spacing w:val="-4"/>
        </w:rPr>
        <w:t> </w:t>
      </w:r>
      <w:r>
        <w:rPr/>
        <w:t>data.</w:t>
      </w:r>
      <w:r>
        <w:rPr>
          <w:spacing w:val="10"/>
        </w:rPr>
        <w:t> </w:t>
      </w:r>
      <w:r>
        <w:rPr/>
        <w:t>Collecting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following</w:t>
      </w:r>
      <w:r>
        <w:rPr>
          <w:spacing w:val="-5"/>
        </w:rPr>
        <w:t> </w:t>
      </w:r>
      <w:r>
        <w:rPr/>
        <w:t>data</w:t>
      </w:r>
      <w:r>
        <w:rPr>
          <w:spacing w:val="-4"/>
        </w:rPr>
        <w:t> </w:t>
      </w:r>
      <w:r>
        <w:rPr/>
        <w:t>would</w:t>
      </w:r>
      <w:r>
        <w:rPr>
          <w:spacing w:val="-5"/>
        </w:rPr>
        <w:t> </w:t>
      </w:r>
      <w:r>
        <w:rPr/>
        <w:t>be</w:t>
      </w:r>
      <w:r>
        <w:rPr>
          <w:spacing w:val="-4"/>
        </w:rPr>
        <w:t> </w:t>
      </w:r>
      <w:r>
        <w:rPr/>
        <w:t>beneficial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future</w:t>
      </w:r>
      <w:r>
        <w:rPr>
          <w:spacing w:val="-4"/>
        </w:rPr>
        <w:t> </w:t>
      </w:r>
      <w:r>
        <w:rPr/>
        <w:t>assessments</w:t>
      </w:r>
      <w:r>
        <w:rPr>
          <w:spacing w:val="-5"/>
        </w:rPr>
        <w:t> </w:t>
      </w:r>
      <w:r>
        <w:rPr/>
        <w:t>of</w:t>
      </w:r>
      <w:r>
        <w:rPr>
          <w:spacing w:val="-47"/>
        </w:rPr>
        <w:t> </w:t>
      </w:r>
      <w:r>
        <w:rPr/>
        <w:t>the</w:t>
      </w:r>
      <w:r>
        <w:rPr>
          <w:spacing w:val="15"/>
        </w:rPr>
        <w:t> </w:t>
      </w:r>
      <w:r>
        <w:rPr/>
        <w:t>stock:</w:t>
      </w:r>
    </w:p>
    <w:p>
      <w:pPr>
        <w:pStyle w:val="BodyText"/>
        <w:rPr>
          <w:sz w:val="28"/>
        </w:rPr>
      </w:pPr>
    </w:p>
    <w:p>
      <w:pPr>
        <w:pStyle w:val="ListParagraph"/>
        <w:numPr>
          <w:ilvl w:val="0"/>
          <w:numId w:val="3"/>
        </w:numPr>
        <w:tabs>
          <w:tab w:pos="850" w:val="left" w:leader="none"/>
        </w:tabs>
        <w:spacing w:line="213" w:lineRule="auto" w:before="237" w:after="0"/>
        <w:ind w:left="849" w:right="302" w:hanging="265"/>
        <w:jc w:val="left"/>
        <w:rPr>
          <w:sz w:val="20"/>
        </w:rPr>
      </w:pPr>
      <w:r>
        <w:rPr>
          <w:sz w:val="20"/>
        </w:rPr>
        <w:t>Continue</w:t>
      </w:r>
      <w:r>
        <w:rPr>
          <w:spacing w:val="26"/>
          <w:sz w:val="20"/>
        </w:rPr>
        <w:t> </w:t>
      </w:r>
      <w:r>
        <w:rPr>
          <w:sz w:val="20"/>
        </w:rPr>
        <w:t>collecting</w:t>
      </w:r>
      <w:r>
        <w:rPr>
          <w:spacing w:val="26"/>
          <w:sz w:val="20"/>
        </w:rPr>
        <w:t> </w:t>
      </w:r>
      <w:r>
        <w:rPr>
          <w:sz w:val="20"/>
        </w:rPr>
        <w:t>length</w:t>
      </w:r>
      <w:r>
        <w:rPr>
          <w:spacing w:val="26"/>
          <w:sz w:val="20"/>
        </w:rPr>
        <w:t> </w:t>
      </w:r>
      <w:r>
        <w:rPr>
          <w:sz w:val="20"/>
        </w:rPr>
        <w:t>and</w:t>
      </w:r>
      <w:r>
        <w:rPr>
          <w:spacing w:val="26"/>
          <w:sz w:val="20"/>
        </w:rPr>
        <w:t> </w:t>
      </w:r>
      <w:r>
        <w:rPr>
          <w:sz w:val="20"/>
        </w:rPr>
        <w:t>otolith</w:t>
      </w:r>
      <w:r>
        <w:rPr>
          <w:spacing w:val="26"/>
          <w:sz w:val="20"/>
        </w:rPr>
        <w:t> </w:t>
      </w:r>
      <w:r>
        <w:rPr>
          <w:sz w:val="20"/>
        </w:rPr>
        <w:t>samples</w:t>
      </w:r>
      <w:r>
        <w:rPr>
          <w:spacing w:val="27"/>
          <w:sz w:val="20"/>
        </w:rPr>
        <w:t> </w:t>
      </w:r>
      <w:r>
        <w:rPr>
          <w:sz w:val="20"/>
        </w:rPr>
        <w:t>from</w:t>
      </w:r>
      <w:r>
        <w:rPr>
          <w:spacing w:val="26"/>
          <w:sz w:val="20"/>
        </w:rPr>
        <w:t> </w:t>
      </w:r>
      <w:r>
        <w:rPr>
          <w:sz w:val="20"/>
        </w:rPr>
        <w:t>recreational</w:t>
      </w:r>
      <w:r>
        <w:rPr>
          <w:spacing w:val="26"/>
          <w:sz w:val="20"/>
        </w:rPr>
        <w:t> </w:t>
      </w:r>
      <w:r>
        <w:rPr>
          <w:sz w:val="20"/>
        </w:rPr>
        <w:t>catches</w:t>
      </w:r>
      <w:r>
        <w:rPr>
          <w:spacing w:val="26"/>
          <w:sz w:val="20"/>
        </w:rPr>
        <w:t> </w:t>
      </w:r>
      <w:r>
        <w:rPr>
          <w:sz w:val="20"/>
        </w:rPr>
        <w:t>with</w:t>
      </w:r>
      <w:r>
        <w:rPr>
          <w:spacing w:val="26"/>
          <w:sz w:val="20"/>
        </w:rPr>
        <w:t> </w:t>
      </w:r>
      <w:r>
        <w:rPr>
          <w:sz w:val="20"/>
        </w:rPr>
        <w:t>an</w:t>
      </w:r>
      <w:r>
        <w:rPr>
          <w:spacing w:val="-47"/>
          <w:sz w:val="20"/>
        </w:rPr>
        <w:t> </w:t>
      </w:r>
      <w:r>
        <w:rPr>
          <w:sz w:val="20"/>
        </w:rPr>
        <w:t>emphasis</w:t>
      </w:r>
      <w:r>
        <w:rPr>
          <w:spacing w:val="12"/>
          <w:sz w:val="20"/>
        </w:rPr>
        <w:t> </w:t>
      </w:r>
      <w:r>
        <w:rPr>
          <w:sz w:val="20"/>
        </w:rPr>
        <w:t>on</w:t>
      </w:r>
      <w:r>
        <w:rPr>
          <w:spacing w:val="12"/>
          <w:sz w:val="20"/>
        </w:rPr>
        <w:t> </w:t>
      </w:r>
      <w:r>
        <w:rPr>
          <w:sz w:val="20"/>
        </w:rPr>
        <w:t>increasing</w:t>
      </w:r>
      <w:r>
        <w:rPr>
          <w:spacing w:val="12"/>
          <w:sz w:val="20"/>
        </w:rPr>
        <w:t> </w:t>
      </w:r>
      <w:r>
        <w:rPr>
          <w:sz w:val="20"/>
        </w:rPr>
        <w:t>annual</w:t>
      </w:r>
      <w:r>
        <w:rPr>
          <w:spacing w:val="12"/>
          <w:sz w:val="20"/>
        </w:rPr>
        <w:t> </w:t>
      </w:r>
      <w:r>
        <w:rPr>
          <w:sz w:val="20"/>
        </w:rPr>
        <w:t>samples</w:t>
      </w:r>
      <w:r>
        <w:rPr>
          <w:spacing w:val="12"/>
          <w:sz w:val="20"/>
        </w:rPr>
        <w:t> </w:t>
      </w:r>
      <w:r>
        <w:rPr>
          <w:sz w:val="20"/>
        </w:rPr>
        <w:t>collected.</w:t>
      </w:r>
    </w:p>
    <w:p>
      <w:pPr>
        <w:pStyle w:val="ListParagraph"/>
        <w:numPr>
          <w:ilvl w:val="0"/>
          <w:numId w:val="3"/>
        </w:numPr>
        <w:tabs>
          <w:tab w:pos="850" w:val="left" w:leader="none"/>
        </w:tabs>
        <w:spacing w:line="240" w:lineRule="auto" w:before="94" w:after="0"/>
        <w:ind w:left="849" w:right="0" w:hanging="265"/>
        <w:jc w:val="left"/>
        <w:rPr>
          <w:sz w:val="20"/>
        </w:rPr>
      </w:pPr>
      <w:r>
        <w:rPr>
          <w:sz w:val="20"/>
        </w:rPr>
        <w:t>Collect</w:t>
      </w:r>
      <w:r>
        <w:rPr>
          <w:spacing w:val="1"/>
          <w:sz w:val="20"/>
        </w:rPr>
        <w:t> </w:t>
      </w:r>
      <w:r>
        <w:rPr>
          <w:sz w:val="20"/>
        </w:rPr>
        <w:t>length</w:t>
      </w:r>
      <w:r>
        <w:rPr>
          <w:spacing w:val="2"/>
          <w:sz w:val="20"/>
        </w:rPr>
        <w:t> </w:t>
      </w:r>
      <w:r>
        <w:rPr>
          <w:sz w:val="20"/>
        </w:rPr>
        <w:t>data</w:t>
      </w:r>
      <w:r>
        <w:rPr>
          <w:spacing w:val="2"/>
          <w:sz w:val="20"/>
        </w:rPr>
        <w:t> </w:t>
      </w:r>
      <w:r>
        <w:rPr>
          <w:sz w:val="20"/>
        </w:rPr>
        <w:t>for</w:t>
      </w:r>
      <w:r>
        <w:rPr>
          <w:spacing w:val="2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sz w:val="20"/>
        </w:rPr>
        <w:t>commercial</w:t>
      </w:r>
      <w:r>
        <w:rPr>
          <w:spacing w:val="2"/>
          <w:sz w:val="20"/>
        </w:rPr>
        <w:t> </w:t>
      </w:r>
      <w:r>
        <w:rPr>
          <w:sz w:val="20"/>
        </w:rPr>
        <w:t>fleet</w:t>
      </w:r>
      <w:r>
        <w:rPr>
          <w:spacing w:val="2"/>
          <w:sz w:val="20"/>
        </w:rPr>
        <w:t> </w:t>
      </w:r>
      <w:r>
        <w:rPr>
          <w:sz w:val="20"/>
        </w:rPr>
        <w:t>if</w:t>
      </w:r>
      <w:r>
        <w:rPr>
          <w:spacing w:val="2"/>
          <w:sz w:val="20"/>
        </w:rPr>
        <w:t> </w:t>
      </w:r>
      <w:r>
        <w:rPr>
          <w:sz w:val="20"/>
        </w:rPr>
        <w:t>catches</w:t>
      </w:r>
      <w:r>
        <w:rPr>
          <w:spacing w:val="2"/>
          <w:sz w:val="20"/>
        </w:rPr>
        <w:t> </w:t>
      </w:r>
      <w:r>
        <w:rPr>
          <w:sz w:val="20"/>
        </w:rPr>
        <w:t>occur.</w:t>
      </w:r>
    </w:p>
    <w:p>
      <w:pPr>
        <w:pStyle w:val="ListParagraph"/>
        <w:numPr>
          <w:ilvl w:val="0"/>
          <w:numId w:val="3"/>
        </w:numPr>
        <w:tabs>
          <w:tab w:pos="850" w:val="left" w:leader="none"/>
        </w:tabs>
        <w:spacing w:line="213" w:lineRule="auto" w:before="112" w:after="0"/>
        <w:ind w:left="839" w:right="302" w:hanging="254"/>
        <w:jc w:val="left"/>
        <w:rPr>
          <w:sz w:val="20"/>
        </w:rPr>
      </w:pPr>
      <w:r>
        <w:rPr>
          <w:sz w:val="20"/>
        </w:rPr>
        <w:t>Evaluate</w:t>
      </w:r>
      <w:r>
        <w:rPr>
          <w:spacing w:val="37"/>
          <w:sz w:val="20"/>
        </w:rPr>
        <w:t> </w:t>
      </w:r>
      <w:r>
        <w:rPr>
          <w:sz w:val="20"/>
        </w:rPr>
        <w:t>the</w:t>
      </w:r>
      <w:r>
        <w:rPr>
          <w:spacing w:val="37"/>
          <w:sz w:val="20"/>
        </w:rPr>
        <w:t> </w:t>
      </w:r>
      <w:r>
        <w:rPr>
          <w:sz w:val="20"/>
        </w:rPr>
        <w:t>connectivity</w:t>
      </w:r>
      <w:r>
        <w:rPr>
          <w:spacing w:val="37"/>
          <w:sz w:val="20"/>
        </w:rPr>
        <w:t> </w:t>
      </w:r>
      <w:r>
        <w:rPr>
          <w:sz w:val="20"/>
        </w:rPr>
        <w:t>of</w:t>
      </w:r>
      <w:r>
        <w:rPr>
          <w:spacing w:val="37"/>
          <w:sz w:val="20"/>
        </w:rPr>
        <w:t> </w:t>
      </w:r>
      <w:r>
        <w:rPr>
          <w:sz w:val="20"/>
        </w:rPr>
        <w:t>copper</w:t>
      </w:r>
      <w:r>
        <w:rPr>
          <w:spacing w:val="37"/>
          <w:sz w:val="20"/>
        </w:rPr>
        <w:t> </w:t>
      </w:r>
      <w:r>
        <w:rPr>
          <w:sz w:val="20"/>
        </w:rPr>
        <w:t>rockfish</w:t>
      </w:r>
      <w:r>
        <w:rPr>
          <w:spacing w:val="37"/>
          <w:sz w:val="20"/>
        </w:rPr>
        <w:t> </w:t>
      </w:r>
      <w:r>
        <w:rPr>
          <w:sz w:val="20"/>
        </w:rPr>
        <w:t>stocks</w:t>
      </w:r>
      <w:r>
        <w:rPr>
          <w:spacing w:val="38"/>
          <w:sz w:val="20"/>
        </w:rPr>
        <w:t> </w:t>
      </w:r>
      <w:r>
        <w:rPr>
          <w:sz w:val="20"/>
        </w:rPr>
        <w:t>off</w:t>
      </w:r>
      <w:r>
        <w:rPr>
          <w:spacing w:val="37"/>
          <w:sz w:val="20"/>
        </w:rPr>
        <w:t> </w:t>
      </w:r>
      <w:r>
        <w:rPr>
          <w:sz w:val="20"/>
        </w:rPr>
        <w:t>the</w:t>
      </w:r>
      <w:r>
        <w:rPr>
          <w:spacing w:val="37"/>
          <w:sz w:val="20"/>
        </w:rPr>
        <w:t> </w:t>
      </w:r>
      <w:r>
        <w:rPr>
          <w:sz w:val="20"/>
        </w:rPr>
        <w:t>coast</w:t>
      </w:r>
      <w:r>
        <w:rPr>
          <w:spacing w:val="37"/>
          <w:sz w:val="20"/>
        </w:rPr>
        <w:t> </w:t>
      </w:r>
      <w:r>
        <w:rPr>
          <w:sz w:val="20"/>
        </w:rPr>
        <w:t>of</w:t>
      </w:r>
      <w:r>
        <w:rPr>
          <w:spacing w:val="37"/>
          <w:sz w:val="20"/>
        </w:rPr>
        <w:t> </w:t>
      </w:r>
      <w:r>
        <w:rPr>
          <w:sz w:val="20"/>
        </w:rPr>
        <w:t>Oregon</w:t>
      </w:r>
      <w:r>
        <w:rPr>
          <w:spacing w:val="37"/>
          <w:sz w:val="20"/>
        </w:rPr>
        <w:t> </w:t>
      </w:r>
      <w:r>
        <w:rPr>
          <w:sz w:val="20"/>
        </w:rPr>
        <w:t>and</w:t>
      </w:r>
      <w:r>
        <w:rPr>
          <w:spacing w:val="-47"/>
          <w:sz w:val="20"/>
        </w:rPr>
        <w:t> </w:t>
      </w:r>
      <w:r>
        <w:rPr>
          <w:sz w:val="20"/>
        </w:rPr>
        <w:t>Washington.</w:t>
      </w:r>
    </w:p>
    <w:p>
      <w:pPr>
        <w:spacing w:after="0" w:line="213" w:lineRule="auto"/>
        <w:jc w:val="left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Heading1"/>
        <w:numPr>
          <w:ilvl w:val="0"/>
          <w:numId w:val="2"/>
        </w:numPr>
        <w:tabs>
          <w:tab w:pos="752" w:val="left" w:leader="none"/>
          <w:tab w:pos="753" w:val="left" w:leader="none"/>
        </w:tabs>
        <w:spacing w:line="240" w:lineRule="auto" w:before="274" w:after="0"/>
        <w:ind w:left="752" w:right="0" w:hanging="449"/>
        <w:jc w:val="left"/>
      </w:pPr>
      <w:bookmarkStart w:name="Acknowledgments" w:id="128"/>
      <w:bookmarkEnd w:id="128"/>
      <w:r>
        <w:rPr>
          <w:b w:val="0"/>
        </w:rPr>
      </w:r>
      <w:bookmarkStart w:name="_bookmark43" w:id="129"/>
      <w:bookmarkEnd w:id="129"/>
      <w:r>
        <w:rPr>
          <w:b w:val="0"/>
        </w:rPr>
      </w:r>
      <w:bookmarkStart w:name="_bookmark43" w:id="130"/>
      <w:bookmarkEnd w:id="130"/>
      <w:r>
        <w:rPr>
          <w:w w:val="105"/>
        </w:rPr>
        <w:t>A</w:t>
      </w:r>
      <w:r>
        <w:rPr>
          <w:w w:val="105"/>
        </w:rPr>
        <w:t>cknowledgments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213" w:lineRule="auto"/>
        <w:ind w:left="294" w:right="263" w:firstLine="10"/>
        <w:jc w:val="both"/>
      </w:pPr>
      <w:r>
        <w:rPr/>
        <w:t>Many people were instrumental in the successful completion of this assessment and their</w:t>
      </w:r>
      <w:r>
        <w:rPr>
          <w:spacing w:val="1"/>
        </w:rPr>
        <w:t> </w:t>
      </w:r>
      <w:r>
        <w:rPr/>
        <w:t>contribution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greatly</w:t>
      </w:r>
      <w:r>
        <w:rPr>
          <w:spacing w:val="-4"/>
        </w:rPr>
        <w:t> </w:t>
      </w:r>
      <w:r>
        <w:rPr/>
        <w:t>appreciated.</w:t>
      </w:r>
      <w:r>
        <w:rPr>
          <w:spacing w:val="12"/>
        </w:rPr>
        <w:t> </w:t>
      </w:r>
      <w:r>
        <w:rPr/>
        <w:t>We</w:t>
      </w:r>
      <w:r>
        <w:rPr>
          <w:spacing w:val="-5"/>
        </w:rPr>
        <w:t> </w:t>
      </w:r>
      <w:r>
        <w:rPr/>
        <w:t>are</w:t>
      </w:r>
      <w:r>
        <w:rPr>
          <w:spacing w:val="-4"/>
        </w:rPr>
        <w:t> </w:t>
      </w:r>
      <w:r>
        <w:rPr/>
        <w:t>very</w:t>
      </w:r>
      <w:r>
        <w:rPr>
          <w:spacing w:val="-5"/>
        </w:rPr>
        <w:t> </w:t>
      </w:r>
      <w:r>
        <w:rPr/>
        <w:t>grateful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all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agers</w:t>
      </w:r>
      <w:r>
        <w:rPr>
          <w:spacing w:val="-4"/>
        </w:rPr>
        <w:t> </w:t>
      </w:r>
      <w:r>
        <w:rPr/>
        <w:t>at</w:t>
      </w:r>
      <w:r>
        <w:rPr>
          <w:spacing w:val="-5"/>
        </w:rPr>
        <w:t> </w:t>
      </w:r>
      <w:r>
        <w:rPr/>
        <w:t>WDFW,</w:t>
      </w:r>
      <w:r>
        <w:rPr>
          <w:spacing w:val="-4"/>
        </w:rPr>
        <w:t> </w:t>
      </w:r>
      <w:r>
        <w:rPr/>
        <w:t>ODFW,</w:t>
      </w:r>
      <w:r>
        <w:rPr>
          <w:spacing w:val="-48"/>
        </w:rPr>
        <w:t> </w:t>
      </w:r>
      <w:r>
        <w:rPr/>
        <w:t>and the CAP lab for their hard work reading numerous otoliths and availability to answer</w:t>
      </w:r>
      <w:r>
        <w:rPr>
          <w:spacing w:val="-47"/>
        </w:rPr>
        <w:t> </w:t>
      </w:r>
      <w:r>
        <w:rPr/>
        <w:t>questions when needed. Jason Jannot and Kayleigh Sommers assisted with data from the</w:t>
      </w:r>
      <w:r>
        <w:rPr>
          <w:spacing w:val="1"/>
        </w:rPr>
        <w:t> </w:t>
      </w:r>
      <w:r>
        <w:rPr/>
        <w:t>WCGOP and entertained our many questions. We would like to acknowledge our survey</w:t>
      </w:r>
      <w:r>
        <w:rPr>
          <w:spacing w:val="1"/>
        </w:rPr>
        <w:t> </w:t>
      </w:r>
      <w:r>
        <w:rPr>
          <w:spacing w:val="-1"/>
        </w:rPr>
        <w:t>team</w:t>
      </w:r>
      <w:r>
        <w:rPr>
          <w:spacing w:val="-7"/>
        </w:rPr>
        <w:t> </w:t>
      </w:r>
      <w:r>
        <w:rPr>
          <w:spacing w:val="-1"/>
        </w:rPr>
        <w:t>and</w:t>
      </w:r>
      <w:r>
        <w:rPr>
          <w:spacing w:val="-7"/>
        </w:rPr>
        <w:t> </w:t>
      </w:r>
      <w:r>
        <w:rPr>
          <w:spacing w:val="-1"/>
        </w:rPr>
        <w:t>their</w:t>
      </w:r>
      <w:r>
        <w:rPr>
          <w:spacing w:val="-7"/>
        </w:rPr>
        <w:t> </w:t>
      </w:r>
      <w:r>
        <w:rPr/>
        <w:t>dedication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improving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assessments</w:t>
      </w:r>
      <w:r>
        <w:rPr>
          <w:spacing w:val="-7"/>
        </w:rPr>
        <w:t> </w:t>
      </w:r>
      <w:r>
        <w:rPr/>
        <w:t>we</w:t>
      </w:r>
      <w:r>
        <w:rPr>
          <w:spacing w:val="-7"/>
        </w:rPr>
        <w:t> </w:t>
      </w:r>
      <w:r>
        <w:rPr/>
        <w:t>do.</w:t>
      </w:r>
      <w:r>
        <w:rPr>
          <w:spacing w:val="8"/>
        </w:rPr>
        <w:t> </w:t>
      </w:r>
      <w:r>
        <w:rPr/>
        <w:t>Peter</w:t>
      </w:r>
      <w:r>
        <w:rPr>
          <w:spacing w:val="-7"/>
        </w:rPr>
        <w:t> </w:t>
      </w:r>
      <w:r>
        <w:rPr/>
        <w:t>Frey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John</w:t>
      </w:r>
      <w:r>
        <w:rPr>
          <w:spacing w:val="-7"/>
        </w:rPr>
        <w:t> </w:t>
      </w:r>
      <w:r>
        <w:rPr/>
        <w:t>Harms</w:t>
      </w:r>
      <w:r>
        <w:rPr>
          <w:spacing w:val="-48"/>
        </w:rPr>
        <w:t> </w:t>
      </w:r>
      <w:r>
        <w:rPr>
          <w:w w:val="95"/>
        </w:rPr>
        <w:t>were incredibly helpful in helping the STAT team to understand the data and as to why and</w:t>
      </w:r>
      <w:r>
        <w:rPr>
          <w:spacing w:val="1"/>
          <w:w w:val="95"/>
        </w:rPr>
        <w:t> </w:t>
      </w:r>
      <w:r>
        <w:rPr/>
        <w:t>when each of our assessments either encounter or do not copper rockfish along the coast.</w:t>
      </w:r>
      <w:r>
        <w:rPr>
          <w:spacing w:val="1"/>
        </w:rPr>
        <w:t> </w:t>
      </w:r>
      <w:r>
        <w:rPr>
          <w:w w:val="95"/>
        </w:rPr>
        <w:t>Melissa Head provided an area specific maturity estimate for copper rockfish and provided</w:t>
      </w:r>
      <w:r>
        <w:rPr>
          <w:spacing w:val="1"/>
          <w:w w:val="95"/>
        </w:rPr>
        <w:t> </w:t>
      </w:r>
      <w:r>
        <w:rPr/>
        <w:t>insight</w:t>
      </w:r>
      <w:r>
        <w:rPr>
          <w:spacing w:val="7"/>
        </w:rPr>
        <w:t> </w:t>
      </w:r>
      <w:r>
        <w:rPr/>
        <w:t>in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complex</w:t>
      </w:r>
      <w:r>
        <w:rPr>
          <w:spacing w:val="8"/>
        </w:rPr>
        <w:t> </w:t>
      </w:r>
      <w:r>
        <w:rPr/>
        <w:t>biological</w:t>
      </w:r>
      <w:r>
        <w:rPr>
          <w:spacing w:val="8"/>
        </w:rPr>
        <w:t> </w:t>
      </w:r>
      <w:r>
        <w:rPr/>
        <w:t>processes</w:t>
      </w:r>
      <w:r>
        <w:rPr>
          <w:spacing w:val="8"/>
        </w:rPr>
        <w:t> </w:t>
      </w:r>
      <w:r>
        <w:rPr/>
        <w:t>that</w:t>
      </w:r>
      <w:r>
        <w:rPr>
          <w:spacing w:val="7"/>
        </w:rPr>
        <w:t> </w:t>
      </w:r>
      <w:r>
        <w:rPr/>
        <w:t>govern</w:t>
      </w:r>
      <w:r>
        <w:rPr>
          <w:spacing w:val="8"/>
        </w:rPr>
        <w:t> </w:t>
      </w:r>
      <w:r>
        <w:rPr/>
        <w:t>maturity</w:t>
      </w:r>
      <w:r>
        <w:rPr>
          <w:spacing w:val="8"/>
        </w:rPr>
        <w:t> </w:t>
      </w:r>
      <w:r>
        <w:rPr/>
        <w:t>processes.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spacing w:line="213" w:lineRule="auto"/>
        <w:ind w:left="304" w:right="263" w:hanging="8"/>
        <w:jc w:val="both"/>
      </w:pPr>
      <w:r>
        <w:rPr/>
        <w:t>All of the data moderate assessment assessments this year were greatly benefited by the</w:t>
      </w:r>
      <w:r>
        <w:rPr>
          <w:spacing w:val="1"/>
        </w:rPr>
        <w:t> </w:t>
      </w:r>
      <w:r>
        <w:rPr>
          <w:spacing w:val="-1"/>
        </w:rPr>
        <w:t>numerous</w:t>
      </w:r>
      <w:r>
        <w:rPr>
          <w:spacing w:val="-7"/>
        </w:rPr>
        <w:t> </w:t>
      </w:r>
      <w:r>
        <w:rPr>
          <w:spacing w:val="-1"/>
        </w:rPr>
        <w:t>individuals</w:t>
      </w:r>
      <w:r>
        <w:rPr>
          <w:spacing w:val="-7"/>
        </w:rPr>
        <w:t> </w:t>
      </w:r>
      <w:r>
        <w:rPr/>
        <w:t>who</w:t>
      </w:r>
      <w:r>
        <w:rPr>
          <w:spacing w:val="-7"/>
        </w:rPr>
        <w:t> </w:t>
      </w:r>
      <w:r>
        <w:rPr/>
        <w:t>took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time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participate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pre-assessment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webinar.</w:t>
      </w:r>
      <w:r>
        <w:rPr>
          <w:spacing w:val="-48"/>
        </w:rPr>
        <w:t> </w:t>
      </w:r>
      <w:r>
        <w:rPr/>
        <w:t>Gerry Richter, Merit McCrea, Louis Zimm, Bill James, and Daniel Platt provided insight to</w:t>
      </w:r>
      <w:r>
        <w:rPr>
          <w:spacing w:val="-48"/>
        </w:rPr>
        <w:t> </w:t>
      </w:r>
      <w:r>
        <w:rPr>
          <w:w w:val="95"/>
        </w:rPr>
        <w:t>the</w:t>
      </w:r>
      <w:r>
        <w:rPr>
          <w:spacing w:val="12"/>
          <w:w w:val="95"/>
        </w:rPr>
        <w:t> </w:t>
      </w:r>
      <w:r>
        <w:rPr>
          <w:w w:val="95"/>
        </w:rPr>
        <w:t>data</w:t>
      </w:r>
      <w:r>
        <w:rPr>
          <w:spacing w:val="12"/>
          <w:w w:val="95"/>
        </w:rPr>
        <w:t> </w:t>
      </w:r>
      <w:r>
        <w:rPr>
          <w:w w:val="95"/>
        </w:rPr>
        <w:t>and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13"/>
          <w:w w:val="95"/>
        </w:rPr>
        <w:t> </w:t>
      </w:r>
      <w:r>
        <w:rPr>
          <w:w w:val="95"/>
        </w:rPr>
        <w:t>complexities</w:t>
      </w:r>
      <w:r>
        <w:rPr>
          <w:spacing w:val="12"/>
          <w:w w:val="95"/>
        </w:rPr>
        <w:t> </w:t>
      </w:r>
      <w:r>
        <w:rPr>
          <w:w w:val="95"/>
        </w:rPr>
        <w:t>of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13"/>
          <w:w w:val="95"/>
        </w:rPr>
        <w:t> </w:t>
      </w:r>
      <w:r>
        <w:rPr>
          <w:w w:val="95"/>
        </w:rPr>
        <w:t>commercial</w:t>
      </w:r>
      <w:r>
        <w:rPr>
          <w:spacing w:val="12"/>
          <w:w w:val="95"/>
        </w:rPr>
        <w:t> </w:t>
      </w:r>
      <w:r>
        <w:rPr>
          <w:w w:val="95"/>
        </w:rPr>
        <w:t>and</w:t>
      </w:r>
      <w:r>
        <w:rPr>
          <w:spacing w:val="12"/>
          <w:w w:val="95"/>
        </w:rPr>
        <w:t> </w:t>
      </w:r>
      <w:r>
        <w:rPr>
          <w:w w:val="95"/>
        </w:rPr>
        <w:t>recreational</w:t>
      </w:r>
      <w:r>
        <w:rPr>
          <w:spacing w:val="13"/>
          <w:w w:val="95"/>
        </w:rPr>
        <w:t> </w:t>
      </w:r>
      <w:r>
        <w:rPr>
          <w:w w:val="95"/>
        </w:rPr>
        <w:t>fisheries</w:t>
      </w:r>
      <w:r>
        <w:rPr>
          <w:spacing w:val="12"/>
          <w:w w:val="95"/>
        </w:rPr>
        <w:t> </w:t>
      </w:r>
      <w:r>
        <w:rPr>
          <w:w w:val="95"/>
        </w:rPr>
        <w:t>off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12"/>
          <w:w w:val="95"/>
        </w:rPr>
        <w:t> </w:t>
      </w:r>
      <w:r>
        <w:rPr>
          <w:w w:val="95"/>
        </w:rPr>
        <w:t>West</w:t>
      </w:r>
      <w:r>
        <w:rPr>
          <w:spacing w:val="13"/>
          <w:w w:val="95"/>
        </w:rPr>
        <w:t> </w:t>
      </w:r>
      <w:r>
        <w:rPr>
          <w:w w:val="95"/>
        </w:rPr>
        <w:t>Coast</w:t>
      </w:r>
      <w:r>
        <w:rPr>
          <w:spacing w:val="1"/>
          <w:w w:val="95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U.S.</w:t>
      </w:r>
      <w:r>
        <w:rPr>
          <w:spacing w:val="-3"/>
        </w:rPr>
        <w:t> </w:t>
      </w:r>
      <w:r>
        <w:rPr/>
        <w:t>which</w:t>
      </w:r>
      <w:r>
        <w:rPr>
          <w:spacing w:val="-4"/>
        </w:rPr>
        <w:t> </w:t>
      </w:r>
      <w:r>
        <w:rPr/>
        <w:t>were</w:t>
      </w:r>
      <w:r>
        <w:rPr>
          <w:spacing w:val="-3"/>
        </w:rPr>
        <w:t> </w:t>
      </w:r>
      <w:r>
        <w:rPr/>
        <w:t>essential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production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all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copper</w:t>
      </w:r>
      <w:r>
        <w:rPr>
          <w:spacing w:val="-3"/>
        </w:rPr>
        <w:t> </w:t>
      </w:r>
      <w:r>
        <w:rPr/>
        <w:t>rockfish</w:t>
      </w:r>
      <w:r>
        <w:rPr>
          <w:spacing w:val="-3"/>
        </w:rPr>
        <w:t> </w:t>
      </w:r>
      <w:r>
        <w:rPr/>
        <w:t>assessments</w:t>
      </w:r>
      <w:r>
        <w:rPr>
          <w:spacing w:val="-48"/>
        </w:rPr>
        <w:t> </w:t>
      </w:r>
      <w:r>
        <w:rPr/>
        <w:t>conducted</w:t>
      </w:r>
      <w:r>
        <w:rPr>
          <w:spacing w:val="15"/>
        </w:rPr>
        <w:t> </w:t>
      </w:r>
      <w:r>
        <w:rPr/>
        <w:t>this</w:t>
      </w:r>
      <w:r>
        <w:rPr>
          <w:spacing w:val="15"/>
        </w:rPr>
        <w:t> </w:t>
      </w:r>
      <w:r>
        <w:rPr/>
        <w:t>year.</w:t>
      </w:r>
    </w:p>
    <w:p>
      <w:pPr>
        <w:spacing w:after="0" w:line="21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Heading1"/>
        <w:numPr>
          <w:ilvl w:val="0"/>
          <w:numId w:val="2"/>
        </w:numPr>
        <w:tabs>
          <w:tab w:pos="752" w:val="left" w:leader="none"/>
          <w:tab w:pos="753" w:val="left" w:leader="none"/>
        </w:tabs>
        <w:spacing w:line="240" w:lineRule="auto" w:before="274" w:after="0"/>
        <w:ind w:left="752" w:right="0" w:hanging="449"/>
        <w:jc w:val="left"/>
      </w:pPr>
      <w:bookmarkStart w:name="References" w:id="131"/>
      <w:bookmarkEnd w:id="131"/>
      <w:r>
        <w:rPr>
          <w:b w:val="0"/>
        </w:rPr>
      </w:r>
      <w:bookmarkStart w:name="_bookmark44" w:id="132"/>
      <w:bookmarkEnd w:id="132"/>
      <w:r>
        <w:rPr>
          <w:b w:val="0"/>
        </w:rPr>
      </w:r>
      <w:bookmarkStart w:name="_bookmark44" w:id="133"/>
      <w:bookmarkEnd w:id="133"/>
      <w:r>
        <w:rPr>
          <w:w w:val="110"/>
        </w:rPr>
        <w:t>References</w:t>
      </w:r>
    </w:p>
    <w:p>
      <w:pPr>
        <w:pStyle w:val="BodyText"/>
        <w:spacing w:before="1"/>
        <w:rPr>
          <w:b/>
          <w:sz w:val="27"/>
        </w:rPr>
      </w:pPr>
    </w:p>
    <w:p>
      <w:pPr>
        <w:pStyle w:val="BodyText"/>
        <w:spacing w:line="213" w:lineRule="auto"/>
        <w:ind w:left="593" w:right="263" w:hanging="289"/>
        <w:jc w:val="both"/>
      </w:pPr>
      <w:r>
        <w:rPr>
          <w:spacing w:val="-1"/>
        </w:rPr>
        <w:t>Bizzarro,</w:t>
      </w:r>
      <w:r>
        <w:rPr>
          <w:spacing w:val="-8"/>
        </w:rPr>
        <w:t> </w:t>
      </w:r>
      <w:r>
        <w:rPr>
          <w:spacing w:val="-1"/>
        </w:rPr>
        <w:t>Joseph</w:t>
      </w:r>
      <w:r>
        <w:rPr>
          <w:spacing w:val="-7"/>
        </w:rPr>
        <w:t> </w:t>
      </w:r>
      <w:r>
        <w:rPr>
          <w:spacing w:val="-1"/>
        </w:rPr>
        <w:t>J.,</w:t>
      </w:r>
      <w:r>
        <w:rPr>
          <w:spacing w:val="-7"/>
        </w:rPr>
        <w:t> </w:t>
      </w:r>
      <w:r>
        <w:rPr/>
        <w:t>Mary</w:t>
      </w:r>
      <w:r>
        <w:rPr>
          <w:spacing w:val="-7"/>
        </w:rPr>
        <w:t> </w:t>
      </w:r>
      <w:r>
        <w:rPr/>
        <w:t>M.</w:t>
      </w:r>
      <w:r>
        <w:rPr>
          <w:spacing w:val="-7"/>
        </w:rPr>
        <w:t> </w:t>
      </w:r>
      <w:r>
        <w:rPr/>
        <w:t>Yoklavich,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W.</w:t>
      </w:r>
      <w:r>
        <w:rPr>
          <w:spacing w:val="-7"/>
        </w:rPr>
        <w:t> </w:t>
      </w:r>
      <w:r>
        <w:rPr/>
        <w:t>Waldo</w:t>
      </w:r>
      <w:r>
        <w:rPr>
          <w:spacing w:val="-7"/>
        </w:rPr>
        <w:t> </w:t>
      </w:r>
      <w:r>
        <w:rPr/>
        <w:t>Wakefield.</w:t>
      </w:r>
      <w:r>
        <w:rPr>
          <w:spacing w:val="8"/>
        </w:rPr>
        <w:t> </w:t>
      </w:r>
      <w:r>
        <w:rPr/>
        <w:t>2017.</w:t>
      </w:r>
      <w:r>
        <w:rPr>
          <w:spacing w:val="7"/>
        </w:rPr>
        <w:t> </w:t>
      </w:r>
      <w:r>
        <w:rPr/>
        <w:t>“Diet</w:t>
      </w:r>
      <w:r>
        <w:rPr>
          <w:spacing w:val="-7"/>
        </w:rPr>
        <w:t> </w:t>
      </w:r>
      <w:r>
        <w:rPr/>
        <w:t>Composition</w:t>
      </w:r>
      <w:r>
        <w:rPr>
          <w:spacing w:val="-48"/>
        </w:rPr>
        <w:t> </w:t>
      </w:r>
      <w:r>
        <w:rPr>
          <w:w w:val="95"/>
        </w:rPr>
        <w:t>and Foraging Ecology of U.S. Pacific Coast Groundfishes with Applications for Fisheries</w:t>
      </w:r>
      <w:r>
        <w:rPr>
          <w:spacing w:val="1"/>
          <w:w w:val="95"/>
        </w:rPr>
        <w:t> </w:t>
      </w:r>
      <w:r>
        <w:rPr/>
        <w:t>Management.”</w:t>
      </w:r>
      <w:r>
        <w:rPr>
          <w:spacing w:val="1"/>
        </w:rPr>
        <w:t> </w:t>
      </w:r>
      <w:r>
        <w:rPr>
          <w:i/>
        </w:rPr>
        <w:t>Environmental</w:t>
      </w:r>
      <w:r>
        <w:rPr>
          <w:i/>
          <w:spacing w:val="1"/>
        </w:rPr>
        <w:t> </w:t>
      </w:r>
      <w:r>
        <w:rPr>
          <w:i/>
        </w:rPr>
        <w:t>Biology</w:t>
      </w:r>
      <w:r>
        <w:rPr>
          <w:i/>
          <w:spacing w:val="1"/>
        </w:rPr>
        <w:t> </w:t>
      </w:r>
      <w:r>
        <w:rPr>
          <w:i/>
        </w:rPr>
        <w:t>of</w:t>
      </w:r>
      <w:r>
        <w:rPr>
          <w:i/>
          <w:spacing w:val="1"/>
        </w:rPr>
        <w:t> </w:t>
      </w:r>
      <w:r>
        <w:rPr>
          <w:i/>
        </w:rPr>
        <w:t>Fishes</w:t>
      </w:r>
      <w:r>
        <w:rPr>
          <w:i/>
          <w:spacing w:val="1"/>
        </w:rPr>
        <w:t> </w:t>
      </w:r>
      <w:r>
        <w:rPr/>
        <w:t>100</w:t>
      </w:r>
      <w:r>
        <w:rPr>
          <w:spacing w:val="1"/>
        </w:rPr>
        <w:t> </w:t>
      </w:r>
      <w:r>
        <w:rPr/>
        <w:t>(4):</w:t>
      </w:r>
      <w:r>
        <w:rPr>
          <w:spacing w:val="1"/>
        </w:rPr>
        <w:t> </w:t>
      </w:r>
      <w:r>
        <w:rPr/>
        <w:t>375–93.</w:t>
      </w:r>
      <w:r>
        <w:rPr>
          <w:spacing w:val="1"/>
        </w:rPr>
        <w:t> </w:t>
      </w:r>
      <w:hyperlink r:id="rId9">
        <w:r>
          <w:rPr/>
          <w:t>https://doi.org/10.</w:t>
        </w:r>
      </w:hyperlink>
      <w:r>
        <w:rPr>
          <w:spacing w:val="1"/>
        </w:rPr>
        <w:t> </w:t>
      </w:r>
      <w:hyperlink r:id="rId9">
        <w:r>
          <w:rPr/>
          <w:t>1007/s10641-016-0529-2.</w:t>
        </w:r>
      </w:hyperlink>
    </w:p>
    <w:p>
      <w:pPr>
        <w:spacing w:line="213" w:lineRule="auto" w:before="96"/>
        <w:ind w:left="556" w:right="263" w:hanging="252"/>
        <w:jc w:val="both"/>
        <w:rPr>
          <w:sz w:val="20"/>
        </w:rPr>
      </w:pPr>
      <w:r>
        <w:rPr>
          <w:w w:val="105"/>
          <w:sz w:val="20"/>
        </w:rPr>
        <w:t>Buonaccorsi, Vincent P, Carol A Kimbrell, Eric A Lynn, and Russell D Vetter.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2002.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“Population Structure of Copper Rockfish ( </w:t>
      </w:r>
      <w:r>
        <w:rPr>
          <w:i/>
          <w:w w:val="105"/>
          <w:sz w:val="20"/>
        </w:rPr>
        <w:t>Sebastes Caurinus </w:t>
      </w:r>
      <w:r>
        <w:rPr>
          <w:w w:val="105"/>
          <w:sz w:val="20"/>
        </w:rPr>
        <w:t>) Reflects Postglacial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Colonization and Contemporary Patterns of Larval Dispersal.” </w:t>
      </w:r>
      <w:r>
        <w:rPr>
          <w:i/>
          <w:w w:val="105"/>
          <w:sz w:val="20"/>
        </w:rPr>
        <w:t>Canadian Journal of</w:t>
      </w:r>
      <w:r>
        <w:rPr>
          <w:i/>
          <w:spacing w:val="1"/>
          <w:w w:val="105"/>
          <w:sz w:val="20"/>
        </w:rPr>
        <w:t> </w:t>
      </w:r>
      <w:r>
        <w:rPr>
          <w:i/>
          <w:w w:val="105"/>
          <w:sz w:val="20"/>
        </w:rPr>
        <w:t>Fisheries</w:t>
      </w:r>
      <w:r>
        <w:rPr>
          <w:i/>
          <w:spacing w:val="17"/>
          <w:w w:val="105"/>
          <w:sz w:val="20"/>
        </w:rPr>
        <w:t> </w:t>
      </w:r>
      <w:r>
        <w:rPr>
          <w:i/>
          <w:w w:val="105"/>
          <w:sz w:val="20"/>
        </w:rPr>
        <w:t>and</w:t>
      </w:r>
      <w:r>
        <w:rPr>
          <w:i/>
          <w:spacing w:val="17"/>
          <w:w w:val="105"/>
          <w:sz w:val="20"/>
        </w:rPr>
        <w:t> </w:t>
      </w:r>
      <w:r>
        <w:rPr>
          <w:i/>
          <w:w w:val="105"/>
          <w:sz w:val="20"/>
        </w:rPr>
        <w:t>Aquatic</w:t>
      </w:r>
      <w:r>
        <w:rPr>
          <w:i/>
          <w:spacing w:val="17"/>
          <w:w w:val="105"/>
          <w:sz w:val="20"/>
        </w:rPr>
        <w:t> </w:t>
      </w:r>
      <w:r>
        <w:rPr>
          <w:i/>
          <w:w w:val="105"/>
          <w:sz w:val="20"/>
        </w:rPr>
        <w:t>Sciences</w:t>
      </w:r>
      <w:r>
        <w:rPr>
          <w:i/>
          <w:spacing w:val="18"/>
          <w:w w:val="105"/>
          <w:sz w:val="20"/>
        </w:rPr>
        <w:t> </w:t>
      </w:r>
      <w:r>
        <w:rPr>
          <w:w w:val="105"/>
          <w:sz w:val="20"/>
        </w:rPr>
        <w:t>59</w:t>
      </w:r>
      <w:r>
        <w:rPr>
          <w:spacing w:val="12"/>
          <w:w w:val="105"/>
          <w:sz w:val="20"/>
        </w:rPr>
        <w:t> </w:t>
      </w:r>
      <w:r>
        <w:rPr>
          <w:w w:val="105"/>
          <w:sz w:val="20"/>
        </w:rPr>
        <w:t>(8):</w:t>
      </w:r>
      <w:r>
        <w:rPr>
          <w:spacing w:val="34"/>
          <w:w w:val="105"/>
          <w:sz w:val="20"/>
        </w:rPr>
        <w:t> </w:t>
      </w:r>
      <w:r>
        <w:rPr>
          <w:w w:val="105"/>
          <w:sz w:val="20"/>
        </w:rPr>
        <w:t>1374–84.</w:t>
      </w:r>
      <w:r>
        <w:rPr>
          <w:spacing w:val="34"/>
          <w:w w:val="105"/>
          <w:sz w:val="20"/>
        </w:rPr>
        <w:t> </w:t>
      </w:r>
      <w:hyperlink r:id="rId10">
        <w:r>
          <w:rPr>
            <w:w w:val="105"/>
            <w:sz w:val="20"/>
          </w:rPr>
          <w:t>https://doi.org/10.1139/f02-101.</w:t>
        </w:r>
      </w:hyperlink>
    </w:p>
    <w:p>
      <w:pPr>
        <w:pStyle w:val="BodyText"/>
        <w:spacing w:line="213" w:lineRule="auto" w:before="95"/>
        <w:ind w:left="598" w:right="263" w:hanging="294"/>
        <w:jc w:val="both"/>
      </w:pPr>
      <w:r>
        <w:rPr/>
        <w:t>Cope, Jason, E. J. Dick, Alec MacCall, Melissa Monk, Braden Soper, and Chantel Wetzel.</w:t>
      </w:r>
      <w:r>
        <w:rPr>
          <w:spacing w:val="1"/>
        </w:rPr>
        <w:t> </w:t>
      </w:r>
      <w:r>
        <w:rPr>
          <w:w w:val="95"/>
        </w:rPr>
        <w:t>2013.</w:t>
      </w:r>
      <w:r>
        <w:rPr>
          <w:spacing w:val="1"/>
          <w:w w:val="95"/>
        </w:rPr>
        <w:t> </w:t>
      </w:r>
      <w:r>
        <w:rPr>
          <w:w w:val="95"/>
        </w:rPr>
        <w:t>“Data-Moderate Stock Assessments for Brown, China, Copper, Sharpchin, Stripetail,</w:t>
      </w:r>
      <w:r>
        <w:rPr>
          <w:spacing w:val="1"/>
          <w:w w:val="95"/>
        </w:rPr>
        <w:t> </w:t>
      </w:r>
      <w:r>
        <w:rPr>
          <w:w w:val="95"/>
        </w:rPr>
        <w:t>and Yellowtail Rockfishes and English and Rex Soles in 2013.” 7700 Ambassador Place NE,</w:t>
      </w:r>
      <w:r>
        <w:rPr>
          <w:spacing w:val="1"/>
          <w:w w:val="95"/>
        </w:rPr>
        <w:t> </w:t>
      </w:r>
      <w:r>
        <w:rPr/>
        <w:t>Suite 200, Portland, OR: Pacific Fishery Management Council. </w:t>
      </w:r>
      <w:hyperlink r:id="rId11">
        <w:r>
          <w:rPr/>
          <w:t>http://www.academia.</w:t>
        </w:r>
      </w:hyperlink>
      <w:r>
        <w:rPr>
          <w:spacing w:val="1"/>
        </w:rPr>
        <w:t> </w:t>
      </w:r>
      <w:hyperlink r:id="rId11">
        <w:r>
          <w:rPr>
            <w:w w:val="105"/>
          </w:rPr>
          <w:t>edu/download/44999856/CopeetalDataModerate2013.pdf.</w:t>
        </w:r>
      </w:hyperlink>
    </w:p>
    <w:p>
      <w:pPr>
        <w:pStyle w:val="BodyText"/>
        <w:spacing w:line="213" w:lineRule="auto" w:before="95"/>
        <w:ind w:left="588" w:right="263" w:hanging="285"/>
        <w:jc w:val="both"/>
      </w:pPr>
      <w:r>
        <w:rPr>
          <w:w w:val="105"/>
        </w:rPr>
        <w:t>Cope,</w:t>
      </w:r>
      <w:r>
        <w:rPr>
          <w:spacing w:val="-5"/>
          <w:w w:val="105"/>
        </w:rPr>
        <w:t> </w:t>
      </w:r>
      <w:r>
        <w:rPr>
          <w:w w:val="105"/>
        </w:rPr>
        <w:t>Jason</w:t>
      </w:r>
      <w:r>
        <w:rPr>
          <w:spacing w:val="-4"/>
          <w:w w:val="105"/>
        </w:rPr>
        <w:t> </w:t>
      </w:r>
      <w:r>
        <w:rPr>
          <w:w w:val="105"/>
        </w:rPr>
        <w:t>M.,</w:t>
      </w:r>
      <w:r>
        <w:rPr>
          <w:spacing w:val="-4"/>
          <w:w w:val="105"/>
        </w:rPr>
        <w:t> </w:t>
      </w:r>
      <w:r>
        <w:rPr>
          <w:w w:val="105"/>
        </w:rPr>
        <w:t>John</w:t>
      </w:r>
      <w:r>
        <w:rPr>
          <w:spacing w:val="-4"/>
          <w:w w:val="105"/>
        </w:rPr>
        <w:t> </w:t>
      </w:r>
      <w:r>
        <w:rPr>
          <w:w w:val="105"/>
        </w:rPr>
        <w:t>DeVore,</w:t>
      </w:r>
      <w:r>
        <w:rPr>
          <w:spacing w:val="-5"/>
          <w:w w:val="105"/>
        </w:rPr>
        <w:t> </w:t>
      </w:r>
      <w:r>
        <w:rPr>
          <w:w w:val="105"/>
        </w:rPr>
        <w:t>E.</w:t>
      </w:r>
      <w:r>
        <w:rPr>
          <w:spacing w:val="-4"/>
          <w:w w:val="105"/>
        </w:rPr>
        <w:t> </w:t>
      </w:r>
      <w:r>
        <w:rPr>
          <w:w w:val="105"/>
        </w:rPr>
        <w:t>J.</w:t>
      </w:r>
      <w:r>
        <w:rPr>
          <w:spacing w:val="-4"/>
          <w:w w:val="105"/>
        </w:rPr>
        <w:t> </w:t>
      </w:r>
      <w:r>
        <w:rPr>
          <w:w w:val="105"/>
        </w:rPr>
        <w:t>Dick,</w:t>
      </w:r>
      <w:r>
        <w:rPr>
          <w:spacing w:val="-4"/>
          <w:w w:val="105"/>
        </w:rPr>
        <w:t> </w:t>
      </w:r>
      <w:r>
        <w:rPr>
          <w:w w:val="105"/>
        </w:rPr>
        <w:t>Kelly</w:t>
      </w:r>
      <w:r>
        <w:rPr>
          <w:spacing w:val="-5"/>
          <w:w w:val="105"/>
        </w:rPr>
        <w:t> </w:t>
      </w:r>
      <w:r>
        <w:rPr>
          <w:w w:val="105"/>
        </w:rPr>
        <w:t>Ames,</w:t>
      </w:r>
      <w:r>
        <w:rPr>
          <w:spacing w:val="-4"/>
          <w:w w:val="105"/>
        </w:rPr>
        <w:t> </w:t>
      </w:r>
      <w:r>
        <w:rPr>
          <w:w w:val="105"/>
        </w:rPr>
        <w:t>John</w:t>
      </w:r>
      <w:r>
        <w:rPr>
          <w:spacing w:val="-4"/>
          <w:w w:val="105"/>
        </w:rPr>
        <w:t> </w:t>
      </w:r>
      <w:r>
        <w:rPr>
          <w:w w:val="105"/>
        </w:rPr>
        <w:t>Budrick,</w:t>
      </w:r>
      <w:r>
        <w:rPr>
          <w:spacing w:val="-5"/>
          <w:w w:val="105"/>
        </w:rPr>
        <w:t> </w:t>
      </w:r>
      <w:r>
        <w:rPr>
          <w:w w:val="105"/>
        </w:rPr>
        <w:t>Daniel</w:t>
      </w:r>
      <w:r>
        <w:rPr>
          <w:spacing w:val="-4"/>
          <w:w w:val="105"/>
        </w:rPr>
        <w:t> </w:t>
      </w:r>
      <w:r>
        <w:rPr>
          <w:w w:val="105"/>
        </w:rPr>
        <w:t>L.</w:t>
      </w:r>
      <w:r>
        <w:rPr>
          <w:spacing w:val="-4"/>
          <w:w w:val="105"/>
        </w:rPr>
        <w:t> </w:t>
      </w:r>
      <w:r>
        <w:rPr>
          <w:w w:val="105"/>
        </w:rPr>
        <w:t>Erickson,</w:t>
      </w:r>
      <w:r>
        <w:rPr>
          <w:spacing w:val="-50"/>
          <w:w w:val="105"/>
        </w:rPr>
        <w:t> </w:t>
      </w:r>
      <w:r>
        <w:rPr/>
        <w:t>Joanna Grebel, et al. 2011. “An Approach to Defining Stock Complexes for U.S. West</w:t>
      </w:r>
      <w:r>
        <w:rPr>
          <w:spacing w:val="1"/>
        </w:rPr>
        <w:t> </w:t>
      </w:r>
      <w:r>
        <w:rPr>
          <w:spacing w:val="-2"/>
        </w:rPr>
        <w:t>Coast </w:t>
      </w:r>
      <w:r>
        <w:rPr>
          <w:spacing w:val="-1"/>
        </w:rPr>
        <w:t>Groundfishes Using Vulnerabilities and Ecological Distributions.” </w:t>
      </w:r>
      <w:r>
        <w:rPr>
          <w:i/>
          <w:spacing w:val="-1"/>
        </w:rPr>
        <w:t>North American</w:t>
      </w:r>
      <w:r>
        <w:rPr>
          <w:i/>
          <w:spacing w:val="-47"/>
        </w:rPr>
        <w:t> </w:t>
      </w:r>
      <w:r>
        <w:rPr>
          <w:i/>
          <w:w w:val="110"/>
        </w:rPr>
        <w:t>Journal</w:t>
      </w:r>
      <w:r>
        <w:rPr>
          <w:i/>
          <w:spacing w:val="-7"/>
          <w:w w:val="110"/>
        </w:rPr>
        <w:t> </w:t>
      </w:r>
      <w:r>
        <w:rPr>
          <w:i/>
          <w:w w:val="110"/>
        </w:rPr>
        <w:t>of</w:t>
      </w:r>
      <w:r>
        <w:rPr>
          <w:i/>
          <w:spacing w:val="-7"/>
          <w:w w:val="110"/>
        </w:rPr>
        <w:t> </w:t>
      </w:r>
      <w:r>
        <w:rPr>
          <w:i/>
          <w:w w:val="110"/>
        </w:rPr>
        <w:t>Fisheries</w:t>
      </w:r>
      <w:r>
        <w:rPr>
          <w:i/>
          <w:spacing w:val="-7"/>
          <w:w w:val="110"/>
        </w:rPr>
        <w:t> </w:t>
      </w:r>
      <w:r>
        <w:rPr>
          <w:i/>
          <w:w w:val="110"/>
        </w:rPr>
        <w:t>Management</w:t>
      </w:r>
      <w:r>
        <w:rPr>
          <w:i/>
          <w:spacing w:val="-2"/>
          <w:w w:val="110"/>
        </w:rPr>
        <w:t> </w:t>
      </w:r>
      <w:r>
        <w:rPr>
          <w:w w:val="110"/>
        </w:rPr>
        <w:t>31</w:t>
      </w:r>
      <w:r>
        <w:rPr>
          <w:spacing w:val="-10"/>
          <w:w w:val="110"/>
        </w:rPr>
        <w:t> </w:t>
      </w:r>
      <w:r>
        <w:rPr>
          <w:w w:val="110"/>
        </w:rPr>
        <w:t>(4):</w:t>
      </w:r>
      <w:r>
        <w:rPr>
          <w:spacing w:val="5"/>
          <w:w w:val="110"/>
        </w:rPr>
        <w:t> </w:t>
      </w:r>
      <w:r>
        <w:rPr>
          <w:w w:val="110"/>
        </w:rPr>
        <w:t>589–604.</w:t>
      </w:r>
      <w:r>
        <w:rPr>
          <w:spacing w:val="8"/>
          <w:w w:val="110"/>
        </w:rPr>
        <w:t> </w:t>
      </w:r>
      <w:hyperlink r:id="rId12">
        <w:r>
          <w:rPr>
            <w:w w:val="110"/>
          </w:rPr>
          <w:t>https://doi.org/10.1080/02755947.</w:t>
        </w:r>
      </w:hyperlink>
    </w:p>
    <w:p>
      <w:pPr>
        <w:pStyle w:val="BodyText"/>
        <w:spacing w:line="243" w:lineRule="exact"/>
        <w:ind w:left="598"/>
      </w:pPr>
      <w:hyperlink r:id="rId12">
        <w:r>
          <w:rPr/>
          <w:t>2011.591264.</w:t>
        </w:r>
      </w:hyperlink>
    </w:p>
    <w:p>
      <w:pPr>
        <w:pStyle w:val="BodyText"/>
        <w:spacing w:line="213" w:lineRule="auto" w:before="92"/>
        <w:ind w:left="603" w:right="263" w:hanging="299"/>
        <w:jc w:val="both"/>
      </w:pPr>
      <w:r>
        <w:rPr>
          <w:w w:val="105"/>
        </w:rPr>
        <w:t>Dick, E. J., Sabrina Beyer, Marc Mangel, and Stephen Ralston. 2017. “A Meta-Analysis</w:t>
      </w:r>
      <w:r>
        <w:rPr>
          <w:spacing w:val="-50"/>
          <w:w w:val="105"/>
        </w:rPr>
        <w:t> </w:t>
      </w:r>
      <w:r>
        <w:rPr>
          <w:w w:val="105"/>
        </w:rPr>
        <w:t>of Fecundity in Rockfishes (Genus </w:t>
      </w:r>
      <w:r>
        <w:rPr>
          <w:i/>
          <w:w w:val="105"/>
        </w:rPr>
        <w:t>Sebastes</w:t>
      </w:r>
      <w:r>
        <w:rPr>
          <w:w w:val="105"/>
        </w:rPr>
        <w:t>).” </w:t>
      </w:r>
      <w:r>
        <w:rPr>
          <w:i/>
          <w:w w:val="105"/>
        </w:rPr>
        <w:t>Fisheries Research </w:t>
      </w:r>
      <w:r>
        <w:rPr>
          <w:w w:val="105"/>
        </w:rPr>
        <w:t>187 (March): 73–85.</w:t>
      </w:r>
      <w:r>
        <w:rPr>
          <w:spacing w:val="1"/>
          <w:w w:val="105"/>
        </w:rPr>
        <w:t> </w:t>
      </w:r>
      <w:hyperlink r:id="rId13">
        <w:r>
          <w:rPr>
            <w:w w:val="105"/>
          </w:rPr>
          <w:t>https://doi.org/10.1016/j.fishres.2016.11.009.</w:t>
        </w:r>
      </w:hyperlink>
    </w:p>
    <w:p>
      <w:pPr>
        <w:pStyle w:val="BodyText"/>
        <w:spacing w:line="213" w:lineRule="auto" w:before="96"/>
        <w:ind w:left="598" w:right="302" w:hanging="294"/>
        <w:jc w:val="both"/>
      </w:pPr>
      <w:r>
        <w:rPr>
          <w:spacing w:val="-1"/>
          <w:w w:val="105"/>
        </w:rPr>
        <w:t>Dick,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S.,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J.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B.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Shurin,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E.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B.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Taylor.</w:t>
      </w:r>
      <w:r>
        <w:rPr>
          <w:spacing w:val="5"/>
          <w:w w:val="105"/>
        </w:rPr>
        <w:t> </w:t>
      </w:r>
      <w:r>
        <w:rPr>
          <w:spacing w:val="-1"/>
          <w:w w:val="105"/>
        </w:rPr>
        <w:t>2014.</w:t>
      </w:r>
      <w:r>
        <w:rPr>
          <w:spacing w:val="5"/>
          <w:w w:val="105"/>
        </w:rPr>
        <w:t> </w:t>
      </w:r>
      <w:r>
        <w:rPr>
          <w:spacing w:val="-1"/>
          <w:w w:val="105"/>
        </w:rPr>
        <w:t>“Replicate</w:t>
      </w:r>
      <w:r>
        <w:rPr>
          <w:spacing w:val="-10"/>
          <w:w w:val="105"/>
        </w:rPr>
        <w:t> </w:t>
      </w:r>
      <w:r>
        <w:rPr>
          <w:w w:val="105"/>
        </w:rPr>
        <w:t>Divergence</w:t>
      </w:r>
      <w:r>
        <w:rPr>
          <w:spacing w:val="-9"/>
          <w:w w:val="105"/>
        </w:rPr>
        <w:t> </w:t>
      </w:r>
      <w:r>
        <w:rPr>
          <w:w w:val="105"/>
        </w:rPr>
        <w:t>Between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Within</w:t>
      </w:r>
      <w:r>
        <w:rPr>
          <w:spacing w:val="-50"/>
          <w:w w:val="105"/>
        </w:rPr>
        <w:t> </w:t>
      </w:r>
      <w:r>
        <w:rPr/>
        <w:t>Sounds in a Marine Fish: The Copper Rockfish ( </w:t>
      </w:r>
      <w:r>
        <w:rPr>
          <w:i/>
        </w:rPr>
        <w:t>Sebastes Caurinus </w:t>
      </w:r>
      <w:r>
        <w:rPr/>
        <w:t>).” </w:t>
      </w:r>
      <w:r>
        <w:rPr>
          <w:i/>
        </w:rPr>
        <w:t>Molecular Ecology</w:t>
      </w:r>
      <w:r>
        <w:rPr>
          <w:i/>
          <w:spacing w:val="1"/>
        </w:rPr>
        <w:t> </w:t>
      </w:r>
      <w:r>
        <w:rPr>
          <w:w w:val="105"/>
        </w:rPr>
        <w:t>23</w:t>
      </w:r>
      <w:r>
        <w:rPr>
          <w:spacing w:val="12"/>
          <w:w w:val="105"/>
        </w:rPr>
        <w:t> </w:t>
      </w:r>
      <w:r>
        <w:rPr>
          <w:w w:val="105"/>
        </w:rPr>
        <w:t>(3):</w:t>
      </w:r>
      <w:r>
        <w:rPr>
          <w:spacing w:val="33"/>
          <w:w w:val="105"/>
        </w:rPr>
        <w:t> </w:t>
      </w:r>
      <w:r>
        <w:rPr>
          <w:w w:val="105"/>
        </w:rPr>
        <w:t>575–90.</w:t>
      </w:r>
      <w:r>
        <w:rPr>
          <w:spacing w:val="34"/>
          <w:w w:val="105"/>
        </w:rPr>
        <w:t> </w:t>
      </w:r>
      <w:hyperlink r:id="rId14">
        <w:r>
          <w:rPr>
            <w:w w:val="105"/>
          </w:rPr>
          <w:t>https://doi.org/10.1111/mec.12630.</w:t>
        </w:r>
      </w:hyperlink>
    </w:p>
    <w:p>
      <w:pPr>
        <w:spacing w:line="213" w:lineRule="auto" w:before="97"/>
        <w:ind w:left="593" w:right="274" w:hanging="289"/>
        <w:jc w:val="both"/>
        <w:rPr>
          <w:sz w:val="20"/>
        </w:rPr>
      </w:pPr>
      <w:r>
        <w:rPr>
          <w:w w:val="105"/>
          <w:sz w:val="20"/>
        </w:rPr>
        <w:t>Francis, R. I. C. Chris, and Ray Hilborn. 2011. “Data Weighting in Statistical Fisheries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Stock Assessment Models.” </w:t>
      </w:r>
      <w:r>
        <w:rPr>
          <w:i/>
          <w:w w:val="105"/>
          <w:sz w:val="20"/>
        </w:rPr>
        <w:t>Canadian Journal of Fisheries and Aquatic Sciences </w:t>
      </w:r>
      <w:r>
        <w:rPr>
          <w:w w:val="105"/>
          <w:sz w:val="20"/>
        </w:rPr>
        <w:t>68 (6):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1124–38.</w:t>
      </w:r>
      <w:r>
        <w:rPr>
          <w:spacing w:val="33"/>
          <w:w w:val="105"/>
          <w:sz w:val="20"/>
        </w:rPr>
        <w:t> </w:t>
      </w:r>
      <w:hyperlink r:id="rId15">
        <w:r>
          <w:rPr>
            <w:w w:val="105"/>
            <w:sz w:val="20"/>
          </w:rPr>
          <w:t>https://doi.org/10.1139/f2011-025.</w:t>
        </w:r>
      </w:hyperlink>
    </w:p>
    <w:p>
      <w:pPr>
        <w:spacing w:line="213" w:lineRule="auto" w:before="96"/>
        <w:ind w:left="588" w:right="283" w:hanging="285"/>
        <w:jc w:val="both"/>
        <w:rPr>
          <w:sz w:val="20"/>
        </w:rPr>
      </w:pPr>
      <w:r>
        <w:rPr>
          <w:sz w:val="20"/>
        </w:rPr>
        <w:t>Hamel, Owen S. 2015. “A Method for Calculating a Meta-Analytical Prior for the Natural</w:t>
      </w:r>
      <w:r>
        <w:rPr>
          <w:spacing w:val="1"/>
          <w:sz w:val="20"/>
        </w:rPr>
        <w:t> </w:t>
      </w:r>
      <w:r>
        <w:rPr>
          <w:sz w:val="20"/>
        </w:rPr>
        <w:t>Mortality Rate Using Multiple Life History Correlates.” </w:t>
      </w:r>
      <w:r>
        <w:rPr>
          <w:i/>
          <w:sz w:val="20"/>
        </w:rPr>
        <w:t>ICES Journal of Marine Science: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Journal</w:t>
      </w:r>
      <w:r>
        <w:rPr>
          <w:i/>
          <w:spacing w:val="31"/>
          <w:sz w:val="20"/>
        </w:rPr>
        <w:t> </w:t>
      </w:r>
      <w:r>
        <w:rPr>
          <w:i/>
          <w:sz w:val="20"/>
        </w:rPr>
        <w:t>Du</w:t>
      </w:r>
      <w:r>
        <w:rPr>
          <w:i/>
          <w:spacing w:val="32"/>
          <w:sz w:val="20"/>
        </w:rPr>
        <w:t> </w:t>
      </w:r>
      <w:r>
        <w:rPr>
          <w:i/>
          <w:sz w:val="20"/>
        </w:rPr>
        <w:t>Conseil</w:t>
      </w:r>
      <w:r>
        <w:rPr>
          <w:i/>
          <w:spacing w:val="42"/>
          <w:sz w:val="20"/>
        </w:rPr>
        <w:t> </w:t>
      </w:r>
      <w:r>
        <w:rPr>
          <w:sz w:val="20"/>
        </w:rPr>
        <w:t>72</w:t>
      </w:r>
      <w:r>
        <w:rPr>
          <w:spacing w:val="26"/>
          <w:sz w:val="20"/>
        </w:rPr>
        <w:t> </w:t>
      </w:r>
      <w:r>
        <w:rPr>
          <w:sz w:val="20"/>
        </w:rPr>
        <w:t>(1):</w:t>
      </w:r>
      <w:r>
        <w:rPr>
          <w:spacing w:val="2"/>
          <w:sz w:val="20"/>
        </w:rPr>
        <w:t> </w:t>
      </w:r>
      <w:r>
        <w:rPr>
          <w:sz w:val="20"/>
        </w:rPr>
        <w:t>62–69.</w:t>
      </w:r>
      <w:r>
        <w:rPr>
          <w:spacing w:val="2"/>
          <w:sz w:val="20"/>
        </w:rPr>
        <w:t> </w:t>
      </w:r>
      <w:hyperlink r:id="rId16">
        <w:r>
          <w:rPr>
            <w:sz w:val="20"/>
          </w:rPr>
          <w:t>https://doi.org/10.1093/icesjms/fsu131.</w:t>
        </w:r>
      </w:hyperlink>
    </w:p>
    <w:p>
      <w:pPr>
        <w:pStyle w:val="BodyText"/>
        <w:spacing w:line="213" w:lineRule="auto" w:before="97"/>
        <w:ind w:left="582" w:right="302" w:hanging="279"/>
        <w:jc w:val="both"/>
      </w:pPr>
      <w:r>
        <w:rPr>
          <w:spacing w:val="-1"/>
        </w:rPr>
        <w:t>Hannah,</w:t>
      </w:r>
      <w:r>
        <w:rPr>
          <w:spacing w:val="-11"/>
        </w:rPr>
        <w:t> </w:t>
      </w:r>
      <w:r>
        <w:rPr/>
        <w:t>Robert</w:t>
      </w:r>
      <w:r>
        <w:rPr>
          <w:spacing w:val="-13"/>
        </w:rPr>
        <w:t> </w:t>
      </w:r>
      <w:r>
        <w:rPr/>
        <w:t>W.</w:t>
      </w:r>
      <w:r>
        <w:rPr>
          <w:spacing w:val="-12"/>
        </w:rPr>
        <w:t> </w:t>
      </w:r>
      <w:r>
        <w:rPr/>
        <w:t>2014.</w:t>
      </w:r>
      <w:r>
        <w:rPr>
          <w:spacing w:val="7"/>
        </w:rPr>
        <w:t> </w:t>
      </w:r>
      <w:r>
        <w:rPr/>
        <w:t>“Length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/>
        <w:t>Age</w:t>
      </w:r>
      <w:r>
        <w:rPr>
          <w:spacing w:val="-12"/>
        </w:rPr>
        <w:t> </w:t>
      </w:r>
      <w:r>
        <w:rPr/>
        <w:t>at</w:t>
      </w:r>
      <w:r>
        <w:rPr>
          <w:spacing w:val="-12"/>
        </w:rPr>
        <w:t> </w:t>
      </w:r>
      <w:r>
        <w:rPr/>
        <w:t>Maturity</w:t>
      </w:r>
      <w:r>
        <w:rPr>
          <w:spacing w:val="-13"/>
        </w:rPr>
        <w:t> </w:t>
      </w:r>
      <w:r>
        <w:rPr/>
        <w:t>of</w:t>
      </w:r>
      <w:r>
        <w:rPr>
          <w:spacing w:val="-12"/>
        </w:rPr>
        <w:t> </w:t>
      </w:r>
      <w:r>
        <w:rPr/>
        <w:t>Female</w:t>
      </w:r>
      <w:r>
        <w:rPr>
          <w:spacing w:val="-12"/>
        </w:rPr>
        <w:t> </w:t>
      </w:r>
      <w:r>
        <w:rPr/>
        <w:t>Copper</w:t>
      </w:r>
      <w:r>
        <w:rPr>
          <w:spacing w:val="-13"/>
        </w:rPr>
        <w:t> </w:t>
      </w:r>
      <w:r>
        <w:rPr/>
        <w:t>Rockfish</w:t>
      </w:r>
      <w:r>
        <w:rPr>
          <w:spacing w:val="-12"/>
        </w:rPr>
        <w:t> </w:t>
      </w:r>
      <w:r>
        <w:rPr/>
        <w:t>(</w:t>
      </w:r>
      <w:r>
        <w:rPr>
          <w:i/>
        </w:rPr>
        <w:t>Sebastes</w:t>
      </w:r>
      <w:r>
        <w:rPr>
          <w:i/>
          <w:spacing w:val="-48"/>
        </w:rPr>
        <w:t> </w:t>
      </w:r>
      <w:r>
        <w:rPr>
          <w:i/>
          <w:w w:val="95"/>
        </w:rPr>
        <w:t>Caurinus</w:t>
      </w:r>
      <w:r>
        <w:rPr>
          <w:w w:val="95"/>
        </w:rPr>
        <w:t>) from Oregon Waters Based on Histological Evaluation of Ovaries.” Information</w:t>
      </w:r>
      <w:r>
        <w:rPr>
          <w:spacing w:val="1"/>
          <w:w w:val="95"/>
        </w:rPr>
        <w:t> </w:t>
      </w:r>
      <w:r>
        <w:rPr/>
        <w:t>Reports</w:t>
      </w:r>
      <w:r>
        <w:rPr>
          <w:spacing w:val="14"/>
        </w:rPr>
        <w:t> </w:t>
      </w:r>
      <w:r>
        <w:rPr/>
        <w:t>2014-04.</w:t>
      </w:r>
      <w:r>
        <w:rPr>
          <w:spacing w:val="35"/>
        </w:rPr>
        <w:t> </w:t>
      </w:r>
      <w:r>
        <w:rPr/>
        <w:t>Oregon</w:t>
      </w:r>
      <w:r>
        <w:rPr>
          <w:spacing w:val="14"/>
        </w:rPr>
        <w:t> </w:t>
      </w:r>
      <w:r>
        <w:rPr/>
        <w:t>Department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Fish;</w:t>
      </w:r>
      <w:r>
        <w:rPr>
          <w:spacing w:val="14"/>
        </w:rPr>
        <w:t> </w:t>
      </w:r>
      <w:r>
        <w:rPr/>
        <w:t>Wildlife.</w:t>
      </w:r>
    </w:p>
    <w:p>
      <w:pPr>
        <w:pStyle w:val="BodyText"/>
        <w:spacing w:line="213" w:lineRule="auto" w:before="96"/>
        <w:ind w:left="591" w:right="272" w:hanging="287"/>
        <w:jc w:val="both"/>
      </w:pPr>
      <w:r>
        <w:rPr>
          <w:spacing w:val="-1"/>
        </w:rPr>
        <w:t>Hordyk,</w:t>
      </w:r>
      <w:r>
        <w:rPr>
          <w:spacing w:val="-7"/>
        </w:rPr>
        <w:t> </w:t>
      </w:r>
      <w:r>
        <w:rPr>
          <w:spacing w:val="-1"/>
        </w:rPr>
        <w:t>Adrian,</w:t>
      </w:r>
      <w:r>
        <w:rPr>
          <w:spacing w:val="-7"/>
        </w:rPr>
        <w:t> </w:t>
      </w:r>
      <w:r>
        <w:rPr>
          <w:spacing w:val="-1"/>
        </w:rPr>
        <w:t>Kotaro</w:t>
      </w:r>
      <w:r>
        <w:rPr>
          <w:spacing w:val="-6"/>
        </w:rPr>
        <w:t> </w:t>
      </w:r>
      <w:r>
        <w:rPr>
          <w:spacing w:val="-1"/>
        </w:rPr>
        <w:t>Ono,</w:t>
      </w:r>
      <w:r>
        <w:rPr>
          <w:spacing w:val="-7"/>
        </w:rPr>
        <w:t> </w:t>
      </w:r>
      <w:r>
        <w:rPr>
          <w:spacing w:val="-1"/>
        </w:rPr>
        <w:t>Sarah</w:t>
      </w:r>
      <w:r>
        <w:rPr>
          <w:spacing w:val="-7"/>
        </w:rPr>
        <w:t> </w:t>
      </w:r>
      <w:r>
        <w:rPr>
          <w:spacing w:val="-1"/>
        </w:rPr>
        <w:t>Valencia,</w:t>
      </w:r>
      <w:r>
        <w:rPr>
          <w:spacing w:val="-6"/>
        </w:rPr>
        <w:t> </w:t>
      </w:r>
      <w:r>
        <w:rPr/>
        <w:t>Neil</w:t>
      </w:r>
      <w:r>
        <w:rPr>
          <w:spacing w:val="-7"/>
        </w:rPr>
        <w:t> </w:t>
      </w:r>
      <w:r>
        <w:rPr/>
        <w:t>Loneragan,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Jeremy</w:t>
      </w:r>
      <w:r>
        <w:rPr>
          <w:spacing w:val="-7"/>
        </w:rPr>
        <w:t> </w:t>
      </w:r>
      <w:r>
        <w:rPr/>
        <w:t>Prince.</w:t>
      </w:r>
      <w:r>
        <w:rPr>
          <w:spacing w:val="8"/>
        </w:rPr>
        <w:t> </w:t>
      </w:r>
      <w:r>
        <w:rPr/>
        <w:t>2015.</w:t>
      </w:r>
      <w:r>
        <w:rPr>
          <w:spacing w:val="8"/>
        </w:rPr>
        <w:t> </w:t>
      </w:r>
      <w:r>
        <w:rPr/>
        <w:t>“A</w:t>
      </w:r>
      <w:r>
        <w:rPr>
          <w:spacing w:val="-48"/>
        </w:rPr>
        <w:t> </w:t>
      </w:r>
      <w:r>
        <w:rPr/>
        <w:t>Novel Length-Based Empirical Estimation Method of Spawning Potential Ratio (SPR),</w:t>
      </w:r>
      <w:r>
        <w:rPr>
          <w:spacing w:val="1"/>
        </w:rPr>
        <w:t> </w:t>
      </w:r>
      <w:r>
        <w:rPr/>
        <w:t>and Tests of Its Performance, for Small-Scale, Data-Poor Fisheries.”</w:t>
      </w:r>
      <w:r>
        <w:rPr>
          <w:spacing w:val="1"/>
        </w:rPr>
        <w:t> </w:t>
      </w:r>
      <w:r>
        <w:rPr>
          <w:i/>
        </w:rPr>
        <w:t>ICES Journal of</w:t>
      </w:r>
      <w:r>
        <w:rPr>
          <w:i/>
          <w:spacing w:val="1"/>
        </w:rPr>
        <w:t> </w:t>
      </w:r>
      <w:r>
        <w:rPr>
          <w:i/>
        </w:rPr>
        <w:t>Marine</w:t>
      </w:r>
      <w:r>
        <w:rPr>
          <w:i/>
          <w:spacing w:val="1"/>
        </w:rPr>
        <w:t> </w:t>
      </w:r>
      <w:r>
        <w:rPr>
          <w:i/>
        </w:rPr>
        <w:t>Science:</w:t>
      </w:r>
      <w:r>
        <w:rPr>
          <w:i/>
          <w:spacing w:val="1"/>
        </w:rPr>
        <w:t> </w:t>
      </w:r>
      <w:r>
        <w:rPr>
          <w:i/>
        </w:rPr>
        <w:t>Journal</w:t>
      </w:r>
      <w:r>
        <w:rPr>
          <w:i/>
          <w:spacing w:val="1"/>
        </w:rPr>
        <w:t> </w:t>
      </w:r>
      <w:r>
        <w:rPr>
          <w:i/>
        </w:rPr>
        <w:t>Du</w:t>
      </w:r>
      <w:r>
        <w:rPr>
          <w:i/>
          <w:spacing w:val="1"/>
        </w:rPr>
        <w:t> </w:t>
      </w:r>
      <w:r>
        <w:rPr>
          <w:i/>
        </w:rPr>
        <w:t>Conseil</w:t>
      </w:r>
      <w:r>
        <w:rPr>
          <w:i/>
          <w:spacing w:val="1"/>
        </w:rPr>
        <w:t> </w:t>
      </w:r>
      <w:r>
        <w:rPr/>
        <w:t>72</w:t>
      </w:r>
      <w:r>
        <w:rPr>
          <w:spacing w:val="1"/>
        </w:rPr>
        <w:t> </w:t>
      </w:r>
      <w:r>
        <w:rPr/>
        <w:t>(1):</w:t>
      </w:r>
      <w:r>
        <w:rPr>
          <w:spacing w:val="51"/>
        </w:rPr>
        <w:t> </w:t>
      </w:r>
      <w:r>
        <w:rPr/>
        <w:t>217–31.</w:t>
      </w:r>
      <w:r>
        <w:rPr>
          <w:spacing w:val="51"/>
        </w:rPr>
        <w:t> </w:t>
      </w:r>
      <w:hyperlink r:id="rId17">
        <w:r>
          <w:rPr/>
          <w:t>https://doi.org/10.1093/icesjms/</w:t>
        </w:r>
      </w:hyperlink>
      <w:r>
        <w:rPr>
          <w:spacing w:val="1"/>
        </w:rPr>
        <w:t> </w:t>
      </w:r>
      <w:hyperlink r:id="rId17">
        <w:r>
          <w:rPr/>
          <w:t>fsu004.</w:t>
        </w:r>
      </w:hyperlink>
    </w:p>
    <w:p>
      <w:pPr>
        <w:pStyle w:val="BodyText"/>
        <w:spacing w:line="213" w:lineRule="auto" w:before="95"/>
        <w:ind w:left="591" w:right="245" w:hanging="293"/>
        <w:jc w:val="both"/>
      </w:pPr>
      <w:r>
        <w:rPr/>
        <w:t>Johansson, M. L., M. A. Banks, K. D. Glunt, H. M. Hassel-Finnegan, and V. P. Buonaccorsi.</w:t>
      </w:r>
      <w:r>
        <w:rPr>
          <w:spacing w:val="-47"/>
        </w:rPr>
        <w:t> </w:t>
      </w:r>
      <w:r>
        <w:rPr/>
        <w:t>2008. “Influence of Habitat Discontinuity, Geographical Distance, and Oceanography</w:t>
      </w:r>
      <w:r>
        <w:rPr>
          <w:spacing w:val="1"/>
        </w:rPr>
        <w:t> </w:t>
      </w:r>
      <w:r>
        <w:rPr>
          <w:spacing w:val="-1"/>
          <w:w w:val="105"/>
        </w:rPr>
        <w:t>on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Fine-Scale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Population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Genetic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Structure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of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Copper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Rockfish</w:t>
      </w:r>
      <w:r>
        <w:rPr>
          <w:spacing w:val="-9"/>
          <w:w w:val="105"/>
        </w:rPr>
        <w:t> </w:t>
      </w:r>
      <w:r>
        <w:rPr>
          <w:w w:val="105"/>
        </w:rPr>
        <w:t>(</w:t>
      </w:r>
      <w:r>
        <w:rPr>
          <w:spacing w:val="-9"/>
          <w:w w:val="105"/>
        </w:rPr>
        <w:t> </w:t>
      </w:r>
      <w:r>
        <w:rPr>
          <w:i/>
          <w:w w:val="105"/>
        </w:rPr>
        <w:t>Sebastes</w:t>
      </w:r>
      <w:r>
        <w:rPr>
          <w:i/>
          <w:spacing w:val="-6"/>
          <w:w w:val="105"/>
        </w:rPr>
        <w:t> </w:t>
      </w:r>
      <w:r>
        <w:rPr>
          <w:i/>
          <w:w w:val="105"/>
        </w:rPr>
        <w:t>Caurinus</w:t>
      </w:r>
      <w:r>
        <w:rPr>
          <w:i/>
          <w:spacing w:val="-6"/>
          <w:w w:val="105"/>
        </w:rPr>
        <w:t> </w:t>
      </w:r>
      <w:r>
        <w:rPr>
          <w:w w:val="105"/>
        </w:rPr>
        <w:t>).”</w:t>
      </w:r>
      <w:r>
        <w:rPr>
          <w:spacing w:val="-50"/>
          <w:w w:val="105"/>
        </w:rPr>
        <w:t> </w:t>
      </w:r>
      <w:r>
        <w:rPr>
          <w:i/>
          <w:w w:val="105"/>
        </w:rPr>
        <w:t>Molecular</w:t>
      </w:r>
      <w:r>
        <w:rPr>
          <w:i/>
          <w:spacing w:val="-5"/>
          <w:w w:val="105"/>
        </w:rPr>
        <w:t> </w:t>
      </w:r>
      <w:r>
        <w:rPr>
          <w:i/>
          <w:w w:val="105"/>
        </w:rPr>
        <w:t>Ecology </w:t>
      </w:r>
      <w:r>
        <w:rPr>
          <w:w w:val="105"/>
        </w:rPr>
        <w:t>17</w:t>
      </w:r>
      <w:r>
        <w:rPr>
          <w:spacing w:val="-8"/>
          <w:w w:val="105"/>
        </w:rPr>
        <w:t> </w:t>
      </w:r>
      <w:r>
        <w:rPr>
          <w:w w:val="105"/>
        </w:rPr>
        <w:t>(13):</w:t>
      </w:r>
      <w:r>
        <w:rPr>
          <w:spacing w:val="8"/>
          <w:w w:val="105"/>
        </w:rPr>
        <w:t> </w:t>
      </w:r>
      <w:r>
        <w:rPr>
          <w:w w:val="105"/>
        </w:rPr>
        <w:t>3051–61.</w:t>
      </w:r>
      <w:r>
        <w:rPr>
          <w:spacing w:val="7"/>
          <w:w w:val="105"/>
        </w:rPr>
        <w:t> </w:t>
      </w:r>
      <w:hyperlink r:id="rId18">
        <w:r>
          <w:rPr>
            <w:w w:val="105"/>
          </w:rPr>
          <w:t>https://doi.org/10.1111/j.1365-294X.2008.03814.x.</w:t>
        </w:r>
      </w:hyperlink>
    </w:p>
    <w:p>
      <w:pPr>
        <w:pStyle w:val="BodyText"/>
        <w:spacing w:line="213" w:lineRule="auto" w:before="95"/>
        <w:ind w:left="603" w:right="302" w:hanging="299"/>
        <w:jc w:val="both"/>
      </w:pPr>
      <w:r>
        <w:rPr/>
        <w:t>Lea,</w:t>
      </w:r>
      <w:r>
        <w:rPr>
          <w:spacing w:val="23"/>
        </w:rPr>
        <w:t> </w:t>
      </w:r>
      <w:r>
        <w:rPr/>
        <w:t>Robert</w:t>
      </w:r>
      <w:r>
        <w:rPr>
          <w:spacing w:val="22"/>
        </w:rPr>
        <w:t> </w:t>
      </w:r>
      <w:r>
        <w:rPr/>
        <w:t>N,</w:t>
      </w:r>
      <w:r>
        <w:rPr>
          <w:spacing w:val="22"/>
        </w:rPr>
        <w:t> </w:t>
      </w:r>
      <w:r>
        <w:rPr/>
        <w:t>Robert</w:t>
      </w:r>
      <w:r>
        <w:rPr>
          <w:spacing w:val="22"/>
        </w:rPr>
        <w:t> </w:t>
      </w:r>
      <w:r>
        <w:rPr/>
        <w:t>D</w:t>
      </w:r>
      <w:r>
        <w:rPr>
          <w:spacing w:val="22"/>
        </w:rPr>
        <w:t> </w:t>
      </w:r>
      <w:r>
        <w:rPr/>
        <w:t>McAllister,</w:t>
      </w:r>
      <w:r>
        <w:rPr>
          <w:spacing w:val="23"/>
        </w:rPr>
        <w:t> </w:t>
      </w:r>
      <w:r>
        <w:rPr/>
        <w:t>and</w:t>
      </w:r>
      <w:r>
        <w:rPr>
          <w:spacing w:val="22"/>
        </w:rPr>
        <w:t> </w:t>
      </w:r>
      <w:r>
        <w:rPr/>
        <w:t>David</w:t>
      </w:r>
      <w:r>
        <w:rPr>
          <w:spacing w:val="22"/>
        </w:rPr>
        <w:t> </w:t>
      </w:r>
      <w:r>
        <w:rPr/>
        <w:t>A</w:t>
      </w:r>
      <w:r>
        <w:rPr>
          <w:spacing w:val="22"/>
        </w:rPr>
        <w:t> </w:t>
      </w:r>
      <w:r>
        <w:rPr/>
        <w:t>VenTresca.</w:t>
      </w:r>
      <w:r>
        <w:rPr>
          <w:spacing w:val="6"/>
        </w:rPr>
        <w:t> </w:t>
      </w:r>
      <w:r>
        <w:rPr/>
        <w:t>1999.</w:t>
      </w:r>
      <w:r>
        <w:rPr>
          <w:spacing w:val="5"/>
        </w:rPr>
        <w:t> </w:t>
      </w:r>
      <w:r>
        <w:rPr/>
        <w:t>“Biological</w:t>
      </w:r>
      <w:r>
        <w:rPr>
          <w:spacing w:val="22"/>
        </w:rPr>
        <w:t> </w:t>
      </w:r>
      <w:r>
        <w:rPr/>
        <w:t>Sspects</w:t>
      </w:r>
      <w:r>
        <w:rPr>
          <w:spacing w:val="-48"/>
        </w:rPr>
        <w:t> </w:t>
      </w:r>
      <w:r>
        <w:rPr/>
        <w:t>of</w:t>
      </w:r>
      <w:r>
        <w:rPr>
          <w:spacing w:val="6"/>
        </w:rPr>
        <w:t> </w:t>
      </w:r>
      <w:r>
        <w:rPr/>
        <w:t>Nearshore</w:t>
      </w:r>
      <w:r>
        <w:rPr>
          <w:spacing w:val="6"/>
        </w:rPr>
        <w:t> </w:t>
      </w:r>
      <w:r>
        <w:rPr/>
        <w:t>Rockfishes</w:t>
      </w:r>
      <w:r>
        <w:rPr>
          <w:spacing w:val="6"/>
        </w:rPr>
        <w:t> </w:t>
      </w:r>
      <w:r>
        <w:rPr/>
        <w:t>of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Genus</w:t>
      </w:r>
      <w:r>
        <w:rPr>
          <w:spacing w:val="6"/>
        </w:rPr>
        <w:t> </w:t>
      </w:r>
      <w:r>
        <w:rPr/>
        <w:t>Sebastes</w:t>
      </w:r>
      <w:r>
        <w:rPr>
          <w:spacing w:val="6"/>
        </w:rPr>
        <w:t> </w:t>
      </w:r>
      <w:r>
        <w:rPr/>
        <w:t>from</w:t>
      </w:r>
      <w:r>
        <w:rPr>
          <w:spacing w:val="7"/>
        </w:rPr>
        <w:t> </w:t>
      </w:r>
      <w:r>
        <w:rPr/>
        <w:t>Central</w:t>
      </w:r>
      <w:r>
        <w:rPr>
          <w:spacing w:val="6"/>
        </w:rPr>
        <w:t> </w:t>
      </w:r>
      <w:r>
        <w:rPr/>
        <w:t>California</w:t>
      </w:r>
      <w:r>
        <w:rPr>
          <w:spacing w:val="6"/>
        </w:rPr>
        <w:t> </w:t>
      </w:r>
      <w:r>
        <w:rPr/>
        <w:t>with</w:t>
      </w:r>
      <w:r>
        <w:rPr>
          <w:spacing w:val="6"/>
        </w:rPr>
        <w:t> </w:t>
      </w:r>
      <w:r>
        <w:rPr/>
        <w:t>Notes</w:t>
      </w:r>
      <w:r>
        <w:rPr>
          <w:spacing w:val="7"/>
        </w:rPr>
        <w:t> </w:t>
      </w:r>
      <w:r>
        <w:rPr/>
        <w:t>on</w:t>
      </w:r>
    </w:p>
    <w:p>
      <w:pPr>
        <w:spacing w:after="0" w:line="21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13" w:lineRule="auto" w:before="138"/>
        <w:ind w:left="595" w:right="302" w:firstLine="7"/>
        <w:jc w:val="both"/>
      </w:pPr>
      <w:r>
        <w:rPr/>
        <w:t>Ecologically Related Sport Fishes.” Fish Bulletin 177. State of California The Resources</w:t>
      </w:r>
      <w:r>
        <w:rPr>
          <w:spacing w:val="-47"/>
        </w:rPr>
        <w:t> </w:t>
      </w:r>
      <w:r>
        <w:rPr/>
        <w:t>Agency</w:t>
      </w:r>
      <w:r>
        <w:rPr>
          <w:spacing w:val="14"/>
        </w:rPr>
        <w:t> </w:t>
      </w:r>
      <w:r>
        <w:rPr/>
        <w:t>Department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/>
        <w:t>Fish;</w:t>
      </w:r>
      <w:r>
        <w:rPr>
          <w:spacing w:val="15"/>
        </w:rPr>
        <w:t> </w:t>
      </w:r>
      <w:r>
        <w:rPr/>
        <w:t>Game.</w:t>
      </w:r>
    </w:p>
    <w:p>
      <w:pPr>
        <w:spacing w:line="213" w:lineRule="auto" w:before="97"/>
        <w:ind w:left="582" w:right="303" w:hanging="279"/>
        <w:jc w:val="both"/>
        <w:rPr>
          <w:sz w:val="20"/>
        </w:rPr>
      </w:pPr>
      <w:r>
        <w:rPr>
          <w:w w:val="105"/>
          <w:sz w:val="20"/>
        </w:rPr>
        <w:t>Love, Milton. 1996. </w:t>
      </w:r>
      <w:r>
        <w:rPr>
          <w:i/>
          <w:w w:val="105"/>
          <w:sz w:val="20"/>
        </w:rPr>
        <w:t>Probably More Than You Want to Know About the Fishes of the Pacific</w:t>
      </w:r>
      <w:r>
        <w:rPr>
          <w:i/>
          <w:spacing w:val="1"/>
          <w:w w:val="105"/>
          <w:sz w:val="20"/>
        </w:rPr>
        <w:t> </w:t>
      </w:r>
      <w:r>
        <w:rPr>
          <w:i/>
          <w:w w:val="105"/>
          <w:sz w:val="20"/>
        </w:rPr>
        <w:t>Coast</w:t>
      </w:r>
      <w:r>
        <w:rPr>
          <w:w w:val="105"/>
          <w:sz w:val="20"/>
        </w:rPr>
        <w:t>.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Santa</w:t>
      </w:r>
      <w:r>
        <w:rPr>
          <w:spacing w:val="10"/>
          <w:w w:val="105"/>
          <w:sz w:val="20"/>
        </w:rPr>
        <w:t> </w:t>
      </w:r>
      <w:r>
        <w:rPr>
          <w:w w:val="105"/>
          <w:sz w:val="20"/>
        </w:rPr>
        <w:t>Barbara,</w:t>
      </w:r>
      <w:r>
        <w:rPr>
          <w:spacing w:val="11"/>
          <w:w w:val="105"/>
          <w:sz w:val="20"/>
        </w:rPr>
        <w:t> </w:t>
      </w:r>
      <w:r>
        <w:rPr>
          <w:w w:val="105"/>
          <w:sz w:val="20"/>
        </w:rPr>
        <w:t>California: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Really</w:t>
      </w:r>
      <w:r>
        <w:rPr>
          <w:spacing w:val="11"/>
          <w:w w:val="105"/>
          <w:sz w:val="20"/>
        </w:rPr>
        <w:t> </w:t>
      </w:r>
      <w:r>
        <w:rPr>
          <w:w w:val="105"/>
          <w:sz w:val="20"/>
        </w:rPr>
        <w:t>Big</w:t>
      </w:r>
      <w:r>
        <w:rPr>
          <w:spacing w:val="10"/>
          <w:w w:val="105"/>
          <w:sz w:val="20"/>
        </w:rPr>
        <w:t> </w:t>
      </w:r>
      <w:r>
        <w:rPr>
          <w:w w:val="105"/>
          <w:sz w:val="20"/>
        </w:rPr>
        <w:t>Press.</w:t>
      </w:r>
    </w:p>
    <w:p>
      <w:pPr>
        <w:spacing w:line="213" w:lineRule="auto" w:before="98"/>
        <w:ind w:left="591" w:right="302" w:hanging="288"/>
        <w:jc w:val="both"/>
        <w:rPr>
          <w:sz w:val="20"/>
        </w:rPr>
      </w:pPr>
      <w:r>
        <w:rPr>
          <w:sz w:val="20"/>
        </w:rPr>
        <w:t>McAllister, M. K., and J. N. Ianelli. 1997. “Bayesian Stock Assessment Using Catch-Age</w:t>
      </w:r>
      <w:r>
        <w:rPr>
          <w:spacing w:val="1"/>
          <w:sz w:val="20"/>
        </w:rPr>
        <w:t> </w:t>
      </w:r>
      <w:r>
        <w:rPr>
          <w:w w:val="105"/>
          <w:sz w:val="20"/>
        </w:rPr>
        <w:t>Data and the Sampling - Importance Resampling Algorithm.”</w:t>
      </w:r>
      <w:r>
        <w:rPr>
          <w:spacing w:val="1"/>
          <w:w w:val="105"/>
          <w:sz w:val="20"/>
        </w:rPr>
        <w:t> </w:t>
      </w:r>
      <w:r>
        <w:rPr>
          <w:i/>
          <w:w w:val="105"/>
          <w:sz w:val="20"/>
        </w:rPr>
        <w:t>Canadian Journal of</w:t>
      </w:r>
      <w:r>
        <w:rPr>
          <w:i/>
          <w:spacing w:val="1"/>
          <w:w w:val="105"/>
          <w:sz w:val="20"/>
        </w:rPr>
        <w:t> </w:t>
      </w:r>
      <w:r>
        <w:rPr>
          <w:i/>
          <w:w w:val="105"/>
          <w:sz w:val="20"/>
        </w:rPr>
        <w:t>Fisheries</w:t>
      </w:r>
      <w:r>
        <w:rPr>
          <w:i/>
          <w:spacing w:val="18"/>
          <w:w w:val="105"/>
          <w:sz w:val="20"/>
        </w:rPr>
        <w:t> </w:t>
      </w:r>
      <w:r>
        <w:rPr>
          <w:i/>
          <w:w w:val="105"/>
          <w:sz w:val="20"/>
        </w:rPr>
        <w:t>and</w:t>
      </w:r>
      <w:r>
        <w:rPr>
          <w:i/>
          <w:spacing w:val="18"/>
          <w:w w:val="105"/>
          <w:sz w:val="20"/>
        </w:rPr>
        <w:t> </w:t>
      </w:r>
      <w:r>
        <w:rPr>
          <w:i/>
          <w:w w:val="105"/>
          <w:sz w:val="20"/>
        </w:rPr>
        <w:t>Aquatic</w:t>
      </w:r>
      <w:r>
        <w:rPr>
          <w:i/>
          <w:spacing w:val="19"/>
          <w:w w:val="105"/>
          <w:sz w:val="20"/>
        </w:rPr>
        <w:t> </w:t>
      </w:r>
      <w:r>
        <w:rPr>
          <w:i/>
          <w:w w:val="105"/>
          <w:sz w:val="20"/>
        </w:rPr>
        <w:t>Sciences</w:t>
      </w:r>
      <w:r>
        <w:rPr>
          <w:i/>
          <w:spacing w:val="19"/>
          <w:w w:val="105"/>
          <w:sz w:val="20"/>
        </w:rPr>
        <w:t> </w:t>
      </w:r>
      <w:r>
        <w:rPr>
          <w:w w:val="105"/>
          <w:sz w:val="20"/>
        </w:rPr>
        <w:t>54:</w:t>
      </w:r>
      <w:r>
        <w:rPr>
          <w:spacing w:val="35"/>
          <w:w w:val="105"/>
          <w:sz w:val="20"/>
        </w:rPr>
        <w:t> </w:t>
      </w:r>
      <w:r>
        <w:rPr>
          <w:w w:val="105"/>
          <w:sz w:val="20"/>
        </w:rPr>
        <w:t>284–300.</w:t>
      </w:r>
    </w:p>
    <w:p>
      <w:pPr>
        <w:pStyle w:val="BodyText"/>
        <w:spacing w:line="213" w:lineRule="auto" w:before="96"/>
        <w:ind w:left="579" w:right="297" w:hanging="276"/>
        <w:jc w:val="both"/>
      </w:pPr>
      <w:r>
        <w:rPr>
          <w:w w:val="105"/>
        </w:rPr>
        <w:t>Methot, R. D., and C. R. Wetzel.</w:t>
      </w:r>
      <w:r>
        <w:rPr>
          <w:spacing w:val="1"/>
          <w:w w:val="105"/>
        </w:rPr>
        <w:t> </w:t>
      </w:r>
      <w:r>
        <w:rPr>
          <w:w w:val="105"/>
        </w:rPr>
        <w:t>2013.</w:t>
      </w:r>
      <w:r>
        <w:rPr>
          <w:spacing w:val="1"/>
          <w:w w:val="105"/>
        </w:rPr>
        <w:t> </w:t>
      </w:r>
      <w:r>
        <w:rPr>
          <w:w w:val="105"/>
        </w:rPr>
        <w:t>“Stock Synthesis: A Biological and Statistical</w:t>
      </w:r>
      <w:r>
        <w:rPr>
          <w:spacing w:val="1"/>
          <w:w w:val="105"/>
        </w:rPr>
        <w:t> </w:t>
      </w:r>
      <w:r>
        <w:rPr>
          <w:spacing w:val="-1"/>
        </w:rPr>
        <w:t>Framework</w:t>
      </w:r>
      <w:r>
        <w:rPr>
          <w:spacing w:val="-9"/>
        </w:rPr>
        <w:t> </w:t>
      </w:r>
      <w:r>
        <w:rPr>
          <w:spacing w:val="-1"/>
        </w:rPr>
        <w:t>for</w:t>
      </w:r>
      <w:r>
        <w:rPr>
          <w:spacing w:val="-7"/>
        </w:rPr>
        <w:t> </w:t>
      </w:r>
      <w:r>
        <w:rPr>
          <w:spacing w:val="-1"/>
        </w:rPr>
        <w:t>Fish</w:t>
      </w:r>
      <w:r>
        <w:rPr>
          <w:spacing w:val="-7"/>
        </w:rPr>
        <w:t> </w:t>
      </w:r>
      <w:r>
        <w:rPr/>
        <w:t>Stock</w:t>
      </w:r>
      <w:r>
        <w:rPr>
          <w:spacing w:val="-8"/>
        </w:rPr>
        <w:t> </w:t>
      </w:r>
      <w:r>
        <w:rPr/>
        <w:t>Assessment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Fishery</w:t>
      </w:r>
      <w:r>
        <w:rPr>
          <w:spacing w:val="-7"/>
        </w:rPr>
        <w:t> </w:t>
      </w:r>
      <w:r>
        <w:rPr/>
        <w:t>Management.”</w:t>
      </w:r>
      <w:r>
        <w:rPr>
          <w:spacing w:val="7"/>
        </w:rPr>
        <w:t> </w:t>
      </w:r>
      <w:r>
        <w:rPr>
          <w:i/>
        </w:rPr>
        <w:t>Fisheries</w:t>
      </w:r>
      <w:r>
        <w:rPr>
          <w:i/>
          <w:spacing w:val="-4"/>
        </w:rPr>
        <w:t> </w:t>
      </w:r>
      <w:r>
        <w:rPr>
          <w:i/>
        </w:rPr>
        <w:t>Research</w:t>
      </w:r>
      <w:r>
        <w:rPr>
          <w:i/>
          <w:spacing w:val="-2"/>
        </w:rPr>
        <w:t> </w:t>
      </w:r>
      <w:r>
        <w:rPr/>
        <w:t>142</w:t>
      </w:r>
      <w:r>
        <w:rPr>
          <w:spacing w:val="-48"/>
        </w:rPr>
        <w:t> </w:t>
      </w:r>
      <w:r>
        <w:rPr>
          <w:w w:val="105"/>
        </w:rPr>
        <w:t>(May):</w:t>
      </w:r>
      <w:r>
        <w:rPr>
          <w:spacing w:val="31"/>
          <w:w w:val="105"/>
        </w:rPr>
        <w:t> </w:t>
      </w:r>
      <w:r>
        <w:rPr>
          <w:w w:val="105"/>
        </w:rPr>
        <w:t>86–99.</w:t>
      </w:r>
      <w:r>
        <w:rPr>
          <w:spacing w:val="31"/>
          <w:w w:val="105"/>
        </w:rPr>
        <w:t> </w:t>
      </w:r>
      <w:hyperlink r:id="rId19">
        <w:r>
          <w:rPr>
            <w:w w:val="105"/>
          </w:rPr>
          <w:t>https://doi.org/10.1016/j.fishres.2012.10.012.</w:t>
        </w:r>
      </w:hyperlink>
    </w:p>
    <w:p>
      <w:pPr>
        <w:pStyle w:val="BodyText"/>
        <w:spacing w:line="213" w:lineRule="auto" w:before="97"/>
        <w:ind w:left="603" w:right="245" w:hanging="299"/>
        <w:jc w:val="both"/>
      </w:pPr>
      <w:r>
        <w:rPr/>
        <w:t>Miller, Daniel </w:t>
      </w:r>
      <w:r>
        <w:rPr>
          <w:w w:val="110"/>
        </w:rPr>
        <w:t>J, </w:t>
      </w:r>
      <w:r>
        <w:rPr/>
        <w:t>and Robert N Lea. 1972. “Guide to Coastal Marine Fishes of California.”</w:t>
      </w:r>
      <w:r>
        <w:rPr>
          <w:spacing w:val="1"/>
        </w:rPr>
        <w:t> </w:t>
      </w:r>
      <w:r>
        <w:rPr/>
        <w:t>Fish Bulletin 157.</w:t>
      </w:r>
      <w:r>
        <w:rPr>
          <w:spacing w:val="1"/>
        </w:rPr>
        <w:t> </w:t>
      </w:r>
      <w:r>
        <w:rPr/>
        <w:t>State of California Department of Fish; Game Bureau of Marine</w:t>
      </w:r>
      <w:r>
        <w:rPr>
          <w:spacing w:val="1"/>
        </w:rPr>
        <w:t> </w:t>
      </w:r>
      <w:r>
        <w:rPr/>
        <w:t>Fisheries.</w:t>
      </w:r>
    </w:p>
    <w:p>
      <w:pPr>
        <w:pStyle w:val="BodyText"/>
        <w:spacing w:line="213" w:lineRule="auto" w:before="96"/>
        <w:ind w:left="590" w:right="270" w:hanging="287"/>
        <w:jc w:val="both"/>
      </w:pPr>
      <w:r>
        <w:rPr/>
        <w:t>Sivasundar, Arjun, and Stephen R. Palumbi. 2010. “Life History, Ecology and the Biogeog-</w:t>
      </w:r>
      <w:r>
        <w:rPr>
          <w:spacing w:val="-48"/>
        </w:rPr>
        <w:t> </w:t>
      </w:r>
      <w:r>
        <w:rPr>
          <w:spacing w:val="-1"/>
        </w:rPr>
        <w:t>raphy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Strong</w:t>
      </w:r>
      <w:r>
        <w:rPr>
          <w:spacing w:val="-6"/>
        </w:rPr>
        <w:t> </w:t>
      </w:r>
      <w:r>
        <w:rPr>
          <w:spacing w:val="-1"/>
        </w:rPr>
        <w:t>Genetic</w:t>
      </w:r>
      <w:r>
        <w:rPr>
          <w:spacing w:val="-7"/>
        </w:rPr>
        <w:t> </w:t>
      </w:r>
      <w:r>
        <w:rPr>
          <w:spacing w:val="-1"/>
        </w:rPr>
        <w:t>Breaks</w:t>
      </w:r>
      <w:r>
        <w:rPr>
          <w:spacing w:val="-7"/>
        </w:rPr>
        <w:t> </w:t>
      </w:r>
      <w:r>
        <w:rPr/>
        <w:t>Among</w:t>
      </w:r>
      <w:r>
        <w:rPr>
          <w:spacing w:val="-6"/>
        </w:rPr>
        <w:t> </w:t>
      </w:r>
      <w:r>
        <w:rPr/>
        <w:t>15</w:t>
      </w:r>
      <w:r>
        <w:rPr>
          <w:spacing w:val="-7"/>
        </w:rPr>
        <w:t> </w:t>
      </w:r>
      <w:r>
        <w:rPr/>
        <w:t>Species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Pacific</w:t>
      </w:r>
      <w:r>
        <w:rPr>
          <w:spacing w:val="-7"/>
        </w:rPr>
        <w:t> </w:t>
      </w:r>
      <w:r>
        <w:rPr/>
        <w:t>Rockfish,</w:t>
      </w:r>
      <w:r>
        <w:rPr>
          <w:spacing w:val="-7"/>
        </w:rPr>
        <w:t> </w:t>
      </w:r>
      <w:r>
        <w:rPr/>
        <w:t>Sebastes.”</w:t>
      </w:r>
      <w:r>
        <w:rPr>
          <w:spacing w:val="9"/>
        </w:rPr>
        <w:t> </w:t>
      </w:r>
      <w:r>
        <w:rPr>
          <w:i/>
        </w:rPr>
        <w:t>Marine</w:t>
      </w:r>
      <w:r>
        <w:rPr>
          <w:i/>
          <w:spacing w:val="-48"/>
        </w:rPr>
        <w:t> </w:t>
      </w:r>
      <w:r>
        <w:rPr>
          <w:i/>
        </w:rPr>
        <w:t>Biology</w:t>
      </w:r>
      <w:r>
        <w:rPr>
          <w:i/>
          <w:spacing w:val="32"/>
        </w:rPr>
        <w:t> </w:t>
      </w:r>
      <w:r>
        <w:rPr/>
        <w:t>157</w:t>
      </w:r>
      <w:r>
        <w:rPr>
          <w:spacing w:val="21"/>
        </w:rPr>
        <w:t> </w:t>
      </w:r>
      <w:r>
        <w:rPr/>
        <w:t>(7):</w:t>
      </w:r>
      <w:r>
        <w:rPr>
          <w:spacing w:val="46"/>
        </w:rPr>
        <w:t> </w:t>
      </w:r>
      <w:r>
        <w:rPr/>
        <w:t>1433–52.</w:t>
      </w:r>
      <w:r>
        <w:rPr>
          <w:spacing w:val="45"/>
        </w:rPr>
        <w:t> </w:t>
      </w:r>
      <w:hyperlink r:id="rId20">
        <w:r>
          <w:rPr/>
          <w:t>https://doi.org/10.1007/s00227-010-1419-3.</w:t>
        </w:r>
      </w:hyperlink>
    </w:p>
    <w:p>
      <w:pPr>
        <w:pStyle w:val="BodyText"/>
        <w:spacing w:line="213" w:lineRule="auto" w:before="97"/>
        <w:ind w:left="603" w:right="274" w:hanging="307"/>
        <w:jc w:val="both"/>
      </w:pPr>
      <w:r>
        <w:rPr/>
        <w:t>Then, A. Y., J. M. Hoenig, N. G. Hall, and D. A. Hewitt. 2015. “Evaluating the Predictive</w:t>
      </w:r>
      <w:r>
        <w:rPr>
          <w:spacing w:val="1"/>
        </w:rPr>
        <w:t> </w:t>
      </w:r>
      <w:r>
        <w:rPr/>
        <w:t>Performance</w:t>
      </w:r>
      <w:r>
        <w:rPr>
          <w:spacing w:val="42"/>
        </w:rPr>
        <w:t> </w:t>
      </w:r>
      <w:r>
        <w:rPr/>
        <w:t>of</w:t>
      </w:r>
      <w:r>
        <w:rPr>
          <w:spacing w:val="43"/>
        </w:rPr>
        <w:t> </w:t>
      </w:r>
      <w:r>
        <w:rPr/>
        <w:t>Empirical</w:t>
      </w:r>
      <w:r>
        <w:rPr>
          <w:spacing w:val="43"/>
        </w:rPr>
        <w:t> </w:t>
      </w:r>
      <w:r>
        <w:rPr/>
        <w:t>Estimators</w:t>
      </w:r>
      <w:r>
        <w:rPr>
          <w:spacing w:val="43"/>
        </w:rPr>
        <w:t> </w:t>
      </w:r>
      <w:r>
        <w:rPr/>
        <w:t>of</w:t>
      </w:r>
      <w:r>
        <w:rPr>
          <w:spacing w:val="43"/>
        </w:rPr>
        <w:t> </w:t>
      </w:r>
      <w:r>
        <w:rPr/>
        <w:t>Natural</w:t>
      </w:r>
      <w:r>
        <w:rPr>
          <w:spacing w:val="42"/>
        </w:rPr>
        <w:t> </w:t>
      </w:r>
      <w:r>
        <w:rPr/>
        <w:t>Mortality</w:t>
      </w:r>
      <w:r>
        <w:rPr>
          <w:spacing w:val="43"/>
        </w:rPr>
        <w:t> </w:t>
      </w:r>
      <w:r>
        <w:rPr/>
        <w:t>Rate</w:t>
      </w:r>
      <w:r>
        <w:rPr>
          <w:spacing w:val="43"/>
        </w:rPr>
        <w:t> </w:t>
      </w:r>
      <w:r>
        <w:rPr/>
        <w:t>Using</w:t>
      </w:r>
      <w:r>
        <w:rPr>
          <w:spacing w:val="43"/>
        </w:rPr>
        <w:t> </w:t>
      </w:r>
      <w:r>
        <w:rPr/>
        <w:t>Information</w:t>
      </w:r>
      <w:r>
        <w:rPr>
          <w:spacing w:val="-48"/>
        </w:rPr>
        <w:t> </w:t>
      </w:r>
      <w:r>
        <w:rPr>
          <w:w w:val="105"/>
        </w:rPr>
        <w:t>on</w:t>
      </w:r>
      <w:r>
        <w:rPr>
          <w:spacing w:val="35"/>
          <w:w w:val="105"/>
        </w:rPr>
        <w:t> </w:t>
      </w:r>
      <w:r>
        <w:rPr>
          <w:w w:val="105"/>
        </w:rPr>
        <w:t>over</w:t>
      </w:r>
      <w:r>
        <w:rPr>
          <w:spacing w:val="35"/>
          <w:w w:val="105"/>
        </w:rPr>
        <w:t> </w:t>
      </w:r>
      <w:r>
        <w:rPr>
          <w:w w:val="105"/>
        </w:rPr>
        <w:t>200</w:t>
      </w:r>
      <w:r>
        <w:rPr>
          <w:spacing w:val="35"/>
          <w:w w:val="105"/>
        </w:rPr>
        <w:t> </w:t>
      </w:r>
      <w:r>
        <w:rPr>
          <w:w w:val="105"/>
        </w:rPr>
        <w:t>Fish</w:t>
      </w:r>
      <w:r>
        <w:rPr>
          <w:spacing w:val="35"/>
          <w:w w:val="105"/>
        </w:rPr>
        <w:t> </w:t>
      </w:r>
      <w:r>
        <w:rPr>
          <w:w w:val="105"/>
        </w:rPr>
        <w:t>Species.” </w:t>
      </w:r>
      <w:r>
        <w:rPr>
          <w:spacing w:val="1"/>
          <w:w w:val="105"/>
        </w:rPr>
        <w:t> </w:t>
      </w:r>
      <w:r>
        <w:rPr>
          <w:i/>
          <w:w w:val="105"/>
        </w:rPr>
        <w:t>ICES</w:t>
      </w:r>
      <w:r>
        <w:rPr>
          <w:i/>
          <w:spacing w:val="42"/>
          <w:w w:val="105"/>
        </w:rPr>
        <w:t> </w:t>
      </w:r>
      <w:r>
        <w:rPr>
          <w:i/>
          <w:w w:val="105"/>
        </w:rPr>
        <w:t>Journal</w:t>
      </w:r>
      <w:r>
        <w:rPr>
          <w:i/>
          <w:spacing w:val="42"/>
          <w:w w:val="105"/>
        </w:rPr>
        <w:t> </w:t>
      </w:r>
      <w:r>
        <w:rPr>
          <w:i/>
          <w:w w:val="105"/>
        </w:rPr>
        <w:t>of</w:t>
      </w:r>
      <w:r>
        <w:rPr>
          <w:i/>
          <w:spacing w:val="42"/>
          <w:w w:val="105"/>
        </w:rPr>
        <w:t> </w:t>
      </w:r>
      <w:r>
        <w:rPr>
          <w:i/>
          <w:w w:val="105"/>
        </w:rPr>
        <w:t>Marine</w:t>
      </w:r>
      <w:r>
        <w:rPr>
          <w:i/>
          <w:spacing w:val="42"/>
          <w:w w:val="105"/>
        </w:rPr>
        <w:t> </w:t>
      </w:r>
      <w:r>
        <w:rPr>
          <w:i/>
          <w:w w:val="105"/>
        </w:rPr>
        <w:t>Science</w:t>
      </w:r>
      <w:r>
        <w:rPr>
          <w:i/>
          <w:spacing w:val="41"/>
          <w:w w:val="105"/>
        </w:rPr>
        <w:t> </w:t>
      </w:r>
      <w:r>
        <w:rPr>
          <w:w w:val="105"/>
        </w:rPr>
        <w:t>72</w:t>
      </w:r>
      <w:r>
        <w:rPr>
          <w:spacing w:val="35"/>
          <w:w w:val="105"/>
        </w:rPr>
        <w:t> </w:t>
      </w:r>
      <w:r>
        <w:rPr>
          <w:w w:val="105"/>
        </w:rPr>
        <w:t>(1):</w:t>
      </w:r>
      <w:r>
        <w:rPr>
          <w:spacing w:val="28"/>
          <w:w w:val="105"/>
        </w:rPr>
        <w:t> </w:t>
      </w:r>
      <w:r>
        <w:rPr>
          <w:w w:val="105"/>
        </w:rPr>
        <w:t>82–92.</w:t>
      </w:r>
      <w:r>
        <w:rPr>
          <w:spacing w:val="53"/>
          <w:w w:val="105"/>
        </w:rPr>
        <w:t> </w:t>
      </w:r>
      <w:hyperlink r:id="rId21">
        <w:r>
          <w:rPr>
            <w:w w:val="105"/>
          </w:rPr>
          <w:t>https:</w:t>
        </w:r>
      </w:hyperlink>
    </w:p>
    <w:p>
      <w:pPr>
        <w:pStyle w:val="BodyText"/>
        <w:spacing w:line="244" w:lineRule="exact"/>
        <w:ind w:left="583"/>
      </w:pPr>
      <w:hyperlink r:id="rId21">
        <w:r>
          <w:rPr>
            <w:w w:val="105"/>
          </w:rPr>
          <w:t>//doi.org/10.1093/icesjms/fsu136.</w:t>
        </w:r>
      </w:hyperlink>
    </w:p>
    <w:p>
      <w:pPr>
        <w:pStyle w:val="BodyText"/>
        <w:spacing w:line="213" w:lineRule="auto" w:before="92"/>
        <w:ind w:left="603" w:right="263" w:hanging="307"/>
        <w:jc w:val="both"/>
      </w:pPr>
      <w:r>
        <w:rPr/>
        <w:t>Thorson, James T., Kelli F. Johnson, Richard D. Methot, and Ian G. Taylor. 2017. “Model-</w:t>
      </w:r>
      <w:r>
        <w:rPr>
          <w:spacing w:val="1"/>
        </w:rPr>
        <w:t> </w:t>
      </w:r>
      <w:r>
        <w:rPr>
          <w:w w:val="95"/>
        </w:rPr>
        <w:t>Based Estimates of Effective Sample Size in Stock Assessment Models Using the Dirichlet-</w:t>
      </w:r>
      <w:r>
        <w:rPr>
          <w:spacing w:val="1"/>
          <w:w w:val="95"/>
        </w:rPr>
        <w:t> </w:t>
      </w:r>
      <w:r>
        <w:rPr/>
        <w:t>Multinomial</w:t>
      </w:r>
      <w:r>
        <w:rPr>
          <w:spacing w:val="1"/>
        </w:rPr>
        <w:t> </w:t>
      </w:r>
      <w:r>
        <w:rPr/>
        <w:t>Distribution.”</w:t>
      </w:r>
      <w:r>
        <w:rPr>
          <w:spacing w:val="1"/>
        </w:rPr>
        <w:t> </w:t>
      </w:r>
      <w:r>
        <w:rPr>
          <w:i/>
        </w:rPr>
        <w:t>Fisheries</w:t>
      </w:r>
      <w:r>
        <w:rPr>
          <w:i/>
          <w:spacing w:val="1"/>
        </w:rPr>
        <w:t> </w:t>
      </w:r>
      <w:r>
        <w:rPr>
          <w:i/>
        </w:rPr>
        <w:t>Research</w:t>
      </w:r>
      <w:r>
        <w:rPr>
          <w:i/>
          <w:spacing w:val="1"/>
        </w:rPr>
        <w:t> </w:t>
      </w:r>
      <w:r>
        <w:rPr/>
        <w:t>192:</w:t>
      </w:r>
      <w:r>
        <w:rPr>
          <w:spacing w:val="1"/>
        </w:rPr>
        <w:t> </w:t>
      </w:r>
      <w:r>
        <w:rPr/>
        <w:t>84–93.</w:t>
      </w:r>
      <w:r>
        <w:rPr>
          <w:spacing w:val="1"/>
        </w:rPr>
        <w:t> </w:t>
      </w:r>
      <w:hyperlink r:id="rId22">
        <w:r>
          <w:rPr/>
          <w:t>https://doi.org/10.1016/j.</w:t>
        </w:r>
      </w:hyperlink>
      <w:r>
        <w:rPr>
          <w:spacing w:val="1"/>
        </w:rPr>
        <w:t> </w:t>
      </w:r>
      <w:hyperlink r:id="rId22">
        <w:r>
          <w:rPr/>
          <w:t>fishres.2016.06.005.</w:t>
        </w:r>
      </w:hyperlink>
    </w:p>
    <w:p>
      <w:pPr>
        <w:spacing w:after="0" w:line="21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Heading1"/>
        <w:numPr>
          <w:ilvl w:val="0"/>
          <w:numId w:val="2"/>
        </w:numPr>
        <w:tabs>
          <w:tab w:pos="752" w:val="left" w:leader="none"/>
          <w:tab w:pos="753" w:val="left" w:leader="none"/>
        </w:tabs>
        <w:spacing w:line="240" w:lineRule="auto" w:before="274" w:after="0"/>
        <w:ind w:left="752" w:right="0" w:hanging="449"/>
        <w:jc w:val="left"/>
      </w:pPr>
      <w:bookmarkStart w:name="Tables" w:id="134"/>
      <w:bookmarkEnd w:id="134"/>
      <w:r>
        <w:rPr>
          <w:b w:val="0"/>
        </w:rPr>
      </w:r>
      <w:bookmarkStart w:name="_bookmark45" w:id="135"/>
      <w:bookmarkEnd w:id="135"/>
      <w:r>
        <w:rPr>
          <w:b w:val="0"/>
        </w:rPr>
      </w:r>
      <w:bookmarkStart w:name="_bookmark45" w:id="136"/>
      <w:bookmarkEnd w:id="136"/>
      <w:r>
        <w:rPr>
          <w:w w:val="105"/>
        </w:rPr>
        <w:t>T</w:t>
      </w:r>
      <w:r>
        <w:rPr>
          <w:w w:val="105"/>
        </w:rPr>
        <w:t>ables</w:t>
      </w:r>
    </w:p>
    <w:p>
      <w:pPr>
        <w:pStyle w:val="BodyText"/>
        <w:rPr>
          <w:b/>
          <w:sz w:val="29"/>
        </w:rPr>
      </w:pPr>
    </w:p>
    <w:p>
      <w:pPr>
        <w:pStyle w:val="BodyText"/>
        <w:ind w:left="304"/>
      </w:pPr>
      <w:r>
        <w:rPr/>
        <w:pict>
          <v:shape style="position:absolute;margin-left:178.710999pt;margin-top:24.483036pt;width:237.9pt;height:559.15pt;mso-position-horizontal-relative:page;mso-position-vertical-relative:paragraph;z-index:15729664" type="#_x0000_t202" id="docshape5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50"/>
                    <w:gridCol w:w="1374"/>
                    <w:gridCol w:w="1362"/>
                    <w:gridCol w:w="1374"/>
                  </w:tblGrid>
                  <w:tr>
                    <w:trPr>
                      <w:trHeight w:val="582" w:hRule="atLeast"/>
                    </w:trPr>
                    <w:tc>
                      <w:tcPr>
                        <w:tcW w:w="650" w:type="dxa"/>
                        <w:tcBorders>
                          <w:top w:val="single" w:sz="8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40" w:lineRule="auto" w:before="22"/>
                          <w:ind w:left="11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Year</w:t>
                        </w:r>
                      </w:p>
                    </w:tc>
                    <w:tc>
                      <w:tcPr>
                        <w:tcW w:w="1374" w:type="dxa"/>
                        <w:tcBorders>
                          <w:top w:val="single" w:sz="8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54" w:lineRule="exact" w:before="22"/>
                          <w:ind w:left="105" w:right="12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WA</w:t>
                        </w:r>
                      </w:p>
                      <w:p>
                        <w:pPr>
                          <w:pStyle w:val="TableParagraph"/>
                          <w:spacing w:line="254" w:lineRule="exact"/>
                          <w:ind w:left="105" w:right="12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Recreational</w:t>
                        </w:r>
                      </w:p>
                    </w:tc>
                    <w:tc>
                      <w:tcPr>
                        <w:tcW w:w="1362" w:type="dxa"/>
                        <w:tcBorders>
                          <w:top w:val="single" w:sz="8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40" w:lineRule="auto" w:before="22"/>
                          <w:ind w:left="479" w:right="484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WA</w:t>
                        </w:r>
                      </w:p>
                    </w:tc>
                    <w:tc>
                      <w:tcPr>
                        <w:tcW w:w="1374" w:type="dxa"/>
                        <w:tcBorders>
                          <w:top w:val="single" w:sz="8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40" w:lineRule="auto" w:before="22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Total</w:t>
                        </w:r>
                        <w:r>
                          <w:rPr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Catch</w:t>
                        </w: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650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26" w:lineRule="exact" w:before="22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1935</w:t>
                        </w:r>
                      </w:p>
                    </w:tc>
                    <w:tc>
                      <w:tcPr>
                        <w:tcW w:w="1374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26" w:lineRule="exact" w:before="22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0.02</w:t>
                        </w:r>
                      </w:p>
                    </w:tc>
                    <w:tc>
                      <w:tcPr>
                        <w:tcW w:w="136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26" w:lineRule="exact" w:before="22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26" w:lineRule="exact" w:before="22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0.02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1936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0.05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0.05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1937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0.09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0.09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1938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0.12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0.12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1939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0.15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0.15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1940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0.19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0.19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1941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0.22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0.22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1942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0.26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0.26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1943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0.29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0.29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1944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0.33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0.33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1945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0.36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0.36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1946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0.39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0.39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1947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0.43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0.43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1948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0.46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0.46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1949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0.50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0.50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1950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0.53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0.53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1951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0.56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0.56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1952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0.60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0.60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1953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0.63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0.63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1954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0.67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0.67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1955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0.70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0.70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1956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0.73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0.73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1957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0.76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0.76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1958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0.80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0.80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1959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0.83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0.83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1960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0.87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0.87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1961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0.90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0.90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1962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0.93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0.93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1963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0.96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0.96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1964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1.00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1.00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1965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1.03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1.03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1966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1.06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1.06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1967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1.09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1.09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1968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1.12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1.12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1969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1.16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1.16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1970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1.19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1.19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1971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1.22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1.22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1972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1.25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1.25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1973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1.29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1.29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1974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1.32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1.32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1975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1.35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1.35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1976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0.97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0.97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1977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0.60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0.60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spacing w:line="241" w:lineRule="exact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1978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spacing w:line="241" w:lineRule="exact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1.11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spacing w:line="241" w:lineRule="exact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spacing w:line="241" w:lineRule="exact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1.11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bookmarkStart w:name="_bookmark46" w:id="137"/>
      <w:bookmarkEnd w:id="137"/>
      <w:r>
        <w:rPr/>
      </w:r>
      <w:r>
        <w:rPr>
          <w:b/>
        </w:rPr>
        <w:t>Table</w:t>
      </w:r>
      <w:r>
        <w:rPr>
          <w:b/>
          <w:spacing w:val="4"/>
        </w:rPr>
        <w:t> </w:t>
      </w:r>
      <w:r>
        <w:rPr>
          <w:b/>
        </w:rPr>
        <w:t>1:</w:t>
      </w:r>
      <w:r>
        <w:rPr>
          <w:b/>
          <w:spacing w:val="26"/>
        </w:rPr>
        <w:t> </w:t>
      </w:r>
      <w:r>
        <w:rPr/>
        <w:t>Catches</w:t>
      </w:r>
      <w:r>
        <w:rPr>
          <w:spacing w:val="-3"/>
        </w:rPr>
        <w:t> </w:t>
      </w:r>
      <w:r>
        <w:rPr/>
        <w:t>(mt)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fleet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all</w:t>
      </w:r>
      <w:r>
        <w:rPr>
          <w:spacing w:val="-3"/>
        </w:rPr>
        <w:t> </w:t>
      </w:r>
      <w:r>
        <w:rPr/>
        <w:t>years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total</w:t>
      </w:r>
      <w:r>
        <w:rPr>
          <w:spacing w:val="-3"/>
        </w:rPr>
        <w:t> </w:t>
      </w:r>
      <w:r>
        <w:rPr/>
        <w:t>catches</w:t>
      </w:r>
      <w:r>
        <w:rPr>
          <w:spacing w:val="-2"/>
        </w:rPr>
        <w:t> </w:t>
      </w:r>
      <w:r>
        <w:rPr/>
        <w:t>(mt)</w:t>
      </w:r>
      <w:r>
        <w:rPr>
          <w:spacing w:val="-3"/>
        </w:rPr>
        <w:t> </w:t>
      </w:r>
      <w:r>
        <w:rPr/>
        <w:t>by</w:t>
      </w:r>
      <w:r>
        <w:rPr>
          <w:spacing w:val="-2"/>
        </w:rPr>
        <w:t> </w:t>
      </w:r>
      <w:r>
        <w:rPr/>
        <w:t>year</w:t>
      </w:r>
      <w:r>
        <w:rPr>
          <w:spacing w:val="-3"/>
        </w:rPr>
        <w:t> </w:t>
      </w:r>
      <w:r>
        <w:rPr/>
        <w:t>summed</w:t>
      </w:r>
      <w:r>
        <w:rPr>
          <w:spacing w:val="-3"/>
        </w:rPr>
        <w:t> </w:t>
      </w:r>
      <w:r>
        <w:rPr/>
        <w:t>by</w:t>
      </w:r>
      <w:r>
        <w:rPr>
          <w:spacing w:val="-2"/>
        </w:rPr>
        <w:t> </w:t>
      </w:r>
      <w:r>
        <w:rPr/>
        <w:t>year.</w:t>
      </w:r>
    </w:p>
    <w:p>
      <w:pPr>
        <w:pStyle w:val="BodyText"/>
        <w:spacing w:before="6"/>
        <w:rPr>
          <w:sz w:val="36"/>
        </w:rPr>
      </w:pPr>
    </w:p>
    <w:p>
      <w:pPr>
        <w:pStyle w:val="BodyText"/>
        <w:ind w:left="940" w:right="302"/>
        <w:jc w:val="center"/>
      </w:pPr>
      <w:r>
        <w:rPr/>
        <w:t>Commercial</w:t>
      </w:r>
    </w:p>
    <w:p>
      <w:pPr>
        <w:spacing w:after="0"/>
        <w:jc w:val="center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254" w:lineRule="exact"/>
        <w:ind w:left="304"/>
      </w:pPr>
      <w:r>
        <w:rPr>
          <w:b/>
        </w:rPr>
        <w:t>Table</w:t>
      </w:r>
      <w:r>
        <w:rPr>
          <w:b/>
          <w:spacing w:val="8"/>
        </w:rPr>
        <w:t> </w:t>
      </w:r>
      <w:r>
        <w:rPr>
          <w:b/>
        </w:rPr>
        <w:t>1:</w:t>
      </w:r>
      <w:r>
        <w:rPr>
          <w:b/>
          <w:spacing w:val="29"/>
        </w:rPr>
        <w:t> </w:t>
      </w:r>
      <w:r>
        <w:rPr/>
        <w:t>Catches</w:t>
      </w:r>
      <w:r>
        <w:rPr>
          <w:spacing w:val="1"/>
        </w:rPr>
        <w:t> </w:t>
      </w:r>
      <w:r>
        <w:rPr/>
        <w:t>(mt)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fleet</w:t>
      </w:r>
      <w:r>
        <w:rPr>
          <w:spacing w:val="2"/>
        </w:rPr>
        <w:t> </w:t>
      </w:r>
      <w:r>
        <w:rPr/>
        <w:t>for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years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total</w:t>
      </w:r>
      <w:r>
        <w:rPr>
          <w:spacing w:val="2"/>
        </w:rPr>
        <w:t> </w:t>
      </w:r>
      <w:r>
        <w:rPr/>
        <w:t>catches</w:t>
      </w:r>
      <w:r>
        <w:rPr>
          <w:spacing w:val="1"/>
        </w:rPr>
        <w:t> </w:t>
      </w:r>
      <w:r>
        <w:rPr/>
        <w:t>(mt)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year</w:t>
      </w:r>
      <w:r>
        <w:rPr>
          <w:spacing w:val="1"/>
        </w:rPr>
        <w:t> </w:t>
      </w:r>
      <w:r>
        <w:rPr/>
        <w:t>summed</w:t>
      </w:r>
      <w:r>
        <w:rPr>
          <w:spacing w:val="2"/>
        </w:rPr>
        <w:t> </w:t>
      </w:r>
      <w:r>
        <w:rPr/>
        <w:t>by</w:t>
      </w:r>
      <w:r>
        <w:rPr>
          <w:spacing w:val="1"/>
        </w:rPr>
        <w:t> </w:t>
      </w:r>
      <w:r>
        <w:rPr/>
        <w:t>year.</w:t>
      </w:r>
    </w:p>
    <w:p>
      <w:pPr>
        <w:spacing w:line="254" w:lineRule="exact" w:before="0"/>
        <w:ind w:left="279" w:right="0" w:firstLine="0"/>
        <w:jc w:val="left"/>
        <w:rPr>
          <w:i/>
          <w:sz w:val="20"/>
        </w:rPr>
      </w:pPr>
      <w:r>
        <w:rPr/>
        <w:pict>
          <v:shape style="position:absolute;margin-left:178.710999pt;margin-top:23.715954pt;width:237.9pt;height:538.950pt;mso-position-horizontal-relative:page;mso-position-vertical-relative:paragraph;z-index:15730176" type="#_x0000_t202" id="docshape6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50"/>
                    <w:gridCol w:w="1374"/>
                    <w:gridCol w:w="1362"/>
                    <w:gridCol w:w="1374"/>
                  </w:tblGrid>
                  <w:tr>
                    <w:trPr>
                      <w:trHeight w:val="582" w:hRule="atLeast"/>
                    </w:trPr>
                    <w:tc>
                      <w:tcPr>
                        <w:tcW w:w="650" w:type="dxa"/>
                        <w:tcBorders>
                          <w:top w:val="single" w:sz="8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40" w:lineRule="auto" w:before="22"/>
                          <w:ind w:left="11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Year</w:t>
                        </w:r>
                      </w:p>
                    </w:tc>
                    <w:tc>
                      <w:tcPr>
                        <w:tcW w:w="1374" w:type="dxa"/>
                        <w:tcBorders>
                          <w:top w:val="single" w:sz="8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54" w:lineRule="exact" w:before="22"/>
                          <w:ind w:left="105" w:right="12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WA</w:t>
                        </w:r>
                      </w:p>
                      <w:p>
                        <w:pPr>
                          <w:pStyle w:val="TableParagraph"/>
                          <w:spacing w:line="254" w:lineRule="exact"/>
                          <w:ind w:left="105" w:right="12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Recreational</w:t>
                        </w:r>
                      </w:p>
                    </w:tc>
                    <w:tc>
                      <w:tcPr>
                        <w:tcW w:w="1362" w:type="dxa"/>
                        <w:tcBorders>
                          <w:top w:val="single" w:sz="8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40" w:lineRule="auto" w:before="22"/>
                          <w:ind w:left="479" w:right="484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WA</w:t>
                        </w:r>
                      </w:p>
                    </w:tc>
                    <w:tc>
                      <w:tcPr>
                        <w:tcW w:w="1374" w:type="dxa"/>
                        <w:tcBorders>
                          <w:top w:val="single" w:sz="8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40" w:lineRule="auto" w:before="22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Total</w:t>
                        </w:r>
                        <w:r>
                          <w:rPr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Catch</w:t>
                        </w: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650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26" w:lineRule="exact" w:before="22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1979</w:t>
                        </w:r>
                      </w:p>
                    </w:tc>
                    <w:tc>
                      <w:tcPr>
                        <w:tcW w:w="1374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26" w:lineRule="exact" w:before="22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1.48</w:t>
                        </w:r>
                      </w:p>
                    </w:tc>
                    <w:tc>
                      <w:tcPr>
                        <w:tcW w:w="136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26" w:lineRule="exact" w:before="22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26" w:lineRule="exact" w:before="22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1.48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1980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0.87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0.87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1981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1.94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1.94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1982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2.03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2.03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1983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1.24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1.24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1984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1.97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1.97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1985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1.70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0.20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1.89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1986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2.04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0.19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2.23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1987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2.45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0.93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3.39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1988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2.29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0.25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2.53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1989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2.32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2.32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1990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2.96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0.03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2.98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1991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2.17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2.17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1992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3.51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3.51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1993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2.74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0.01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2.75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1994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1.91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1.91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1995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2.46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2.46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1996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2.85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2.85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1997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2.70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2.70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1998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2.76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2.76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1999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2.80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2.80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2000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2.92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2.92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2001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2.95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2.95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2002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1.90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1.90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2003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2.25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2.25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2004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2.21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2.21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2005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6.19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6.19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2006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2.87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2.87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2007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2.89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2.89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2008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3.03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3.03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2009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2.72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2.72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2010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2.13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2.13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2011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2.64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2.64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2012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1.76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1.76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2013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2.56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2.56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2014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2.34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2.34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2015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1.32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1.32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2016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1.86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1.86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2017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1.30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0.01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1.30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2018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3.03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3.03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2019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4.28</w:t>
                        </w:r>
                      </w:p>
                    </w:tc>
                    <w:tc>
                      <w:tcPr>
                        <w:tcW w:w="1362" w:type="dxa"/>
                      </w:tcPr>
                      <w:p>
                        <w:pPr>
                          <w:pStyle w:val="TableParagraph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</w:tcPr>
                      <w:p>
                        <w:pPr>
                          <w:pStyle w:val="TableParagraph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4.28</w:t>
                        </w:r>
                      </w:p>
                    </w:tc>
                  </w:tr>
                  <w:tr>
                    <w:trPr>
                      <w:trHeight w:val="314" w:hRule="atLeast"/>
                    </w:trPr>
                    <w:tc>
                      <w:tcPr>
                        <w:tcW w:w="650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63" w:lineRule="exact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2020</w:t>
                        </w:r>
                      </w:p>
                    </w:tc>
                    <w:tc>
                      <w:tcPr>
                        <w:tcW w:w="1374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63" w:lineRule="exact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1.55</w:t>
                        </w:r>
                      </w:p>
                    </w:tc>
                    <w:tc>
                      <w:tcPr>
                        <w:tcW w:w="1362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63" w:lineRule="exact"/>
                          <w:ind w:left="472" w:right="48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0.00</w:t>
                        </w:r>
                      </w:p>
                    </w:tc>
                    <w:tc>
                      <w:tcPr>
                        <w:tcW w:w="1374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63" w:lineRule="exact"/>
                          <w:ind w:left="105" w:right="10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1.55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i/>
          <w:w w:val="110"/>
          <w:sz w:val="20"/>
        </w:rPr>
        <w:t>(continued)</w:t>
      </w:r>
    </w:p>
    <w:p>
      <w:pPr>
        <w:pStyle w:val="BodyText"/>
        <w:spacing w:before="6"/>
        <w:rPr>
          <w:i/>
          <w:sz w:val="36"/>
        </w:rPr>
      </w:pPr>
    </w:p>
    <w:p>
      <w:pPr>
        <w:pStyle w:val="BodyText"/>
        <w:ind w:left="940" w:right="302"/>
        <w:jc w:val="center"/>
      </w:pPr>
      <w:r>
        <w:rPr/>
        <w:t>Commercial</w:t>
      </w:r>
    </w:p>
    <w:p>
      <w:pPr>
        <w:spacing w:after="0"/>
        <w:jc w:val="center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line="213" w:lineRule="auto" w:before="1"/>
        <w:ind w:left="304" w:right="298"/>
      </w:pPr>
      <w:bookmarkStart w:name="_bookmark47" w:id="138"/>
      <w:bookmarkEnd w:id="138"/>
      <w:r>
        <w:rPr/>
      </w:r>
      <w:r>
        <w:rPr>
          <w:b/>
        </w:rPr>
        <w:t>Table</w:t>
      </w:r>
      <w:r>
        <w:rPr>
          <w:b/>
          <w:spacing w:val="10"/>
        </w:rPr>
        <w:t> </w:t>
      </w:r>
      <w:r>
        <w:rPr>
          <w:b/>
        </w:rPr>
        <w:t>2:</w:t>
      </w:r>
      <w:r>
        <w:rPr>
          <w:b/>
          <w:spacing w:val="31"/>
        </w:rPr>
        <w:t> </w:t>
      </w:r>
      <w:r>
        <w:rPr/>
        <w:t>Input</w:t>
      </w:r>
      <w:r>
        <w:rPr>
          <w:spacing w:val="2"/>
        </w:rPr>
        <w:t> </w:t>
      </w:r>
      <w:r>
        <w:rPr/>
        <w:t>numbers</w:t>
      </w:r>
      <w:r>
        <w:rPr>
          <w:spacing w:val="3"/>
        </w:rPr>
        <w:t> </w:t>
      </w:r>
      <w:r>
        <w:rPr/>
        <w:t>of</w:t>
      </w:r>
      <w:r>
        <w:rPr>
          <w:spacing w:val="2"/>
        </w:rPr>
        <w:t> </w:t>
      </w:r>
      <w:r>
        <w:rPr/>
        <w:t>fish</w:t>
      </w:r>
      <w:r>
        <w:rPr>
          <w:spacing w:val="3"/>
        </w:rPr>
        <w:t> </w:t>
      </w:r>
      <w:r>
        <w:rPr/>
        <w:t>removals</w:t>
      </w:r>
      <w:r>
        <w:rPr>
          <w:spacing w:val="2"/>
        </w:rPr>
        <w:t> </w:t>
      </w:r>
      <w:r>
        <w:rPr/>
        <w:t>by</w:t>
      </w:r>
      <w:r>
        <w:rPr>
          <w:spacing w:val="3"/>
        </w:rPr>
        <w:t> </w:t>
      </w:r>
      <w:r>
        <w:rPr/>
        <w:t>year</w:t>
      </w:r>
      <w:r>
        <w:rPr>
          <w:spacing w:val="2"/>
        </w:rPr>
        <w:t> </w:t>
      </w:r>
      <w:r>
        <w:rPr/>
        <w:t>converted</w:t>
      </w:r>
      <w:r>
        <w:rPr>
          <w:spacing w:val="3"/>
        </w:rPr>
        <w:t> </w:t>
      </w:r>
      <w:r>
        <w:rPr/>
        <w:t>to</w:t>
      </w:r>
      <w:r>
        <w:rPr>
          <w:spacing w:val="2"/>
        </w:rPr>
        <w:t> </w:t>
      </w:r>
      <w:r>
        <w:rPr/>
        <w:t>metric</w:t>
      </w:r>
      <w:r>
        <w:rPr>
          <w:spacing w:val="3"/>
        </w:rPr>
        <w:t> </w:t>
      </w:r>
      <w:r>
        <w:rPr/>
        <w:t>tons</w:t>
      </w:r>
      <w:r>
        <w:rPr>
          <w:spacing w:val="2"/>
        </w:rPr>
        <w:t> </w:t>
      </w:r>
      <w:r>
        <w:rPr/>
        <w:t>(mt)</w:t>
      </w:r>
      <w:r>
        <w:rPr>
          <w:spacing w:val="2"/>
        </w:rPr>
        <w:t> </w:t>
      </w:r>
      <w:r>
        <w:rPr/>
        <w:t>within</w:t>
      </w:r>
      <w:r>
        <w:rPr>
          <w:spacing w:val="3"/>
        </w:rPr>
        <w:t> </w:t>
      </w:r>
      <w:r>
        <w:rPr/>
        <w:t>the</w:t>
      </w:r>
      <w:r>
        <w:rPr>
          <w:spacing w:val="-47"/>
        </w:rPr>
        <w:t> </w:t>
      </w:r>
      <w:r>
        <w:rPr/>
        <w:t>model.</w:t>
      </w:r>
    </w:p>
    <w:p>
      <w:pPr>
        <w:pStyle w:val="BodyText"/>
        <w:spacing w:before="9"/>
        <w:rPr>
          <w:sz w:val="16"/>
        </w:rPr>
      </w:pPr>
    </w:p>
    <w:tbl>
      <w:tblPr>
        <w:tblW w:w="0" w:type="auto"/>
        <w:jc w:val="left"/>
        <w:tblInd w:w="25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9"/>
        <w:gridCol w:w="1371"/>
        <w:gridCol w:w="1342"/>
      </w:tblGrid>
      <w:tr>
        <w:trPr>
          <w:trHeight w:val="821" w:hRule="atLeast"/>
        </w:trPr>
        <w:tc>
          <w:tcPr>
            <w:tcW w:w="669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2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137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468" w:right="202" w:hanging="318"/>
              <w:rPr>
                <w:sz w:val="20"/>
              </w:rPr>
            </w:pPr>
            <w:r>
              <w:rPr>
                <w:spacing w:val="-1"/>
                <w:w w:val="95"/>
                <w:sz w:val="20"/>
              </w:rPr>
              <w:t>Numbers </w:t>
            </w:r>
            <w:r>
              <w:rPr>
                <w:w w:val="95"/>
                <w:sz w:val="20"/>
              </w:rPr>
              <w:t>of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Fish</w:t>
            </w:r>
          </w:p>
        </w:tc>
        <w:tc>
          <w:tcPr>
            <w:tcW w:w="1342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212" w:right="237"/>
              <w:jc w:val="center"/>
              <w:rPr>
                <w:sz w:val="20"/>
              </w:rPr>
            </w:pPr>
            <w:r>
              <w:rPr>
                <w:sz w:val="20"/>
              </w:rPr>
              <w:t>Model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Estimated</w:t>
            </w:r>
            <w:r>
              <w:rPr>
                <w:spacing w:val="-48"/>
                <w:sz w:val="20"/>
              </w:rPr>
              <w:t> </w:t>
            </w:r>
            <w:r>
              <w:rPr>
                <w:sz w:val="20"/>
              </w:rPr>
              <w:t>(mt)</w:t>
            </w:r>
          </w:p>
        </w:tc>
      </w:tr>
      <w:tr>
        <w:trPr>
          <w:trHeight w:val="267" w:hRule="atLeast"/>
        </w:trPr>
        <w:tc>
          <w:tcPr>
            <w:tcW w:w="66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1934</w:t>
            </w:r>
          </w:p>
        </w:tc>
        <w:tc>
          <w:tcPr>
            <w:tcW w:w="137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right="5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4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480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1935</w:t>
            </w:r>
          </w:p>
        </w:tc>
        <w:tc>
          <w:tcPr>
            <w:tcW w:w="1371" w:type="dxa"/>
          </w:tcPr>
          <w:p>
            <w:pPr>
              <w:pStyle w:val="TableParagraph"/>
              <w:ind w:right="613"/>
              <w:jc w:val="right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1936</w:t>
            </w:r>
          </w:p>
        </w:tc>
        <w:tc>
          <w:tcPr>
            <w:tcW w:w="1371" w:type="dxa"/>
          </w:tcPr>
          <w:p>
            <w:pPr>
              <w:pStyle w:val="TableParagraph"/>
              <w:ind w:right="613"/>
              <w:jc w:val="right"/>
              <w:rPr>
                <w:sz w:val="20"/>
              </w:rPr>
            </w:pPr>
            <w:r>
              <w:rPr>
                <w:sz w:val="20"/>
              </w:rPr>
              <w:t>32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1937</w:t>
            </w:r>
          </w:p>
        </w:tc>
        <w:tc>
          <w:tcPr>
            <w:tcW w:w="1371" w:type="dxa"/>
          </w:tcPr>
          <w:p>
            <w:pPr>
              <w:pStyle w:val="TableParagraph"/>
              <w:ind w:right="613"/>
              <w:jc w:val="right"/>
              <w:rPr>
                <w:sz w:val="20"/>
              </w:rPr>
            </w:pPr>
            <w:r>
              <w:rPr>
                <w:sz w:val="20"/>
              </w:rPr>
              <w:t>53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0.09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1938</w:t>
            </w:r>
          </w:p>
        </w:tc>
        <w:tc>
          <w:tcPr>
            <w:tcW w:w="1371" w:type="dxa"/>
          </w:tcPr>
          <w:p>
            <w:pPr>
              <w:pStyle w:val="TableParagraph"/>
              <w:ind w:right="613"/>
              <w:jc w:val="right"/>
              <w:rPr>
                <w:sz w:val="20"/>
              </w:rPr>
            </w:pPr>
            <w:r>
              <w:rPr>
                <w:sz w:val="20"/>
              </w:rPr>
              <w:t>75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1939</w:t>
            </w:r>
          </w:p>
        </w:tc>
        <w:tc>
          <w:tcPr>
            <w:tcW w:w="1371" w:type="dxa"/>
          </w:tcPr>
          <w:p>
            <w:pPr>
              <w:pStyle w:val="TableParagraph"/>
              <w:ind w:right="613"/>
              <w:jc w:val="right"/>
              <w:rPr>
                <w:sz w:val="20"/>
              </w:rPr>
            </w:pPr>
            <w:r>
              <w:rPr>
                <w:sz w:val="20"/>
              </w:rPr>
              <w:t>96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0.15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1940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118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1941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139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0.22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1942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161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0.26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1943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182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0.29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1944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204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1945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225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0.36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1946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246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0.39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1947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268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0.43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1948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289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0.46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1949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311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0.50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1950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332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0.53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1951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354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0.56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1952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375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0.60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1953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397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0.63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1954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418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0.67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1955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440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0.70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1956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461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0.73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1957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482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0.76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1958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504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0.80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1959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525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0.83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1960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547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0.87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1961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568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0.90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1962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590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0.93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1963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611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0.96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1964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633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1965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654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1.03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1966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676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1.06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1967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696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1.09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1968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718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1.12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1969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740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1.16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1970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761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1.19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1971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783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1.22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1972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804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1.25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1973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826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1.29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1974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847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1.32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1975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868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1.35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1976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628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1977</w:t>
            </w:r>
          </w:p>
        </w:tc>
        <w:tc>
          <w:tcPr>
            <w:tcW w:w="1371" w:type="dxa"/>
          </w:tcPr>
          <w:p>
            <w:pPr>
              <w:pStyle w:val="TableParagraph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387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0.60</w:t>
            </w:r>
          </w:p>
        </w:tc>
      </w:tr>
      <w:tr>
        <w:trPr>
          <w:trHeight w:val="260" w:hRule="atLeast"/>
        </w:trPr>
        <w:tc>
          <w:tcPr>
            <w:tcW w:w="669" w:type="dxa"/>
          </w:tcPr>
          <w:p>
            <w:pPr>
              <w:pStyle w:val="TableParagraph"/>
              <w:spacing w:line="241" w:lineRule="exact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1978</w:t>
            </w:r>
          </w:p>
        </w:tc>
        <w:tc>
          <w:tcPr>
            <w:tcW w:w="1371" w:type="dxa"/>
          </w:tcPr>
          <w:p>
            <w:pPr>
              <w:pStyle w:val="TableParagraph"/>
              <w:spacing w:line="241" w:lineRule="exact"/>
              <w:ind w:right="564"/>
              <w:jc w:val="right"/>
              <w:rPr>
                <w:sz w:val="20"/>
              </w:rPr>
            </w:pPr>
            <w:r>
              <w:rPr>
                <w:sz w:val="20"/>
              </w:rPr>
              <w:t>719</w:t>
            </w:r>
          </w:p>
        </w:tc>
        <w:tc>
          <w:tcPr>
            <w:tcW w:w="1342" w:type="dxa"/>
          </w:tcPr>
          <w:p>
            <w:pPr>
              <w:pStyle w:val="TableParagraph"/>
              <w:spacing w:line="241" w:lineRule="exact"/>
              <w:ind w:left="480"/>
              <w:rPr>
                <w:sz w:val="20"/>
              </w:rPr>
            </w:pPr>
            <w:r>
              <w:rPr>
                <w:sz w:val="20"/>
              </w:rPr>
              <w:t>1.11</w:t>
            </w:r>
          </w:p>
        </w:tc>
      </w:tr>
    </w:tbl>
    <w:p>
      <w:pPr>
        <w:spacing w:after="0" w:line="241" w:lineRule="exact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line="213" w:lineRule="auto" w:before="1"/>
        <w:ind w:left="304" w:right="298"/>
        <w:rPr>
          <w:i/>
        </w:rPr>
      </w:pPr>
      <w:r>
        <w:rPr>
          <w:b/>
        </w:rPr>
        <w:t>Table</w:t>
      </w:r>
      <w:r>
        <w:rPr>
          <w:b/>
          <w:spacing w:val="10"/>
        </w:rPr>
        <w:t> </w:t>
      </w:r>
      <w:r>
        <w:rPr>
          <w:b/>
        </w:rPr>
        <w:t>2:</w:t>
      </w:r>
      <w:r>
        <w:rPr>
          <w:b/>
          <w:spacing w:val="31"/>
        </w:rPr>
        <w:t> </w:t>
      </w:r>
      <w:r>
        <w:rPr/>
        <w:t>Input</w:t>
      </w:r>
      <w:r>
        <w:rPr>
          <w:spacing w:val="2"/>
        </w:rPr>
        <w:t> </w:t>
      </w:r>
      <w:r>
        <w:rPr/>
        <w:t>numbers</w:t>
      </w:r>
      <w:r>
        <w:rPr>
          <w:spacing w:val="3"/>
        </w:rPr>
        <w:t> </w:t>
      </w:r>
      <w:r>
        <w:rPr/>
        <w:t>of</w:t>
      </w:r>
      <w:r>
        <w:rPr>
          <w:spacing w:val="2"/>
        </w:rPr>
        <w:t> </w:t>
      </w:r>
      <w:r>
        <w:rPr/>
        <w:t>fish</w:t>
      </w:r>
      <w:r>
        <w:rPr>
          <w:spacing w:val="3"/>
        </w:rPr>
        <w:t> </w:t>
      </w:r>
      <w:r>
        <w:rPr/>
        <w:t>removals</w:t>
      </w:r>
      <w:r>
        <w:rPr>
          <w:spacing w:val="2"/>
        </w:rPr>
        <w:t> </w:t>
      </w:r>
      <w:r>
        <w:rPr/>
        <w:t>by</w:t>
      </w:r>
      <w:r>
        <w:rPr>
          <w:spacing w:val="3"/>
        </w:rPr>
        <w:t> </w:t>
      </w:r>
      <w:r>
        <w:rPr/>
        <w:t>year</w:t>
      </w:r>
      <w:r>
        <w:rPr>
          <w:spacing w:val="2"/>
        </w:rPr>
        <w:t> </w:t>
      </w:r>
      <w:r>
        <w:rPr/>
        <w:t>converted</w:t>
      </w:r>
      <w:r>
        <w:rPr>
          <w:spacing w:val="3"/>
        </w:rPr>
        <w:t> </w:t>
      </w:r>
      <w:r>
        <w:rPr/>
        <w:t>to</w:t>
      </w:r>
      <w:r>
        <w:rPr>
          <w:spacing w:val="2"/>
        </w:rPr>
        <w:t> </w:t>
      </w:r>
      <w:r>
        <w:rPr/>
        <w:t>metric</w:t>
      </w:r>
      <w:r>
        <w:rPr>
          <w:spacing w:val="3"/>
        </w:rPr>
        <w:t> </w:t>
      </w:r>
      <w:r>
        <w:rPr/>
        <w:t>tons</w:t>
      </w:r>
      <w:r>
        <w:rPr>
          <w:spacing w:val="2"/>
        </w:rPr>
        <w:t> </w:t>
      </w:r>
      <w:r>
        <w:rPr/>
        <w:t>(mt)</w:t>
      </w:r>
      <w:r>
        <w:rPr>
          <w:spacing w:val="2"/>
        </w:rPr>
        <w:t> </w:t>
      </w:r>
      <w:r>
        <w:rPr/>
        <w:t>within</w:t>
      </w:r>
      <w:r>
        <w:rPr>
          <w:spacing w:val="3"/>
        </w:rPr>
        <w:t> </w:t>
      </w:r>
      <w:r>
        <w:rPr/>
        <w:t>the</w:t>
      </w:r>
      <w:r>
        <w:rPr>
          <w:spacing w:val="-47"/>
        </w:rPr>
        <w:t> </w:t>
      </w:r>
      <w:r>
        <w:rPr/>
        <w:t>model.</w:t>
      </w:r>
      <w:r>
        <w:rPr>
          <w:spacing w:val="38"/>
        </w:rPr>
        <w:t> </w:t>
      </w:r>
      <w:r>
        <w:rPr>
          <w:i/>
        </w:rPr>
        <w:t>(continued)</w:t>
      </w:r>
    </w:p>
    <w:p>
      <w:pPr>
        <w:pStyle w:val="BodyText"/>
        <w:spacing w:before="9"/>
        <w:rPr>
          <w:i/>
          <w:sz w:val="16"/>
        </w:rPr>
      </w:pPr>
    </w:p>
    <w:tbl>
      <w:tblPr>
        <w:tblW w:w="0" w:type="auto"/>
        <w:jc w:val="left"/>
        <w:tblInd w:w="25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9"/>
        <w:gridCol w:w="1371"/>
        <w:gridCol w:w="1342"/>
      </w:tblGrid>
      <w:tr>
        <w:trPr>
          <w:trHeight w:val="821" w:hRule="atLeast"/>
        </w:trPr>
        <w:tc>
          <w:tcPr>
            <w:tcW w:w="669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2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137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468" w:right="202" w:hanging="318"/>
              <w:rPr>
                <w:sz w:val="20"/>
              </w:rPr>
            </w:pPr>
            <w:r>
              <w:rPr>
                <w:spacing w:val="-1"/>
                <w:w w:val="95"/>
                <w:sz w:val="20"/>
              </w:rPr>
              <w:t>Numbers </w:t>
            </w:r>
            <w:r>
              <w:rPr>
                <w:w w:val="95"/>
                <w:sz w:val="20"/>
              </w:rPr>
              <w:t>of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Fish</w:t>
            </w:r>
          </w:p>
        </w:tc>
        <w:tc>
          <w:tcPr>
            <w:tcW w:w="1342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212" w:right="237"/>
              <w:jc w:val="center"/>
              <w:rPr>
                <w:sz w:val="20"/>
              </w:rPr>
            </w:pPr>
            <w:r>
              <w:rPr>
                <w:sz w:val="20"/>
              </w:rPr>
              <w:t>Model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Estimated</w:t>
            </w:r>
            <w:r>
              <w:rPr>
                <w:spacing w:val="-48"/>
                <w:sz w:val="20"/>
              </w:rPr>
              <w:t> </w:t>
            </w:r>
            <w:r>
              <w:rPr>
                <w:sz w:val="20"/>
              </w:rPr>
              <w:t>(mt)</w:t>
            </w:r>
          </w:p>
        </w:tc>
      </w:tr>
      <w:tr>
        <w:trPr>
          <w:trHeight w:val="267" w:hRule="atLeast"/>
        </w:trPr>
        <w:tc>
          <w:tcPr>
            <w:tcW w:w="66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1979</w:t>
            </w:r>
          </w:p>
        </w:tc>
        <w:tc>
          <w:tcPr>
            <w:tcW w:w="137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506"/>
              <w:rPr>
                <w:sz w:val="20"/>
              </w:rPr>
            </w:pPr>
            <w:r>
              <w:rPr>
                <w:sz w:val="20"/>
              </w:rPr>
              <w:t>957</w:t>
            </w:r>
          </w:p>
        </w:tc>
        <w:tc>
          <w:tcPr>
            <w:tcW w:w="134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480"/>
              <w:rPr>
                <w:sz w:val="20"/>
              </w:rPr>
            </w:pPr>
            <w:r>
              <w:rPr>
                <w:sz w:val="20"/>
              </w:rPr>
              <w:t>1.48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1980</w:t>
            </w:r>
          </w:p>
        </w:tc>
        <w:tc>
          <w:tcPr>
            <w:tcW w:w="1371" w:type="dxa"/>
          </w:tcPr>
          <w:p>
            <w:pPr>
              <w:pStyle w:val="TableParagraph"/>
              <w:ind w:left="506"/>
              <w:rPr>
                <w:sz w:val="20"/>
              </w:rPr>
            </w:pPr>
            <w:r>
              <w:rPr>
                <w:sz w:val="20"/>
              </w:rPr>
              <w:t>563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0.87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1981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1253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1.94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1982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1317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2.03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1983</w:t>
            </w:r>
          </w:p>
        </w:tc>
        <w:tc>
          <w:tcPr>
            <w:tcW w:w="1371" w:type="dxa"/>
          </w:tcPr>
          <w:p>
            <w:pPr>
              <w:pStyle w:val="TableParagraph"/>
              <w:ind w:left="506"/>
              <w:rPr>
                <w:sz w:val="20"/>
              </w:rPr>
            </w:pPr>
            <w:r>
              <w:rPr>
                <w:sz w:val="20"/>
              </w:rPr>
              <w:t>805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1.24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1984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1280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1.97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1985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1105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1.70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1986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1335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2.04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1987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1608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2.45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1988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1506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2.29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1989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1534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2.32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1990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1966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2.96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1991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1449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2.17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1992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2359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3.51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1993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1850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2.74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1994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1296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1.91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1995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1675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2.46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1996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1948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2.85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1997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1853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2.70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1998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1897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2.76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1999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1932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2.80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2000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2027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2.92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2001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2053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2.95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2002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1327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1.90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2003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1573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2.25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2004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1551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2.21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2005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4359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6.19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2006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2038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2.87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2007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2066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2.89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2008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2183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3.03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2009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1972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2.72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2010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1544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2.13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2011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1916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2.64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2012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1277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1.76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2013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1858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2.56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2014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1699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2.34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2015</w:t>
            </w:r>
          </w:p>
        </w:tc>
        <w:tc>
          <w:tcPr>
            <w:tcW w:w="1371" w:type="dxa"/>
          </w:tcPr>
          <w:p>
            <w:pPr>
              <w:pStyle w:val="TableParagraph"/>
              <w:ind w:left="506"/>
              <w:rPr>
                <w:sz w:val="20"/>
              </w:rPr>
            </w:pPr>
            <w:r>
              <w:rPr>
                <w:sz w:val="20"/>
              </w:rPr>
              <w:t>955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1.32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2016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1339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1.86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2017</w:t>
            </w:r>
          </w:p>
        </w:tc>
        <w:tc>
          <w:tcPr>
            <w:tcW w:w="1371" w:type="dxa"/>
          </w:tcPr>
          <w:p>
            <w:pPr>
              <w:pStyle w:val="TableParagraph"/>
              <w:ind w:left="506"/>
              <w:rPr>
                <w:sz w:val="20"/>
              </w:rPr>
            </w:pPr>
            <w:r>
              <w:rPr>
                <w:sz w:val="20"/>
              </w:rPr>
              <w:t>932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1.30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2018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2173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3.03</w:t>
            </w:r>
          </w:p>
        </w:tc>
      </w:tr>
      <w:tr>
        <w:trPr>
          <w:trHeight w:val="239" w:hRule="atLeast"/>
        </w:trPr>
        <w:tc>
          <w:tcPr>
            <w:tcW w:w="669" w:type="dxa"/>
          </w:tcPr>
          <w:p>
            <w:pPr>
              <w:pStyle w:val="TableParagraph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2019</w:t>
            </w:r>
          </w:p>
        </w:tc>
        <w:tc>
          <w:tcPr>
            <w:tcW w:w="1371" w:type="dxa"/>
          </w:tcPr>
          <w:p>
            <w:pPr>
              <w:pStyle w:val="TableParagraph"/>
              <w:ind w:left="456"/>
              <w:rPr>
                <w:sz w:val="20"/>
              </w:rPr>
            </w:pPr>
            <w:r>
              <w:rPr>
                <w:sz w:val="20"/>
              </w:rPr>
              <w:t>3073</w:t>
            </w:r>
          </w:p>
        </w:tc>
        <w:tc>
          <w:tcPr>
            <w:tcW w:w="1342" w:type="dxa"/>
          </w:tcPr>
          <w:p>
            <w:pPr>
              <w:pStyle w:val="TableParagraph"/>
              <w:ind w:left="480"/>
              <w:rPr>
                <w:sz w:val="20"/>
              </w:rPr>
            </w:pPr>
            <w:r>
              <w:rPr>
                <w:sz w:val="20"/>
              </w:rPr>
              <w:t>4.28</w:t>
            </w:r>
          </w:p>
        </w:tc>
      </w:tr>
      <w:tr>
        <w:trPr>
          <w:trHeight w:val="314" w:hRule="atLeast"/>
        </w:trPr>
        <w:tc>
          <w:tcPr>
            <w:tcW w:w="669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96" w:right="124"/>
              <w:jc w:val="center"/>
              <w:rPr>
                <w:sz w:val="20"/>
              </w:rPr>
            </w:pPr>
            <w:r>
              <w:rPr>
                <w:sz w:val="20"/>
              </w:rPr>
              <w:t>2020</w:t>
            </w:r>
          </w:p>
        </w:tc>
        <w:tc>
          <w:tcPr>
            <w:tcW w:w="137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456"/>
              <w:rPr>
                <w:sz w:val="20"/>
              </w:rPr>
            </w:pPr>
            <w:r>
              <w:rPr>
                <w:sz w:val="20"/>
              </w:rPr>
              <w:t>1115</w:t>
            </w:r>
          </w:p>
        </w:tc>
        <w:tc>
          <w:tcPr>
            <w:tcW w:w="1342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480"/>
              <w:rPr>
                <w:sz w:val="20"/>
              </w:rPr>
            </w:pPr>
            <w:r>
              <w:rPr>
                <w:sz w:val="20"/>
              </w:rPr>
              <w:t>1.55</w:t>
            </w:r>
          </w:p>
        </w:tc>
      </w:tr>
    </w:tbl>
    <w:p>
      <w:pPr>
        <w:spacing w:after="0" w:line="263" w:lineRule="exact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  <w:rPr>
          <w:i/>
        </w:rPr>
      </w:pPr>
    </w:p>
    <w:p>
      <w:pPr>
        <w:pStyle w:val="BodyText"/>
        <w:spacing w:before="10"/>
        <w:rPr>
          <w:i/>
          <w:sz w:val="22"/>
        </w:rPr>
      </w:pPr>
    </w:p>
    <w:p>
      <w:pPr>
        <w:pStyle w:val="BodyText"/>
        <w:spacing w:line="213" w:lineRule="auto" w:before="1"/>
        <w:ind w:left="304" w:right="294"/>
      </w:pPr>
      <w:bookmarkStart w:name="_bookmark48" w:id="139"/>
      <w:bookmarkEnd w:id="139"/>
      <w:r>
        <w:rPr/>
      </w:r>
      <w:r>
        <w:rPr>
          <w:b/>
        </w:rPr>
        <w:t>Table</w:t>
      </w:r>
      <w:r>
        <w:rPr>
          <w:b/>
          <w:spacing w:val="24"/>
        </w:rPr>
        <w:t> </w:t>
      </w:r>
      <w:r>
        <w:rPr>
          <w:b/>
        </w:rPr>
        <w:t>3:</w:t>
      </w:r>
      <w:r>
        <w:rPr>
          <w:b/>
          <w:spacing w:val="1"/>
        </w:rPr>
        <w:t> </w:t>
      </w:r>
      <w:r>
        <w:rPr/>
        <w:t>The</w:t>
      </w:r>
      <w:r>
        <w:rPr>
          <w:spacing w:val="16"/>
        </w:rPr>
        <w:t> </w:t>
      </w:r>
      <w:r>
        <w:rPr/>
        <w:t>OFL</w:t>
      </w:r>
      <w:r>
        <w:rPr>
          <w:spacing w:val="15"/>
        </w:rPr>
        <w:t> </w:t>
      </w:r>
      <w:r>
        <w:rPr/>
        <w:t>and</w:t>
      </w:r>
      <w:r>
        <w:rPr>
          <w:spacing w:val="16"/>
        </w:rPr>
        <w:t> </w:t>
      </w:r>
      <w:r>
        <w:rPr/>
        <w:t>ACL</w:t>
      </w:r>
      <w:r>
        <w:rPr>
          <w:spacing w:val="15"/>
        </w:rPr>
        <w:t> </w:t>
      </w:r>
      <w:r>
        <w:rPr/>
        <w:t>for</w:t>
      </w:r>
      <w:r>
        <w:rPr>
          <w:spacing w:val="16"/>
        </w:rPr>
        <w:t> </w:t>
      </w:r>
      <w:r>
        <w:rPr/>
        <w:t>north</w:t>
      </w:r>
      <w:r>
        <w:rPr>
          <w:spacing w:val="15"/>
        </w:rPr>
        <w:t> </w:t>
      </w:r>
      <w:r>
        <w:rPr/>
        <w:t>nearshore,</w:t>
      </w:r>
      <w:r>
        <w:rPr>
          <w:spacing w:val="16"/>
        </w:rPr>
        <w:t> </w:t>
      </w:r>
      <w:r>
        <w:rPr/>
        <w:t>the</w:t>
      </w:r>
      <w:r>
        <w:rPr>
          <w:spacing w:val="15"/>
        </w:rPr>
        <w:t> </w:t>
      </w:r>
      <w:r>
        <w:rPr/>
        <w:t>ACL</w:t>
      </w:r>
      <w:r>
        <w:rPr>
          <w:spacing w:val="16"/>
        </w:rPr>
        <w:t> </w:t>
      </w:r>
      <w:r>
        <w:rPr/>
        <w:t>allocated</w:t>
      </w:r>
      <w:r>
        <w:rPr>
          <w:spacing w:val="15"/>
        </w:rPr>
        <w:t> </w:t>
      </w:r>
      <w:r>
        <w:rPr/>
        <w:t>to</w:t>
      </w:r>
      <w:r>
        <w:rPr>
          <w:spacing w:val="16"/>
        </w:rPr>
        <w:t> </w:t>
      </w:r>
      <w:r>
        <w:rPr/>
        <w:t>Washington,</w:t>
      </w:r>
      <w:r>
        <w:rPr>
          <w:spacing w:val="16"/>
        </w:rPr>
        <w:t> </w:t>
      </w:r>
      <w:r>
        <w:rPr/>
        <w:t>and</w:t>
      </w:r>
      <w:r>
        <w:rPr>
          <w:spacing w:val="-47"/>
        </w:rPr>
        <w:t> </w:t>
      </w:r>
      <w:r>
        <w:rPr/>
        <w:t>the</w:t>
      </w:r>
      <w:r>
        <w:rPr>
          <w:spacing w:val="15"/>
        </w:rPr>
        <w:t> </w:t>
      </w:r>
      <w:r>
        <w:rPr/>
        <w:t>total</w:t>
      </w:r>
      <w:r>
        <w:rPr>
          <w:spacing w:val="16"/>
        </w:rPr>
        <w:t> </w:t>
      </w:r>
      <w:r>
        <w:rPr/>
        <w:t>removals.</w:t>
      </w:r>
    </w:p>
    <w:p>
      <w:pPr>
        <w:pStyle w:val="BodyText"/>
        <w:spacing w:before="9"/>
        <w:rPr>
          <w:sz w:val="16"/>
        </w:rPr>
      </w:pPr>
    </w:p>
    <w:tbl>
      <w:tblPr>
        <w:tblW w:w="0" w:type="auto"/>
        <w:jc w:val="left"/>
        <w:tblInd w:w="57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38"/>
        <w:gridCol w:w="1065"/>
        <w:gridCol w:w="1133"/>
        <w:gridCol w:w="1035"/>
        <w:gridCol w:w="1129"/>
        <w:gridCol w:w="1243"/>
        <w:gridCol w:w="1168"/>
      </w:tblGrid>
      <w:tr>
        <w:trPr>
          <w:trHeight w:val="582" w:hRule="atLeast"/>
        </w:trPr>
        <w:tc>
          <w:tcPr>
            <w:tcW w:w="63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2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1065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119" w:right="162" w:hanging="1"/>
              <w:rPr>
                <w:sz w:val="20"/>
              </w:rPr>
            </w:pPr>
            <w:r>
              <w:rPr>
                <w:w w:val="95"/>
                <w:sz w:val="20"/>
              </w:rPr>
              <w:t>Complex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OFL</w:t>
            </w:r>
          </w:p>
        </w:tc>
        <w:tc>
          <w:tcPr>
            <w:tcW w:w="113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176" w:right="165" w:firstLine="7"/>
              <w:rPr>
                <w:sz w:val="20"/>
              </w:rPr>
            </w:pPr>
            <w:r>
              <w:rPr>
                <w:w w:val="95"/>
                <w:sz w:val="20"/>
              </w:rPr>
              <w:t>Complex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ACL</w:t>
            </w:r>
          </w:p>
        </w:tc>
        <w:tc>
          <w:tcPr>
            <w:tcW w:w="1035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54" w:lineRule="exact" w:before="22"/>
              <w:ind w:left="180"/>
              <w:rPr>
                <w:sz w:val="20"/>
              </w:rPr>
            </w:pPr>
            <w:r>
              <w:rPr>
                <w:sz w:val="20"/>
              </w:rPr>
              <w:t>OFL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-</w:t>
            </w:r>
          </w:p>
          <w:p>
            <w:pPr>
              <w:pStyle w:val="TableParagraph"/>
              <w:spacing w:line="254" w:lineRule="exact"/>
              <w:ind w:left="180"/>
              <w:rPr>
                <w:sz w:val="20"/>
              </w:rPr>
            </w:pPr>
            <w:r>
              <w:rPr>
                <w:sz w:val="20"/>
              </w:rPr>
              <w:t>copper</w:t>
            </w:r>
          </w:p>
        </w:tc>
        <w:tc>
          <w:tcPr>
            <w:tcW w:w="1129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54" w:lineRule="exact" w:before="22"/>
              <w:ind w:left="274"/>
              <w:rPr>
                <w:sz w:val="20"/>
              </w:rPr>
            </w:pPr>
            <w:r>
              <w:rPr>
                <w:sz w:val="20"/>
              </w:rPr>
              <w:t>ACL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-</w:t>
            </w:r>
          </w:p>
          <w:p>
            <w:pPr>
              <w:pStyle w:val="TableParagraph"/>
              <w:spacing w:line="254" w:lineRule="exact"/>
              <w:ind w:left="274"/>
              <w:rPr>
                <w:sz w:val="20"/>
              </w:rPr>
            </w:pPr>
            <w:r>
              <w:rPr>
                <w:sz w:val="20"/>
              </w:rPr>
              <w:t>copper</w:t>
            </w:r>
          </w:p>
        </w:tc>
        <w:tc>
          <w:tcPr>
            <w:tcW w:w="124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2"/>
              <w:ind w:left="274"/>
              <w:rPr>
                <w:sz w:val="20"/>
              </w:rPr>
            </w:pPr>
            <w:r>
              <w:rPr>
                <w:sz w:val="20"/>
              </w:rPr>
              <w:t>WA ACL</w:t>
            </w:r>
          </w:p>
        </w:tc>
        <w:tc>
          <w:tcPr>
            <w:tcW w:w="116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54" w:lineRule="exact" w:before="22"/>
              <w:ind w:left="160"/>
              <w:rPr>
                <w:sz w:val="20"/>
              </w:rPr>
            </w:pPr>
            <w:r>
              <w:rPr>
                <w:sz w:val="20"/>
              </w:rPr>
              <w:t>WA</w:t>
            </w:r>
          </w:p>
          <w:p>
            <w:pPr>
              <w:pStyle w:val="TableParagraph"/>
              <w:spacing w:line="254" w:lineRule="exact"/>
              <w:ind w:left="160"/>
              <w:rPr>
                <w:sz w:val="20"/>
              </w:rPr>
            </w:pPr>
            <w:r>
              <w:rPr>
                <w:sz w:val="20"/>
              </w:rPr>
              <w:t>Removals</w:t>
            </w:r>
          </w:p>
        </w:tc>
      </w:tr>
      <w:tr>
        <w:trPr>
          <w:trHeight w:val="268" w:hRule="atLeast"/>
        </w:trPr>
        <w:tc>
          <w:tcPr>
            <w:tcW w:w="63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2011</w:t>
            </w:r>
          </w:p>
        </w:tc>
        <w:tc>
          <w:tcPr>
            <w:tcW w:w="106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119"/>
              <w:rPr>
                <w:sz w:val="20"/>
              </w:rPr>
            </w:pPr>
            <w:r>
              <w:rPr>
                <w:sz w:val="20"/>
              </w:rPr>
              <w:t>NA</w:t>
            </w:r>
          </w:p>
        </w:tc>
        <w:tc>
          <w:tcPr>
            <w:tcW w:w="113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183"/>
              <w:rPr>
                <w:sz w:val="20"/>
              </w:rPr>
            </w:pPr>
            <w:r>
              <w:rPr>
                <w:sz w:val="20"/>
              </w:rPr>
              <w:t>NA</w:t>
            </w:r>
          </w:p>
        </w:tc>
        <w:tc>
          <w:tcPr>
            <w:tcW w:w="103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180"/>
              <w:rPr>
                <w:sz w:val="20"/>
              </w:rPr>
            </w:pPr>
            <w:r>
              <w:rPr>
                <w:sz w:val="20"/>
              </w:rPr>
              <w:t>28.61</w:t>
            </w:r>
          </w:p>
        </w:tc>
        <w:tc>
          <w:tcPr>
            <w:tcW w:w="112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274"/>
              <w:rPr>
                <w:sz w:val="20"/>
              </w:rPr>
            </w:pPr>
            <w:r>
              <w:rPr>
                <w:sz w:val="20"/>
              </w:rPr>
              <w:t>23.88</w:t>
            </w:r>
          </w:p>
        </w:tc>
        <w:tc>
          <w:tcPr>
            <w:tcW w:w="124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274"/>
              <w:rPr>
                <w:sz w:val="20"/>
              </w:rPr>
            </w:pPr>
            <w:r>
              <w:rPr>
                <w:sz w:val="20"/>
              </w:rPr>
              <w:t>6.21</w:t>
            </w:r>
          </w:p>
        </w:tc>
        <w:tc>
          <w:tcPr>
            <w:tcW w:w="116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160"/>
              <w:rPr>
                <w:sz w:val="20"/>
              </w:rPr>
            </w:pPr>
            <w:r>
              <w:rPr>
                <w:sz w:val="20"/>
              </w:rPr>
              <w:t>2.64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2012</w:t>
            </w:r>
          </w:p>
        </w:tc>
        <w:tc>
          <w:tcPr>
            <w:tcW w:w="1065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NA</w:t>
            </w:r>
          </w:p>
        </w:tc>
        <w:tc>
          <w:tcPr>
            <w:tcW w:w="1133" w:type="dxa"/>
          </w:tcPr>
          <w:p>
            <w:pPr>
              <w:pStyle w:val="TableParagraph"/>
              <w:ind w:left="183"/>
              <w:rPr>
                <w:sz w:val="20"/>
              </w:rPr>
            </w:pPr>
            <w:r>
              <w:rPr>
                <w:sz w:val="20"/>
              </w:rPr>
              <w:t>NA</w:t>
            </w:r>
          </w:p>
        </w:tc>
        <w:tc>
          <w:tcPr>
            <w:tcW w:w="1035" w:type="dxa"/>
          </w:tcPr>
          <w:p>
            <w:pPr>
              <w:pStyle w:val="TableParagraph"/>
              <w:ind w:left="180"/>
              <w:rPr>
                <w:sz w:val="20"/>
              </w:rPr>
            </w:pPr>
            <w:r>
              <w:rPr>
                <w:sz w:val="20"/>
              </w:rPr>
              <w:t>28.61</w:t>
            </w:r>
          </w:p>
        </w:tc>
        <w:tc>
          <w:tcPr>
            <w:tcW w:w="1129" w:type="dxa"/>
          </w:tcPr>
          <w:p>
            <w:pPr>
              <w:pStyle w:val="TableParagraph"/>
              <w:ind w:left="274"/>
              <w:rPr>
                <w:sz w:val="20"/>
              </w:rPr>
            </w:pPr>
            <w:r>
              <w:rPr>
                <w:sz w:val="20"/>
              </w:rPr>
              <w:t>23.88</w:t>
            </w:r>
          </w:p>
        </w:tc>
        <w:tc>
          <w:tcPr>
            <w:tcW w:w="1243" w:type="dxa"/>
          </w:tcPr>
          <w:p>
            <w:pPr>
              <w:pStyle w:val="TableParagraph"/>
              <w:ind w:left="274"/>
              <w:rPr>
                <w:sz w:val="20"/>
              </w:rPr>
            </w:pPr>
            <w:r>
              <w:rPr>
                <w:sz w:val="20"/>
              </w:rPr>
              <w:t>6.21</w:t>
            </w:r>
          </w:p>
        </w:tc>
        <w:tc>
          <w:tcPr>
            <w:tcW w:w="1168" w:type="dxa"/>
          </w:tcPr>
          <w:p>
            <w:pPr>
              <w:pStyle w:val="TableParagraph"/>
              <w:ind w:left="160"/>
              <w:rPr>
                <w:sz w:val="20"/>
              </w:rPr>
            </w:pPr>
            <w:r>
              <w:rPr>
                <w:sz w:val="20"/>
              </w:rPr>
              <w:t>1.76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2013</w:t>
            </w:r>
          </w:p>
        </w:tc>
        <w:tc>
          <w:tcPr>
            <w:tcW w:w="1065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NA</w:t>
            </w:r>
          </w:p>
        </w:tc>
        <w:tc>
          <w:tcPr>
            <w:tcW w:w="1133" w:type="dxa"/>
          </w:tcPr>
          <w:p>
            <w:pPr>
              <w:pStyle w:val="TableParagraph"/>
              <w:ind w:left="183"/>
              <w:rPr>
                <w:sz w:val="20"/>
              </w:rPr>
            </w:pPr>
            <w:r>
              <w:rPr>
                <w:sz w:val="20"/>
              </w:rPr>
              <w:t>NA</w:t>
            </w:r>
          </w:p>
        </w:tc>
        <w:tc>
          <w:tcPr>
            <w:tcW w:w="1035" w:type="dxa"/>
          </w:tcPr>
          <w:p>
            <w:pPr>
              <w:pStyle w:val="TableParagraph"/>
              <w:ind w:left="180"/>
              <w:rPr>
                <w:sz w:val="20"/>
              </w:rPr>
            </w:pPr>
            <w:r>
              <w:rPr>
                <w:sz w:val="20"/>
              </w:rPr>
              <w:t>25.96</w:t>
            </w:r>
          </w:p>
        </w:tc>
        <w:tc>
          <w:tcPr>
            <w:tcW w:w="1129" w:type="dxa"/>
          </w:tcPr>
          <w:p>
            <w:pPr>
              <w:pStyle w:val="TableParagraph"/>
              <w:ind w:left="274"/>
              <w:rPr>
                <w:sz w:val="20"/>
              </w:rPr>
            </w:pPr>
            <w:r>
              <w:rPr>
                <w:sz w:val="20"/>
              </w:rPr>
              <w:t>21.65</w:t>
            </w:r>
          </w:p>
        </w:tc>
        <w:tc>
          <w:tcPr>
            <w:tcW w:w="1243" w:type="dxa"/>
          </w:tcPr>
          <w:p>
            <w:pPr>
              <w:pStyle w:val="TableParagraph"/>
              <w:ind w:left="274"/>
              <w:rPr>
                <w:sz w:val="20"/>
              </w:rPr>
            </w:pPr>
            <w:r>
              <w:rPr>
                <w:sz w:val="20"/>
              </w:rPr>
              <w:t>5.63</w:t>
            </w:r>
          </w:p>
        </w:tc>
        <w:tc>
          <w:tcPr>
            <w:tcW w:w="1168" w:type="dxa"/>
          </w:tcPr>
          <w:p>
            <w:pPr>
              <w:pStyle w:val="TableParagraph"/>
              <w:ind w:left="160"/>
              <w:rPr>
                <w:sz w:val="20"/>
              </w:rPr>
            </w:pPr>
            <w:r>
              <w:rPr>
                <w:sz w:val="20"/>
              </w:rPr>
              <w:t>2.56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2014</w:t>
            </w:r>
          </w:p>
        </w:tc>
        <w:tc>
          <w:tcPr>
            <w:tcW w:w="1065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NA</w:t>
            </w:r>
          </w:p>
        </w:tc>
        <w:tc>
          <w:tcPr>
            <w:tcW w:w="1133" w:type="dxa"/>
          </w:tcPr>
          <w:p>
            <w:pPr>
              <w:pStyle w:val="TableParagraph"/>
              <w:ind w:left="183"/>
              <w:rPr>
                <w:sz w:val="20"/>
              </w:rPr>
            </w:pPr>
            <w:r>
              <w:rPr>
                <w:sz w:val="20"/>
              </w:rPr>
              <w:t>NA</w:t>
            </w:r>
          </w:p>
        </w:tc>
        <w:tc>
          <w:tcPr>
            <w:tcW w:w="1035" w:type="dxa"/>
          </w:tcPr>
          <w:p>
            <w:pPr>
              <w:pStyle w:val="TableParagraph"/>
              <w:ind w:left="180"/>
              <w:rPr>
                <w:sz w:val="20"/>
              </w:rPr>
            </w:pPr>
            <w:r>
              <w:rPr>
                <w:sz w:val="20"/>
              </w:rPr>
              <w:t>25.96</w:t>
            </w:r>
          </w:p>
        </w:tc>
        <w:tc>
          <w:tcPr>
            <w:tcW w:w="1129" w:type="dxa"/>
          </w:tcPr>
          <w:p>
            <w:pPr>
              <w:pStyle w:val="TableParagraph"/>
              <w:ind w:left="274"/>
              <w:rPr>
                <w:sz w:val="20"/>
              </w:rPr>
            </w:pPr>
            <w:r>
              <w:rPr>
                <w:sz w:val="20"/>
              </w:rPr>
              <w:t>21.65</w:t>
            </w:r>
          </w:p>
        </w:tc>
        <w:tc>
          <w:tcPr>
            <w:tcW w:w="1243" w:type="dxa"/>
          </w:tcPr>
          <w:p>
            <w:pPr>
              <w:pStyle w:val="TableParagraph"/>
              <w:ind w:left="274"/>
              <w:rPr>
                <w:sz w:val="20"/>
              </w:rPr>
            </w:pPr>
            <w:r>
              <w:rPr>
                <w:sz w:val="20"/>
              </w:rPr>
              <w:t>5.63</w:t>
            </w:r>
          </w:p>
        </w:tc>
        <w:tc>
          <w:tcPr>
            <w:tcW w:w="1168" w:type="dxa"/>
          </w:tcPr>
          <w:p>
            <w:pPr>
              <w:pStyle w:val="TableParagraph"/>
              <w:ind w:left="160"/>
              <w:rPr>
                <w:sz w:val="20"/>
              </w:rPr>
            </w:pPr>
            <w:r>
              <w:rPr>
                <w:sz w:val="20"/>
              </w:rPr>
              <w:t>2.34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2015</w:t>
            </w:r>
          </w:p>
        </w:tc>
        <w:tc>
          <w:tcPr>
            <w:tcW w:w="1065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NA</w:t>
            </w:r>
          </w:p>
        </w:tc>
        <w:tc>
          <w:tcPr>
            <w:tcW w:w="1133" w:type="dxa"/>
          </w:tcPr>
          <w:p>
            <w:pPr>
              <w:pStyle w:val="TableParagraph"/>
              <w:ind w:left="183"/>
              <w:rPr>
                <w:sz w:val="20"/>
              </w:rPr>
            </w:pPr>
            <w:r>
              <w:rPr>
                <w:sz w:val="20"/>
              </w:rPr>
              <w:t>69</w:t>
            </w:r>
          </w:p>
        </w:tc>
        <w:tc>
          <w:tcPr>
            <w:tcW w:w="1035" w:type="dxa"/>
          </w:tcPr>
          <w:p>
            <w:pPr>
              <w:pStyle w:val="TableParagraph"/>
              <w:ind w:left="180"/>
              <w:rPr>
                <w:sz w:val="20"/>
              </w:rPr>
            </w:pPr>
            <w:r>
              <w:rPr>
                <w:sz w:val="20"/>
              </w:rPr>
              <w:t>10.64</w:t>
            </w:r>
          </w:p>
        </w:tc>
        <w:tc>
          <w:tcPr>
            <w:tcW w:w="1129" w:type="dxa"/>
          </w:tcPr>
          <w:p>
            <w:pPr>
              <w:pStyle w:val="TableParagraph"/>
              <w:ind w:left="274"/>
              <w:rPr>
                <w:sz w:val="20"/>
              </w:rPr>
            </w:pPr>
            <w:r>
              <w:rPr>
                <w:sz w:val="20"/>
              </w:rPr>
              <w:t>9.71</w:t>
            </w:r>
          </w:p>
        </w:tc>
        <w:tc>
          <w:tcPr>
            <w:tcW w:w="1243" w:type="dxa"/>
          </w:tcPr>
          <w:p>
            <w:pPr>
              <w:pStyle w:val="TableParagraph"/>
              <w:ind w:left="274"/>
              <w:rPr>
                <w:sz w:val="20"/>
              </w:rPr>
            </w:pPr>
            <w:r>
              <w:rPr>
                <w:sz w:val="20"/>
              </w:rPr>
              <w:t>2.52</w:t>
            </w:r>
          </w:p>
        </w:tc>
        <w:tc>
          <w:tcPr>
            <w:tcW w:w="1168" w:type="dxa"/>
          </w:tcPr>
          <w:p>
            <w:pPr>
              <w:pStyle w:val="TableParagraph"/>
              <w:ind w:left="160"/>
              <w:rPr>
                <w:sz w:val="20"/>
              </w:rPr>
            </w:pPr>
            <w:r>
              <w:rPr>
                <w:sz w:val="20"/>
              </w:rPr>
              <w:t>1.32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2016</w:t>
            </w:r>
          </w:p>
        </w:tc>
        <w:tc>
          <w:tcPr>
            <w:tcW w:w="1065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NA</w:t>
            </w:r>
          </w:p>
        </w:tc>
        <w:tc>
          <w:tcPr>
            <w:tcW w:w="1133" w:type="dxa"/>
          </w:tcPr>
          <w:p>
            <w:pPr>
              <w:pStyle w:val="TableParagraph"/>
              <w:ind w:left="183"/>
              <w:rPr>
                <w:sz w:val="20"/>
              </w:rPr>
            </w:pPr>
            <w:r>
              <w:rPr>
                <w:sz w:val="20"/>
              </w:rPr>
              <w:t>69</w:t>
            </w:r>
          </w:p>
        </w:tc>
        <w:tc>
          <w:tcPr>
            <w:tcW w:w="1035" w:type="dxa"/>
          </w:tcPr>
          <w:p>
            <w:pPr>
              <w:pStyle w:val="TableParagraph"/>
              <w:ind w:left="180"/>
              <w:rPr>
                <w:sz w:val="20"/>
              </w:rPr>
            </w:pPr>
            <w:r>
              <w:rPr>
                <w:sz w:val="20"/>
              </w:rPr>
              <w:t>10.33</w:t>
            </w:r>
          </w:p>
        </w:tc>
        <w:tc>
          <w:tcPr>
            <w:tcW w:w="1129" w:type="dxa"/>
          </w:tcPr>
          <w:p>
            <w:pPr>
              <w:pStyle w:val="TableParagraph"/>
              <w:ind w:left="274"/>
              <w:rPr>
                <w:sz w:val="20"/>
              </w:rPr>
            </w:pPr>
            <w:r>
              <w:rPr>
                <w:sz w:val="20"/>
              </w:rPr>
              <w:t>9.43</w:t>
            </w:r>
          </w:p>
        </w:tc>
        <w:tc>
          <w:tcPr>
            <w:tcW w:w="1243" w:type="dxa"/>
          </w:tcPr>
          <w:p>
            <w:pPr>
              <w:pStyle w:val="TableParagraph"/>
              <w:ind w:left="274"/>
              <w:rPr>
                <w:sz w:val="20"/>
              </w:rPr>
            </w:pPr>
            <w:r>
              <w:rPr>
                <w:sz w:val="20"/>
              </w:rPr>
              <w:t>2.45</w:t>
            </w:r>
          </w:p>
        </w:tc>
        <w:tc>
          <w:tcPr>
            <w:tcW w:w="1168" w:type="dxa"/>
          </w:tcPr>
          <w:p>
            <w:pPr>
              <w:pStyle w:val="TableParagraph"/>
              <w:ind w:left="160"/>
              <w:rPr>
                <w:sz w:val="20"/>
              </w:rPr>
            </w:pPr>
            <w:r>
              <w:rPr>
                <w:sz w:val="20"/>
              </w:rPr>
              <w:t>1.86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2017</w:t>
            </w:r>
          </w:p>
        </w:tc>
        <w:tc>
          <w:tcPr>
            <w:tcW w:w="1065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118.3940</w:t>
            </w:r>
          </w:p>
        </w:tc>
        <w:tc>
          <w:tcPr>
            <w:tcW w:w="1133" w:type="dxa"/>
          </w:tcPr>
          <w:p>
            <w:pPr>
              <w:pStyle w:val="TableParagraph"/>
              <w:ind w:left="183"/>
              <w:rPr>
                <w:sz w:val="20"/>
              </w:rPr>
            </w:pPr>
            <w:r>
              <w:rPr>
                <w:sz w:val="20"/>
              </w:rPr>
              <w:t>105</w:t>
            </w:r>
          </w:p>
        </w:tc>
        <w:tc>
          <w:tcPr>
            <w:tcW w:w="1035" w:type="dxa"/>
          </w:tcPr>
          <w:p>
            <w:pPr>
              <w:pStyle w:val="TableParagraph"/>
              <w:ind w:left="180"/>
              <w:rPr>
                <w:sz w:val="20"/>
              </w:rPr>
            </w:pPr>
            <w:r>
              <w:rPr>
                <w:sz w:val="20"/>
              </w:rPr>
              <w:t>11.24</w:t>
            </w:r>
          </w:p>
        </w:tc>
        <w:tc>
          <w:tcPr>
            <w:tcW w:w="1129" w:type="dxa"/>
          </w:tcPr>
          <w:p>
            <w:pPr>
              <w:pStyle w:val="TableParagraph"/>
              <w:ind w:left="274"/>
              <w:rPr>
                <w:sz w:val="20"/>
              </w:rPr>
            </w:pPr>
            <w:r>
              <w:rPr>
                <w:sz w:val="20"/>
              </w:rPr>
              <w:t>10.26</w:t>
            </w:r>
          </w:p>
        </w:tc>
        <w:tc>
          <w:tcPr>
            <w:tcW w:w="1243" w:type="dxa"/>
          </w:tcPr>
          <w:p>
            <w:pPr>
              <w:pStyle w:val="TableParagraph"/>
              <w:ind w:left="274"/>
              <w:rPr>
                <w:sz w:val="20"/>
              </w:rPr>
            </w:pPr>
            <w:r>
              <w:rPr>
                <w:sz w:val="20"/>
              </w:rPr>
              <w:t>2.67</w:t>
            </w:r>
          </w:p>
        </w:tc>
        <w:tc>
          <w:tcPr>
            <w:tcW w:w="1168" w:type="dxa"/>
          </w:tcPr>
          <w:p>
            <w:pPr>
              <w:pStyle w:val="TableParagraph"/>
              <w:ind w:left="160"/>
              <w:rPr>
                <w:sz w:val="20"/>
              </w:rPr>
            </w:pPr>
            <w:r>
              <w:rPr>
                <w:sz w:val="20"/>
              </w:rPr>
              <w:t>1.30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2018</w:t>
            </w:r>
          </w:p>
        </w:tc>
        <w:tc>
          <w:tcPr>
            <w:tcW w:w="1065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118.5952</w:t>
            </w:r>
          </w:p>
        </w:tc>
        <w:tc>
          <w:tcPr>
            <w:tcW w:w="1133" w:type="dxa"/>
          </w:tcPr>
          <w:p>
            <w:pPr>
              <w:pStyle w:val="TableParagraph"/>
              <w:ind w:left="183"/>
              <w:rPr>
                <w:sz w:val="20"/>
              </w:rPr>
            </w:pPr>
            <w:r>
              <w:rPr>
                <w:sz w:val="20"/>
              </w:rPr>
              <w:t>105</w:t>
            </w:r>
          </w:p>
        </w:tc>
        <w:tc>
          <w:tcPr>
            <w:tcW w:w="1035" w:type="dxa"/>
          </w:tcPr>
          <w:p>
            <w:pPr>
              <w:pStyle w:val="TableParagraph"/>
              <w:ind w:left="180"/>
              <w:rPr>
                <w:sz w:val="20"/>
              </w:rPr>
            </w:pPr>
            <w:r>
              <w:rPr>
                <w:sz w:val="20"/>
              </w:rPr>
              <w:t>11.59</w:t>
            </w:r>
          </w:p>
        </w:tc>
        <w:tc>
          <w:tcPr>
            <w:tcW w:w="1129" w:type="dxa"/>
          </w:tcPr>
          <w:p>
            <w:pPr>
              <w:pStyle w:val="TableParagraph"/>
              <w:ind w:left="274"/>
              <w:rPr>
                <w:sz w:val="20"/>
              </w:rPr>
            </w:pPr>
            <w:r>
              <w:rPr>
                <w:sz w:val="20"/>
              </w:rPr>
              <w:t>10.58</w:t>
            </w:r>
          </w:p>
        </w:tc>
        <w:tc>
          <w:tcPr>
            <w:tcW w:w="1243" w:type="dxa"/>
          </w:tcPr>
          <w:p>
            <w:pPr>
              <w:pStyle w:val="TableParagraph"/>
              <w:ind w:left="274"/>
              <w:rPr>
                <w:sz w:val="20"/>
              </w:rPr>
            </w:pPr>
            <w:r>
              <w:rPr>
                <w:sz w:val="20"/>
              </w:rPr>
              <w:t>2.75</w:t>
            </w:r>
          </w:p>
        </w:tc>
        <w:tc>
          <w:tcPr>
            <w:tcW w:w="1168" w:type="dxa"/>
          </w:tcPr>
          <w:p>
            <w:pPr>
              <w:pStyle w:val="TableParagraph"/>
              <w:ind w:left="160"/>
              <w:rPr>
                <w:sz w:val="20"/>
              </w:rPr>
            </w:pPr>
            <w:r>
              <w:rPr>
                <w:sz w:val="20"/>
              </w:rPr>
              <w:t>3.03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2019</w:t>
            </w:r>
          </w:p>
        </w:tc>
        <w:tc>
          <w:tcPr>
            <w:tcW w:w="1065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91.0000</w:t>
            </w:r>
          </w:p>
        </w:tc>
        <w:tc>
          <w:tcPr>
            <w:tcW w:w="1133" w:type="dxa"/>
          </w:tcPr>
          <w:p>
            <w:pPr>
              <w:pStyle w:val="TableParagraph"/>
              <w:ind w:left="183"/>
              <w:rPr>
                <w:sz w:val="20"/>
              </w:rPr>
            </w:pPr>
            <w:r>
              <w:rPr>
                <w:sz w:val="20"/>
              </w:rPr>
              <w:t>81</w:t>
            </w:r>
          </w:p>
        </w:tc>
        <w:tc>
          <w:tcPr>
            <w:tcW w:w="1035" w:type="dxa"/>
          </w:tcPr>
          <w:p>
            <w:pPr>
              <w:pStyle w:val="TableParagraph"/>
              <w:ind w:left="180"/>
              <w:rPr>
                <w:sz w:val="20"/>
              </w:rPr>
            </w:pPr>
            <w:r>
              <w:rPr>
                <w:sz w:val="20"/>
              </w:rPr>
              <w:t>11.91</w:t>
            </w:r>
          </w:p>
        </w:tc>
        <w:tc>
          <w:tcPr>
            <w:tcW w:w="1129" w:type="dxa"/>
          </w:tcPr>
          <w:p>
            <w:pPr>
              <w:pStyle w:val="TableParagraph"/>
              <w:ind w:left="274"/>
              <w:rPr>
                <w:sz w:val="20"/>
              </w:rPr>
            </w:pPr>
            <w:r>
              <w:rPr>
                <w:sz w:val="20"/>
              </w:rPr>
              <w:t>10.88</w:t>
            </w:r>
          </w:p>
        </w:tc>
        <w:tc>
          <w:tcPr>
            <w:tcW w:w="1243" w:type="dxa"/>
          </w:tcPr>
          <w:p>
            <w:pPr>
              <w:pStyle w:val="TableParagraph"/>
              <w:ind w:left="274"/>
              <w:rPr>
                <w:sz w:val="20"/>
              </w:rPr>
            </w:pPr>
            <w:r>
              <w:rPr>
                <w:sz w:val="20"/>
              </w:rPr>
              <w:t>2.83</w:t>
            </w:r>
          </w:p>
        </w:tc>
        <w:tc>
          <w:tcPr>
            <w:tcW w:w="1168" w:type="dxa"/>
          </w:tcPr>
          <w:p>
            <w:pPr>
              <w:pStyle w:val="TableParagraph"/>
              <w:ind w:left="160"/>
              <w:rPr>
                <w:sz w:val="20"/>
              </w:rPr>
            </w:pPr>
            <w:r>
              <w:rPr>
                <w:sz w:val="20"/>
              </w:rPr>
              <w:t>4.28</w:t>
            </w:r>
          </w:p>
        </w:tc>
      </w:tr>
      <w:tr>
        <w:trPr>
          <w:trHeight w:val="314" w:hRule="atLeast"/>
        </w:trPr>
        <w:tc>
          <w:tcPr>
            <w:tcW w:w="63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2020</w:t>
            </w:r>
          </w:p>
        </w:tc>
        <w:tc>
          <w:tcPr>
            <w:tcW w:w="106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119"/>
              <w:rPr>
                <w:sz w:val="20"/>
              </w:rPr>
            </w:pPr>
            <w:r>
              <w:rPr>
                <w:sz w:val="20"/>
              </w:rPr>
              <w:t>92.0000</w:t>
            </w:r>
          </w:p>
        </w:tc>
        <w:tc>
          <w:tcPr>
            <w:tcW w:w="113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183"/>
              <w:rPr>
                <w:sz w:val="20"/>
              </w:rPr>
            </w:pPr>
            <w:r>
              <w:rPr>
                <w:sz w:val="20"/>
              </w:rPr>
              <w:t>82</w:t>
            </w:r>
          </w:p>
        </w:tc>
        <w:tc>
          <w:tcPr>
            <w:tcW w:w="103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180"/>
              <w:rPr>
                <w:sz w:val="20"/>
              </w:rPr>
            </w:pPr>
            <w:r>
              <w:rPr>
                <w:sz w:val="20"/>
              </w:rPr>
              <w:t>12.24</w:t>
            </w:r>
          </w:p>
        </w:tc>
        <w:tc>
          <w:tcPr>
            <w:tcW w:w="1129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274"/>
              <w:rPr>
                <w:sz w:val="20"/>
              </w:rPr>
            </w:pPr>
            <w:r>
              <w:rPr>
                <w:sz w:val="20"/>
              </w:rPr>
              <w:t>11.18</w:t>
            </w:r>
          </w:p>
        </w:tc>
        <w:tc>
          <w:tcPr>
            <w:tcW w:w="124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274"/>
              <w:rPr>
                <w:sz w:val="20"/>
              </w:rPr>
            </w:pPr>
            <w:r>
              <w:rPr>
                <w:sz w:val="20"/>
              </w:rPr>
              <w:t>2.91</w:t>
            </w:r>
          </w:p>
        </w:tc>
        <w:tc>
          <w:tcPr>
            <w:tcW w:w="116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160"/>
              <w:rPr>
                <w:sz w:val="20"/>
              </w:rPr>
            </w:pPr>
            <w:r>
              <w:rPr>
                <w:sz w:val="20"/>
              </w:rPr>
              <w:t>1.55</w:t>
            </w:r>
          </w:p>
        </w:tc>
      </w:tr>
    </w:tbl>
    <w:p>
      <w:pPr>
        <w:spacing w:after="0" w:line="263" w:lineRule="exact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594"/>
      </w:pPr>
      <w:bookmarkStart w:name="_bookmark49" w:id="140"/>
      <w:bookmarkEnd w:id="140"/>
      <w:r>
        <w:rPr/>
      </w:r>
      <w:r>
        <w:rPr>
          <w:b/>
        </w:rPr>
        <w:t>Table</w:t>
      </w:r>
      <w:r>
        <w:rPr>
          <w:b/>
          <w:spacing w:val="9"/>
        </w:rPr>
        <w:t> </w:t>
      </w:r>
      <w:r>
        <w:rPr>
          <w:b/>
        </w:rPr>
        <w:t>4:</w:t>
      </w:r>
      <w:r>
        <w:rPr>
          <w:b/>
          <w:spacing w:val="28"/>
        </w:rPr>
        <w:t> </w:t>
      </w:r>
      <w:r>
        <w:rPr/>
        <w:t>Summary</w:t>
      </w:r>
      <w:r>
        <w:rPr>
          <w:spacing w:val="2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recreational</w:t>
      </w:r>
      <w:r>
        <w:rPr>
          <w:spacing w:val="1"/>
        </w:rPr>
        <w:t> </w:t>
      </w:r>
      <w:r>
        <w:rPr/>
        <w:t>length</w:t>
      </w:r>
      <w:r>
        <w:rPr>
          <w:spacing w:val="2"/>
        </w:rPr>
        <w:t> </w:t>
      </w:r>
      <w:r>
        <w:rPr/>
        <w:t>samples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in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stock</w:t>
      </w:r>
      <w:r>
        <w:rPr>
          <w:spacing w:val="2"/>
        </w:rPr>
        <w:t> </w:t>
      </w:r>
      <w:r>
        <w:rPr/>
        <w:t>assessment.</w:t>
      </w:r>
    </w:p>
    <w:p>
      <w:pPr>
        <w:pStyle w:val="BodyText"/>
        <w:spacing w:before="4"/>
        <w:rPr>
          <w:sz w:val="16"/>
        </w:rPr>
      </w:pPr>
    </w:p>
    <w:tbl>
      <w:tblPr>
        <w:tblW w:w="0" w:type="auto"/>
        <w:jc w:val="left"/>
        <w:tblInd w:w="19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46"/>
        <w:gridCol w:w="1204"/>
        <w:gridCol w:w="1487"/>
        <w:gridCol w:w="1320"/>
      </w:tblGrid>
      <w:tr>
        <w:trPr>
          <w:trHeight w:val="582" w:hRule="atLeast"/>
        </w:trPr>
        <w:tc>
          <w:tcPr>
            <w:tcW w:w="74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2"/>
              <w:ind w:left="119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1204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2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All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Fish</w:t>
            </w:r>
          </w:p>
        </w:tc>
        <w:tc>
          <w:tcPr>
            <w:tcW w:w="148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2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Sexed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Fish</w:t>
            </w:r>
          </w:p>
        </w:tc>
        <w:tc>
          <w:tcPr>
            <w:tcW w:w="132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446" w:right="6" w:hanging="179"/>
              <w:rPr>
                <w:sz w:val="20"/>
              </w:rPr>
            </w:pPr>
            <w:r>
              <w:rPr>
                <w:w w:val="90"/>
                <w:sz w:val="20"/>
              </w:rPr>
              <w:t>Unsexed</w:t>
            </w:r>
            <w:r>
              <w:rPr>
                <w:spacing w:val="-42"/>
                <w:w w:val="90"/>
                <w:sz w:val="20"/>
              </w:rPr>
              <w:t> </w:t>
            </w:r>
            <w:r>
              <w:rPr>
                <w:sz w:val="20"/>
              </w:rPr>
              <w:t>Fish</w:t>
            </w:r>
          </w:p>
        </w:tc>
      </w:tr>
      <w:tr>
        <w:trPr>
          <w:trHeight w:val="268" w:hRule="atLeast"/>
        </w:trPr>
        <w:tc>
          <w:tcPr>
            <w:tcW w:w="74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120"/>
              <w:rPr>
                <w:sz w:val="20"/>
              </w:rPr>
            </w:pPr>
            <w:r>
              <w:rPr>
                <w:sz w:val="20"/>
              </w:rPr>
              <w:t>1979</w:t>
            </w:r>
          </w:p>
        </w:tc>
        <w:tc>
          <w:tcPr>
            <w:tcW w:w="120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right="4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8</w:t>
            </w:r>
          </w:p>
        </w:tc>
        <w:tc>
          <w:tcPr>
            <w:tcW w:w="148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583"/>
              <w:rPr>
                <w:sz w:val="20"/>
              </w:rPr>
            </w:pPr>
            <w:r>
              <w:rPr>
                <w:w w:val="99"/>
                <w:sz w:val="20"/>
              </w:rPr>
              <w:t>8</w:t>
            </w:r>
          </w:p>
        </w:tc>
      </w:tr>
      <w:tr>
        <w:trPr>
          <w:trHeight w:val="239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1981</w:t>
            </w:r>
          </w:p>
        </w:tc>
        <w:tc>
          <w:tcPr>
            <w:tcW w:w="1204" w:type="dxa"/>
          </w:tcPr>
          <w:p>
            <w:pPr>
              <w:pStyle w:val="TableParagraph"/>
              <w:ind w:right="4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583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</w:tr>
      <w:tr>
        <w:trPr>
          <w:trHeight w:val="239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1982</w:t>
            </w:r>
          </w:p>
        </w:tc>
        <w:tc>
          <w:tcPr>
            <w:tcW w:w="1204" w:type="dxa"/>
          </w:tcPr>
          <w:p>
            <w:pPr>
              <w:pStyle w:val="TableParagraph"/>
              <w:ind w:right="4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583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</w:tr>
      <w:tr>
        <w:trPr>
          <w:trHeight w:val="239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1983</w:t>
            </w:r>
          </w:p>
        </w:tc>
        <w:tc>
          <w:tcPr>
            <w:tcW w:w="1204" w:type="dxa"/>
          </w:tcPr>
          <w:p>
            <w:pPr>
              <w:pStyle w:val="TableParagraph"/>
              <w:ind w:right="4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583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</w:tr>
      <w:tr>
        <w:trPr>
          <w:trHeight w:val="239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1995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141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84"/>
              <w:rPr>
                <w:sz w:val="20"/>
              </w:rPr>
            </w:pPr>
            <w:r>
              <w:rPr>
                <w:sz w:val="20"/>
              </w:rPr>
              <w:t>141</w:t>
            </w:r>
          </w:p>
        </w:tc>
      </w:tr>
      <w:tr>
        <w:trPr>
          <w:trHeight w:val="239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1996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221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84"/>
              <w:rPr>
                <w:sz w:val="20"/>
              </w:rPr>
            </w:pPr>
            <w:r>
              <w:rPr>
                <w:sz w:val="20"/>
              </w:rPr>
              <w:t>221</w:t>
            </w:r>
          </w:p>
        </w:tc>
      </w:tr>
      <w:tr>
        <w:trPr>
          <w:trHeight w:val="239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1997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63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533"/>
              <w:rPr>
                <w:sz w:val="20"/>
              </w:rPr>
            </w:pPr>
            <w:r>
              <w:rPr>
                <w:sz w:val="20"/>
              </w:rPr>
              <w:t>63</w:t>
            </w:r>
          </w:p>
        </w:tc>
      </w:tr>
      <w:tr>
        <w:trPr>
          <w:trHeight w:val="239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1998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202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46</w:t>
            </w:r>
          </w:p>
        </w:tc>
        <w:tc>
          <w:tcPr>
            <w:tcW w:w="1320" w:type="dxa"/>
          </w:tcPr>
          <w:p>
            <w:pPr>
              <w:pStyle w:val="TableParagraph"/>
              <w:ind w:left="484"/>
              <w:rPr>
                <w:sz w:val="20"/>
              </w:rPr>
            </w:pPr>
            <w:r>
              <w:rPr>
                <w:sz w:val="20"/>
              </w:rPr>
              <w:t>156</w:t>
            </w:r>
          </w:p>
        </w:tc>
      </w:tr>
      <w:tr>
        <w:trPr>
          <w:trHeight w:val="239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1999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194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136</w:t>
            </w:r>
          </w:p>
        </w:tc>
        <w:tc>
          <w:tcPr>
            <w:tcW w:w="1320" w:type="dxa"/>
          </w:tcPr>
          <w:p>
            <w:pPr>
              <w:pStyle w:val="TableParagraph"/>
              <w:ind w:left="533"/>
              <w:rPr>
                <w:sz w:val="20"/>
              </w:rPr>
            </w:pPr>
            <w:r>
              <w:rPr>
                <w:sz w:val="20"/>
              </w:rPr>
              <w:t>58</w:t>
            </w:r>
          </w:p>
        </w:tc>
      </w:tr>
      <w:tr>
        <w:trPr>
          <w:trHeight w:val="239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2000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26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26</w:t>
            </w:r>
          </w:p>
        </w:tc>
        <w:tc>
          <w:tcPr>
            <w:tcW w:w="1320" w:type="dxa"/>
          </w:tcPr>
          <w:p>
            <w:pPr>
              <w:pStyle w:val="TableParagraph"/>
              <w:ind w:left="583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39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2001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32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32</w:t>
            </w:r>
          </w:p>
        </w:tc>
        <w:tc>
          <w:tcPr>
            <w:tcW w:w="1320" w:type="dxa"/>
          </w:tcPr>
          <w:p>
            <w:pPr>
              <w:pStyle w:val="TableParagraph"/>
              <w:ind w:left="583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39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2002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83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61</w:t>
            </w:r>
          </w:p>
        </w:tc>
        <w:tc>
          <w:tcPr>
            <w:tcW w:w="1320" w:type="dxa"/>
          </w:tcPr>
          <w:p>
            <w:pPr>
              <w:pStyle w:val="TableParagraph"/>
              <w:ind w:left="533"/>
              <w:rPr>
                <w:sz w:val="20"/>
              </w:rPr>
            </w:pPr>
            <w:r>
              <w:rPr>
                <w:sz w:val="20"/>
              </w:rPr>
              <w:t>22</w:t>
            </w:r>
          </w:p>
        </w:tc>
      </w:tr>
      <w:tr>
        <w:trPr>
          <w:trHeight w:val="239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2003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46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18</w:t>
            </w:r>
          </w:p>
        </w:tc>
        <w:tc>
          <w:tcPr>
            <w:tcW w:w="1320" w:type="dxa"/>
          </w:tcPr>
          <w:p>
            <w:pPr>
              <w:pStyle w:val="TableParagraph"/>
              <w:ind w:left="533"/>
              <w:rPr>
                <w:sz w:val="20"/>
              </w:rPr>
            </w:pPr>
            <w:r>
              <w:rPr>
                <w:sz w:val="20"/>
              </w:rPr>
              <w:t>28</w:t>
            </w:r>
          </w:p>
        </w:tc>
      </w:tr>
      <w:tr>
        <w:trPr>
          <w:trHeight w:val="239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2004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244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201</w:t>
            </w:r>
          </w:p>
        </w:tc>
        <w:tc>
          <w:tcPr>
            <w:tcW w:w="1320" w:type="dxa"/>
          </w:tcPr>
          <w:p>
            <w:pPr>
              <w:pStyle w:val="TableParagraph"/>
              <w:ind w:left="533"/>
              <w:rPr>
                <w:sz w:val="20"/>
              </w:rPr>
            </w:pPr>
            <w:r>
              <w:rPr>
                <w:sz w:val="20"/>
              </w:rPr>
              <w:t>43</w:t>
            </w:r>
          </w:p>
        </w:tc>
      </w:tr>
      <w:tr>
        <w:trPr>
          <w:trHeight w:val="239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2005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443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265</w:t>
            </w:r>
          </w:p>
        </w:tc>
        <w:tc>
          <w:tcPr>
            <w:tcW w:w="1320" w:type="dxa"/>
          </w:tcPr>
          <w:p>
            <w:pPr>
              <w:pStyle w:val="TableParagraph"/>
              <w:ind w:left="484"/>
              <w:rPr>
                <w:sz w:val="20"/>
              </w:rPr>
            </w:pPr>
            <w:r>
              <w:rPr>
                <w:sz w:val="20"/>
              </w:rPr>
              <w:t>178</w:t>
            </w:r>
          </w:p>
        </w:tc>
      </w:tr>
      <w:tr>
        <w:trPr>
          <w:trHeight w:val="239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2006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169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96</w:t>
            </w:r>
          </w:p>
        </w:tc>
        <w:tc>
          <w:tcPr>
            <w:tcW w:w="1320" w:type="dxa"/>
          </w:tcPr>
          <w:p>
            <w:pPr>
              <w:pStyle w:val="TableParagraph"/>
              <w:ind w:left="533"/>
              <w:rPr>
                <w:sz w:val="20"/>
              </w:rPr>
            </w:pPr>
            <w:r>
              <w:rPr>
                <w:sz w:val="20"/>
              </w:rPr>
              <w:t>73</w:t>
            </w:r>
          </w:p>
        </w:tc>
      </w:tr>
      <w:tr>
        <w:trPr>
          <w:trHeight w:val="239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2007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152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110</w:t>
            </w:r>
          </w:p>
        </w:tc>
        <w:tc>
          <w:tcPr>
            <w:tcW w:w="1320" w:type="dxa"/>
          </w:tcPr>
          <w:p>
            <w:pPr>
              <w:pStyle w:val="TableParagraph"/>
              <w:ind w:left="533"/>
              <w:rPr>
                <w:sz w:val="20"/>
              </w:rPr>
            </w:pPr>
            <w:r>
              <w:rPr>
                <w:sz w:val="20"/>
              </w:rPr>
              <w:t>42</w:t>
            </w:r>
          </w:p>
        </w:tc>
      </w:tr>
      <w:tr>
        <w:trPr>
          <w:trHeight w:val="239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2008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91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71</w:t>
            </w:r>
          </w:p>
        </w:tc>
        <w:tc>
          <w:tcPr>
            <w:tcW w:w="1320" w:type="dxa"/>
          </w:tcPr>
          <w:p>
            <w:pPr>
              <w:pStyle w:val="TableParagraph"/>
              <w:ind w:left="533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</w:tr>
      <w:tr>
        <w:trPr>
          <w:trHeight w:val="239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2009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71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52</w:t>
            </w:r>
          </w:p>
        </w:tc>
        <w:tc>
          <w:tcPr>
            <w:tcW w:w="1320" w:type="dxa"/>
          </w:tcPr>
          <w:p>
            <w:pPr>
              <w:pStyle w:val="TableParagraph"/>
              <w:ind w:left="533"/>
              <w:rPr>
                <w:sz w:val="20"/>
              </w:rPr>
            </w:pPr>
            <w:r>
              <w:rPr>
                <w:sz w:val="20"/>
              </w:rPr>
              <w:t>19</w:t>
            </w:r>
          </w:p>
        </w:tc>
      </w:tr>
      <w:tr>
        <w:trPr>
          <w:trHeight w:val="239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2010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57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38</w:t>
            </w:r>
          </w:p>
        </w:tc>
        <w:tc>
          <w:tcPr>
            <w:tcW w:w="1320" w:type="dxa"/>
          </w:tcPr>
          <w:p>
            <w:pPr>
              <w:pStyle w:val="TableParagraph"/>
              <w:ind w:left="533"/>
              <w:rPr>
                <w:sz w:val="20"/>
              </w:rPr>
            </w:pPr>
            <w:r>
              <w:rPr>
                <w:sz w:val="20"/>
              </w:rPr>
              <w:t>19</w:t>
            </w:r>
          </w:p>
        </w:tc>
      </w:tr>
      <w:tr>
        <w:trPr>
          <w:trHeight w:val="239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2011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127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27</w:t>
            </w:r>
          </w:p>
        </w:tc>
        <w:tc>
          <w:tcPr>
            <w:tcW w:w="1320" w:type="dxa"/>
          </w:tcPr>
          <w:p>
            <w:pPr>
              <w:pStyle w:val="TableParagraph"/>
              <w:ind w:left="484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</w:tr>
      <w:tr>
        <w:trPr>
          <w:trHeight w:val="239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2012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81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37</w:t>
            </w:r>
          </w:p>
        </w:tc>
        <w:tc>
          <w:tcPr>
            <w:tcW w:w="1320" w:type="dxa"/>
          </w:tcPr>
          <w:p>
            <w:pPr>
              <w:pStyle w:val="TableParagraph"/>
              <w:ind w:left="533"/>
              <w:rPr>
                <w:sz w:val="20"/>
              </w:rPr>
            </w:pPr>
            <w:r>
              <w:rPr>
                <w:sz w:val="20"/>
              </w:rPr>
              <w:t>44</w:t>
            </w:r>
          </w:p>
        </w:tc>
      </w:tr>
      <w:tr>
        <w:trPr>
          <w:trHeight w:val="239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2013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71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14</w:t>
            </w:r>
          </w:p>
        </w:tc>
        <w:tc>
          <w:tcPr>
            <w:tcW w:w="1320" w:type="dxa"/>
          </w:tcPr>
          <w:p>
            <w:pPr>
              <w:pStyle w:val="TableParagraph"/>
              <w:ind w:left="533"/>
              <w:rPr>
                <w:sz w:val="20"/>
              </w:rPr>
            </w:pPr>
            <w:r>
              <w:rPr>
                <w:sz w:val="20"/>
              </w:rPr>
              <w:t>57</w:t>
            </w:r>
          </w:p>
        </w:tc>
      </w:tr>
      <w:tr>
        <w:trPr>
          <w:trHeight w:val="239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2014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136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130</w:t>
            </w:r>
          </w:p>
        </w:tc>
        <w:tc>
          <w:tcPr>
            <w:tcW w:w="1320" w:type="dxa"/>
          </w:tcPr>
          <w:p>
            <w:pPr>
              <w:pStyle w:val="TableParagraph"/>
              <w:ind w:left="583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</w:tr>
      <w:tr>
        <w:trPr>
          <w:trHeight w:val="239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2015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84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81</w:t>
            </w:r>
          </w:p>
        </w:tc>
        <w:tc>
          <w:tcPr>
            <w:tcW w:w="1320" w:type="dxa"/>
          </w:tcPr>
          <w:p>
            <w:pPr>
              <w:pStyle w:val="TableParagraph"/>
              <w:ind w:left="583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</w:tr>
      <w:tr>
        <w:trPr>
          <w:trHeight w:val="239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2016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179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155</w:t>
            </w:r>
          </w:p>
        </w:tc>
        <w:tc>
          <w:tcPr>
            <w:tcW w:w="1320" w:type="dxa"/>
          </w:tcPr>
          <w:p>
            <w:pPr>
              <w:pStyle w:val="TableParagraph"/>
              <w:ind w:left="533"/>
              <w:rPr>
                <w:sz w:val="20"/>
              </w:rPr>
            </w:pPr>
            <w:r>
              <w:rPr>
                <w:sz w:val="20"/>
              </w:rPr>
              <w:t>24</w:t>
            </w:r>
          </w:p>
        </w:tc>
      </w:tr>
      <w:tr>
        <w:trPr>
          <w:trHeight w:val="239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2017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212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108</w:t>
            </w:r>
          </w:p>
        </w:tc>
        <w:tc>
          <w:tcPr>
            <w:tcW w:w="1320" w:type="dxa"/>
          </w:tcPr>
          <w:p>
            <w:pPr>
              <w:pStyle w:val="TableParagraph"/>
              <w:ind w:left="484"/>
              <w:rPr>
                <w:sz w:val="20"/>
              </w:rPr>
            </w:pPr>
            <w:r>
              <w:rPr>
                <w:sz w:val="20"/>
              </w:rPr>
              <w:t>104</w:t>
            </w:r>
          </w:p>
        </w:tc>
      </w:tr>
      <w:tr>
        <w:trPr>
          <w:trHeight w:val="239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2018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315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188</w:t>
            </w:r>
          </w:p>
        </w:tc>
        <w:tc>
          <w:tcPr>
            <w:tcW w:w="1320" w:type="dxa"/>
          </w:tcPr>
          <w:p>
            <w:pPr>
              <w:pStyle w:val="TableParagraph"/>
              <w:ind w:left="484"/>
              <w:rPr>
                <w:sz w:val="20"/>
              </w:rPr>
            </w:pPr>
            <w:r>
              <w:rPr>
                <w:sz w:val="20"/>
              </w:rPr>
              <w:t>127</w:t>
            </w:r>
          </w:p>
        </w:tc>
      </w:tr>
      <w:tr>
        <w:trPr>
          <w:trHeight w:val="239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2019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463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273</w:t>
            </w:r>
          </w:p>
        </w:tc>
        <w:tc>
          <w:tcPr>
            <w:tcW w:w="1320" w:type="dxa"/>
          </w:tcPr>
          <w:p>
            <w:pPr>
              <w:pStyle w:val="TableParagraph"/>
              <w:ind w:left="484"/>
              <w:rPr>
                <w:sz w:val="20"/>
              </w:rPr>
            </w:pPr>
            <w:r>
              <w:rPr>
                <w:sz w:val="20"/>
              </w:rPr>
              <w:t>190</w:t>
            </w:r>
          </w:p>
        </w:tc>
      </w:tr>
      <w:tr>
        <w:trPr>
          <w:trHeight w:val="314" w:hRule="atLeast"/>
        </w:trPr>
        <w:tc>
          <w:tcPr>
            <w:tcW w:w="74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120"/>
              <w:rPr>
                <w:sz w:val="20"/>
              </w:rPr>
            </w:pPr>
            <w:r>
              <w:rPr>
                <w:sz w:val="20"/>
              </w:rPr>
              <w:t>2020</w:t>
            </w:r>
          </w:p>
        </w:tc>
        <w:tc>
          <w:tcPr>
            <w:tcW w:w="120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59</w:t>
            </w:r>
          </w:p>
        </w:tc>
        <w:tc>
          <w:tcPr>
            <w:tcW w:w="148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58</w:t>
            </w:r>
          </w:p>
        </w:tc>
        <w:tc>
          <w:tcPr>
            <w:tcW w:w="1320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583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</w:tr>
    </w:tbl>
    <w:p>
      <w:pPr>
        <w:spacing w:after="0" w:line="263" w:lineRule="exact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line="213" w:lineRule="auto" w:before="1"/>
        <w:ind w:left="304"/>
      </w:pPr>
      <w:bookmarkStart w:name="_bookmark50" w:id="141"/>
      <w:bookmarkEnd w:id="141"/>
      <w:r>
        <w:rPr/>
      </w:r>
      <w:r>
        <w:rPr>
          <w:b/>
        </w:rPr>
        <w:t>Table</w:t>
      </w:r>
      <w:r>
        <w:rPr>
          <w:b/>
          <w:spacing w:val="3"/>
        </w:rPr>
        <w:t> </w:t>
      </w:r>
      <w:r>
        <w:rPr>
          <w:b/>
        </w:rPr>
        <w:t>5:</w:t>
      </w:r>
      <w:r>
        <w:rPr>
          <w:b/>
          <w:spacing w:val="8"/>
        </w:rPr>
        <w:t> </w:t>
      </w:r>
      <w:r>
        <w:rPr/>
        <w:t>Summary</w:t>
      </w:r>
      <w:r>
        <w:rPr>
          <w:spacing w:val="38"/>
        </w:rPr>
        <w:t> </w:t>
      </w:r>
      <w:r>
        <w:rPr/>
        <w:t>of</w:t>
      </w:r>
      <w:r>
        <w:rPr>
          <w:spacing w:val="39"/>
        </w:rPr>
        <w:t> </w:t>
      </w:r>
      <w:r>
        <w:rPr/>
        <w:t>the</w:t>
      </w:r>
      <w:r>
        <w:rPr>
          <w:spacing w:val="39"/>
        </w:rPr>
        <w:t> </w:t>
      </w:r>
      <w:r>
        <w:rPr/>
        <w:t>number</w:t>
      </w:r>
      <w:r>
        <w:rPr>
          <w:spacing w:val="39"/>
        </w:rPr>
        <w:t> </w:t>
      </w:r>
      <w:r>
        <w:rPr/>
        <w:t>of</w:t>
      </w:r>
      <w:r>
        <w:rPr>
          <w:spacing w:val="39"/>
        </w:rPr>
        <w:t> </w:t>
      </w:r>
      <w:r>
        <w:rPr/>
        <w:t>samples</w:t>
      </w:r>
      <w:r>
        <w:rPr>
          <w:spacing w:val="39"/>
        </w:rPr>
        <w:t> </w:t>
      </w:r>
      <w:r>
        <w:rPr/>
        <w:t>by</w:t>
      </w:r>
      <w:r>
        <w:rPr>
          <w:spacing w:val="39"/>
        </w:rPr>
        <w:t> </w:t>
      </w:r>
      <w:r>
        <w:rPr/>
        <w:t>year</w:t>
      </w:r>
      <w:r>
        <w:rPr>
          <w:spacing w:val="39"/>
        </w:rPr>
        <w:t> </w:t>
      </w:r>
      <w:r>
        <w:rPr/>
        <w:t>from</w:t>
      </w:r>
      <w:r>
        <w:rPr>
          <w:spacing w:val="39"/>
        </w:rPr>
        <w:t> </w:t>
      </w:r>
      <w:r>
        <w:rPr/>
        <w:t>commercial</w:t>
      </w:r>
      <w:r>
        <w:rPr>
          <w:spacing w:val="39"/>
        </w:rPr>
        <w:t> </w:t>
      </w:r>
      <w:r>
        <w:rPr/>
        <w:t>(Com.)</w:t>
      </w:r>
      <w:r>
        <w:rPr>
          <w:spacing w:val="14"/>
        </w:rPr>
        <w:t> </w:t>
      </w:r>
      <w:r>
        <w:rPr/>
        <w:t>and</w:t>
      </w:r>
      <w:r>
        <w:rPr>
          <w:spacing w:val="-47"/>
        </w:rPr>
        <w:t> </w:t>
      </w:r>
      <w:r>
        <w:rPr/>
        <w:t>recreational</w:t>
      </w:r>
      <w:r>
        <w:rPr>
          <w:spacing w:val="10"/>
        </w:rPr>
        <w:t> </w:t>
      </w:r>
      <w:r>
        <w:rPr/>
        <w:t>(Rec.)</w:t>
      </w:r>
      <w:r>
        <w:rPr>
          <w:spacing w:val="30"/>
        </w:rPr>
        <w:t> </w:t>
      </w:r>
      <w:r>
        <w:rPr/>
        <w:t>fisheries</w:t>
      </w:r>
      <w:r>
        <w:rPr>
          <w:spacing w:val="10"/>
        </w:rPr>
        <w:t> </w:t>
      </w:r>
      <w:r>
        <w:rPr/>
        <w:t>by</w:t>
      </w:r>
      <w:r>
        <w:rPr>
          <w:spacing w:val="10"/>
        </w:rPr>
        <w:t> </w:t>
      </w:r>
      <w:r>
        <w:rPr/>
        <w:t>state</w:t>
      </w:r>
      <w:r>
        <w:rPr>
          <w:spacing w:val="11"/>
        </w:rPr>
        <w:t> </w:t>
      </w:r>
      <w:r>
        <w:rPr/>
        <w:t>used</w:t>
      </w:r>
      <w:r>
        <w:rPr>
          <w:spacing w:val="10"/>
        </w:rPr>
        <w:t> </w:t>
      </w:r>
      <w:r>
        <w:rPr/>
        <w:t>to</w:t>
      </w:r>
      <w:r>
        <w:rPr>
          <w:spacing w:val="10"/>
        </w:rPr>
        <w:t> </w:t>
      </w:r>
      <w:r>
        <w:rPr/>
        <w:t>estimate</w:t>
      </w:r>
      <w:r>
        <w:rPr>
          <w:spacing w:val="10"/>
        </w:rPr>
        <w:t> </w:t>
      </w:r>
      <w:r>
        <w:rPr/>
        <w:t>length-at-age</w:t>
      </w:r>
      <w:r>
        <w:rPr>
          <w:spacing w:val="10"/>
        </w:rPr>
        <w:t> </w:t>
      </w:r>
      <w:r>
        <w:rPr/>
        <w:t>parameters.</w:t>
      </w:r>
    </w:p>
    <w:p>
      <w:pPr>
        <w:pStyle w:val="BodyText"/>
        <w:spacing w:before="9"/>
        <w:rPr>
          <w:sz w:val="16"/>
        </w:rPr>
      </w:pPr>
    </w:p>
    <w:tbl>
      <w:tblPr>
        <w:tblW w:w="0" w:type="auto"/>
        <w:jc w:val="left"/>
        <w:tblInd w:w="9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41"/>
        <w:gridCol w:w="1404"/>
        <w:gridCol w:w="1436"/>
        <w:gridCol w:w="1537"/>
        <w:gridCol w:w="1465"/>
      </w:tblGrid>
      <w:tr>
        <w:trPr>
          <w:trHeight w:val="343" w:hRule="atLeast"/>
        </w:trPr>
        <w:tc>
          <w:tcPr>
            <w:tcW w:w="74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04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2"/>
              <w:ind w:left="204" w:right="326"/>
              <w:jc w:val="center"/>
              <w:rPr>
                <w:sz w:val="20"/>
              </w:rPr>
            </w:pPr>
            <w:r>
              <w:rPr>
                <w:sz w:val="20"/>
              </w:rPr>
              <w:t>OR</w:t>
            </w:r>
            <w:r>
              <w:rPr>
                <w:spacing w:val="15"/>
                <w:sz w:val="20"/>
              </w:rPr>
              <w:t> </w:t>
            </w:r>
            <w:r>
              <w:rPr>
                <w:sz w:val="20"/>
              </w:rPr>
              <w:t>Com.</w:t>
            </w:r>
          </w:p>
        </w:tc>
        <w:tc>
          <w:tcPr>
            <w:tcW w:w="143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2"/>
              <w:ind w:left="326" w:right="318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OR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Rec.</w:t>
            </w:r>
          </w:p>
        </w:tc>
        <w:tc>
          <w:tcPr>
            <w:tcW w:w="153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2"/>
              <w:ind w:left="311" w:right="304"/>
              <w:jc w:val="center"/>
              <w:rPr>
                <w:sz w:val="20"/>
              </w:rPr>
            </w:pPr>
            <w:r>
              <w:rPr>
                <w:sz w:val="20"/>
              </w:rPr>
              <w:t>WA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Com.</w:t>
            </w:r>
          </w:p>
        </w:tc>
        <w:tc>
          <w:tcPr>
            <w:tcW w:w="1465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2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WA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Rec.</w:t>
            </w:r>
          </w:p>
        </w:tc>
      </w:tr>
      <w:tr>
        <w:trPr>
          <w:trHeight w:val="268" w:hRule="atLeast"/>
        </w:trPr>
        <w:tc>
          <w:tcPr>
            <w:tcW w:w="74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119"/>
              <w:rPr>
                <w:sz w:val="20"/>
              </w:rPr>
            </w:pPr>
            <w:r>
              <w:rPr>
                <w:sz w:val="20"/>
              </w:rPr>
              <w:t>1998</w:t>
            </w:r>
          </w:p>
        </w:tc>
        <w:tc>
          <w:tcPr>
            <w:tcW w:w="140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right="12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3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8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53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46</w:t>
            </w:r>
          </w:p>
        </w:tc>
      </w:tr>
      <w:tr>
        <w:trPr>
          <w:trHeight w:val="239" w:hRule="atLeast"/>
        </w:trPr>
        <w:tc>
          <w:tcPr>
            <w:tcW w:w="741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1999</w:t>
            </w:r>
          </w:p>
        </w:tc>
        <w:tc>
          <w:tcPr>
            <w:tcW w:w="1404" w:type="dxa"/>
          </w:tcPr>
          <w:p>
            <w:pPr>
              <w:pStyle w:val="TableParagraph"/>
              <w:ind w:right="12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36" w:type="dxa"/>
          </w:tcPr>
          <w:p>
            <w:pPr>
              <w:pStyle w:val="TableParagraph"/>
              <w:ind w:left="8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136</w:t>
            </w:r>
          </w:p>
        </w:tc>
      </w:tr>
      <w:tr>
        <w:trPr>
          <w:trHeight w:val="239" w:hRule="atLeast"/>
        </w:trPr>
        <w:tc>
          <w:tcPr>
            <w:tcW w:w="741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2000</w:t>
            </w:r>
          </w:p>
        </w:tc>
        <w:tc>
          <w:tcPr>
            <w:tcW w:w="1404" w:type="dxa"/>
          </w:tcPr>
          <w:p>
            <w:pPr>
              <w:pStyle w:val="TableParagraph"/>
              <w:ind w:right="12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36" w:type="dxa"/>
          </w:tcPr>
          <w:p>
            <w:pPr>
              <w:pStyle w:val="TableParagraph"/>
              <w:ind w:left="8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26</w:t>
            </w:r>
          </w:p>
        </w:tc>
      </w:tr>
      <w:tr>
        <w:trPr>
          <w:trHeight w:val="239" w:hRule="atLeast"/>
        </w:trPr>
        <w:tc>
          <w:tcPr>
            <w:tcW w:w="741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2001</w:t>
            </w:r>
          </w:p>
        </w:tc>
        <w:tc>
          <w:tcPr>
            <w:tcW w:w="1404" w:type="dxa"/>
          </w:tcPr>
          <w:p>
            <w:pPr>
              <w:pStyle w:val="TableParagraph"/>
              <w:ind w:right="12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36" w:type="dxa"/>
          </w:tcPr>
          <w:p>
            <w:pPr>
              <w:pStyle w:val="TableParagraph"/>
              <w:ind w:left="8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32</w:t>
            </w:r>
          </w:p>
        </w:tc>
      </w:tr>
      <w:tr>
        <w:trPr>
          <w:trHeight w:val="239" w:hRule="atLeast"/>
        </w:trPr>
        <w:tc>
          <w:tcPr>
            <w:tcW w:w="741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2002</w:t>
            </w:r>
          </w:p>
        </w:tc>
        <w:tc>
          <w:tcPr>
            <w:tcW w:w="1404" w:type="dxa"/>
          </w:tcPr>
          <w:p>
            <w:pPr>
              <w:pStyle w:val="TableParagraph"/>
              <w:ind w:right="12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436" w:type="dxa"/>
          </w:tcPr>
          <w:p>
            <w:pPr>
              <w:pStyle w:val="TableParagraph"/>
              <w:ind w:left="8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19</w:t>
            </w:r>
          </w:p>
        </w:tc>
      </w:tr>
      <w:tr>
        <w:trPr>
          <w:trHeight w:val="239" w:hRule="atLeast"/>
        </w:trPr>
        <w:tc>
          <w:tcPr>
            <w:tcW w:w="741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2003</w:t>
            </w:r>
          </w:p>
        </w:tc>
        <w:tc>
          <w:tcPr>
            <w:tcW w:w="1404" w:type="dxa"/>
          </w:tcPr>
          <w:p>
            <w:pPr>
              <w:pStyle w:val="TableParagraph"/>
              <w:ind w:right="12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9</w:t>
            </w:r>
          </w:p>
        </w:tc>
        <w:tc>
          <w:tcPr>
            <w:tcW w:w="1436" w:type="dxa"/>
          </w:tcPr>
          <w:p>
            <w:pPr>
              <w:pStyle w:val="TableParagraph"/>
              <w:ind w:left="8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right="1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39" w:hRule="atLeast"/>
        </w:trPr>
        <w:tc>
          <w:tcPr>
            <w:tcW w:w="741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2004</w:t>
            </w:r>
          </w:p>
        </w:tc>
        <w:tc>
          <w:tcPr>
            <w:tcW w:w="1404" w:type="dxa"/>
          </w:tcPr>
          <w:p>
            <w:pPr>
              <w:pStyle w:val="TableParagraph"/>
              <w:ind w:left="204" w:right="326"/>
              <w:jc w:val="center"/>
              <w:rPr>
                <w:sz w:val="20"/>
              </w:rPr>
            </w:pPr>
            <w:r>
              <w:rPr>
                <w:sz w:val="20"/>
              </w:rPr>
              <w:t>26</w:t>
            </w:r>
          </w:p>
        </w:tc>
        <w:tc>
          <w:tcPr>
            <w:tcW w:w="1436" w:type="dxa"/>
          </w:tcPr>
          <w:p>
            <w:pPr>
              <w:pStyle w:val="TableParagraph"/>
              <w:ind w:left="8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188</w:t>
            </w:r>
          </w:p>
        </w:tc>
      </w:tr>
      <w:tr>
        <w:trPr>
          <w:trHeight w:val="239" w:hRule="atLeast"/>
        </w:trPr>
        <w:tc>
          <w:tcPr>
            <w:tcW w:w="741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2005</w:t>
            </w:r>
          </w:p>
        </w:tc>
        <w:tc>
          <w:tcPr>
            <w:tcW w:w="1404" w:type="dxa"/>
          </w:tcPr>
          <w:p>
            <w:pPr>
              <w:pStyle w:val="TableParagraph"/>
              <w:ind w:right="12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36" w:type="dxa"/>
          </w:tcPr>
          <w:p>
            <w:pPr>
              <w:pStyle w:val="TableParagraph"/>
              <w:ind w:left="326" w:right="318"/>
              <w:jc w:val="center"/>
              <w:rPr>
                <w:sz w:val="20"/>
              </w:rPr>
            </w:pPr>
            <w:r>
              <w:rPr>
                <w:sz w:val="20"/>
              </w:rPr>
              <w:t>58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225</w:t>
            </w:r>
          </w:p>
        </w:tc>
      </w:tr>
      <w:tr>
        <w:trPr>
          <w:trHeight w:val="239" w:hRule="atLeast"/>
        </w:trPr>
        <w:tc>
          <w:tcPr>
            <w:tcW w:w="741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2006</w:t>
            </w:r>
          </w:p>
        </w:tc>
        <w:tc>
          <w:tcPr>
            <w:tcW w:w="1404" w:type="dxa"/>
          </w:tcPr>
          <w:p>
            <w:pPr>
              <w:pStyle w:val="TableParagraph"/>
              <w:ind w:right="12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436" w:type="dxa"/>
          </w:tcPr>
          <w:p>
            <w:pPr>
              <w:pStyle w:val="TableParagraph"/>
              <w:ind w:left="326" w:right="318"/>
              <w:jc w:val="center"/>
              <w:rPr>
                <w:sz w:val="20"/>
              </w:rPr>
            </w:pPr>
            <w:r>
              <w:rPr>
                <w:sz w:val="20"/>
              </w:rPr>
              <w:t>150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65</w:t>
            </w:r>
          </w:p>
        </w:tc>
      </w:tr>
      <w:tr>
        <w:trPr>
          <w:trHeight w:val="239" w:hRule="atLeast"/>
        </w:trPr>
        <w:tc>
          <w:tcPr>
            <w:tcW w:w="741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2007</w:t>
            </w:r>
          </w:p>
        </w:tc>
        <w:tc>
          <w:tcPr>
            <w:tcW w:w="1404" w:type="dxa"/>
          </w:tcPr>
          <w:p>
            <w:pPr>
              <w:pStyle w:val="TableParagraph"/>
              <w:ind w:right="12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436" w:type="dxa"/>
          </w:tcPr>
          <w:p>
            <w:pPr>
              <w:pStyle w:val="TableParagraph"/>
              <w:ind w:left="326" w:right="318"/>
              <w:jc w:val="center"/>
              <w:rPr>
                <w:sz w:val="20"/>
              </w:rPr>
            </w:pPr>
            <w:r>
              <w:rPr>
                <w:sz w:val="20"/>
              </w:rPr>
              <w:t>188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86</w:t>
            </w:r>
          </w:p>
        </w:tc>
      </w:tr>
      <w:tr>
        <w:trPr>
          <w:trHeight w:val="239" w:hRule="atLeast"/>
        </w:trPr>
        <w:tc>
          <w:tcPr>
            <w:tcW w:w="741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2008</w:t>
            </w:r>
          </w:p>
        </w:tc>
        <w:tc>
          <w:tcPr>
            <w:tcW w:w="1404" w:type="dxa"/>
          </w:tcPr>
          <w:p>
            <w:pPr>
              <w:pStyle w:val="TableParagraph"/>
              <w:ind w:right="12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436" w:type="dxa"/>
          </w:tcPr>
          <w:p>
            <w:pPr>
              <w:pStyle w:val="TableParagraph"/>
              <w:ind w:left="326" w:right="318"/>
              <w:jc w:val="center"/>
              <w:rPr>
                <w:sz w:val="20"/>
              </w:rPr>
            </w:pPr>
            <w:r>
              <w:rPr>
                <w:sz w:val="20"/>
              </w:rPr>
              <w:t>217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65</w:t>
            </w:r>
          </w:p>
        </w:tc>
      </w:tr>
      <w:tr>
        <w:trPr>
          <w:trHeight w:val="239" w:hRule="atLeast"/>
        </w:trPr>
        <w:tc>
          <w:tcPr>
            <w:tcW w:w="741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2009</w:t>
            </w:r>
          </w:p>
        </w:tc>
        <w:tc>
          <w:tcPr>
            <w:tcW w:w="1404" w:type="dxa"/>
          </w:tcPr>
          <w:p>
            <w:pPr>
              <w:pStyle w:val="TableParagraph"/>
              <w:ind w:right="12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36" w:type="dxa"/>
          </w:tcPr>
          <w:p>
            <w:pPr>
              <w:pStyle w:val="TableParagraph"/>
              <w:ind w:left="326" w:right="318"/>
              <w:jc w:val="center"/>
              <w:rPr>
                <w:sz w:val="20"/>
              </w:rPr>
            </w:pPr>
            <w:r>
              <w:rPr>
                <w:sz w:val="20"/>
              </w:rPr>
              <w:t>156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35</w:t>
            </w:r>
          </w:p>
        </w:tc>
      </w:tr>
      <w:tr>
        <w:trPr>
          <w:trHeight w:val="239" w:hRule="atLeast"/>
        </w:trPr>
        <w:tc>
          <w:tcPr>
            <w:tcW w:w="741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2010</w:t>
            </w:r>
          </w:p>
        </w:tc>
        <w:tc>
          <w:tcPr>
            <w:tcW w:w="1404" w:type="dxa"/>
          </w:tcPr>
          <w:p>
            <w:pPr>
              <w:pStyle w:val="TableParagraph"/>
              <w:ind w:right="12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  <w:tc>
          <w:tcPr>
            <w:tcW w:w="1436" w:type="dxa"/>
          </w:tcPr>
          <w:p>
            <w:pPr>
              <w:pStyle w:val="TableParagraph"/>
              <w:ind w:left="326" w:right="318"/>
              <w:jc w:val="center"/>
              <w:rPr>
                <w:sz w:val="20"/>
              </w:rPr>
            </w:pPr>
            <w:r>
              <w:rPr>
                <w:sz w:val="20"/>
              </w:rPr>
              <w:t>273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24</w:t>
            </w:r>
          </w:p>
        </w:tc>
      </w:tr>
      <w:tr>
        <w:trPr>
          <w:trHeight w:val="239" w:hRule="atLeast"/>
        </w:trPr>
        <w:tc>
          <w:tcPr>
            <w:tcW w:w="741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2011</w:t>
            </w:r>
          </w:p>
        </w:tc>
        <w:tc>
          <w:tcPr>
            <w:tcW w:w="1404" w:type="dxa"/>
          </w:tcPr>
          <w:p>
            <w:pPr>
              <w:pStyle w:val="TableParagraph"/>
              <w:ind w:right="12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36" w:type="dxa"/>
          </w:tcPr>
          <w:p>
            <w:pPr>
              <w:pStyle w:val="TableParagraph"/>
              <w:ind w:left="326" w:right="318"/>
              <w:jc w:val="center"/>
              <w:rPr>
                <w:sz w:val="20"/>
              </w:rPr>
            </w:pPr>
            <w:r>
              <w:rPr>
                <w:sz w:val="20"/>
              </w:rPr>
              <w:t>235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27</w:t>
            </w:r>
          </w:p>
        </w:tc>
      </w:tr>
      <w:tr>
        <w:trPr>
          <w:trHeight w:val="239" w:hRule="atLeast"/>
        </w:trPr>
        <w:tc>
          <w:tcPr>
            <w:tcW w:w="741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2012</w:t>
            </w:r>
          </w:p>
        </w:tc>
        <w:tc>
          <w:tcPr>
            <w:tcW w:w="1404" w:type="dxa"/>
          </w:tcPr>
          <w:p>
            <w:pPr>
              <w:pStyle w:val="TableParagraph"/>
              <w:ind w:left="204" w:right="326"/>
              <w:jc w:val="center"/>
              <w:rPr>
                <w:sz w:val="20"/>
              </w:rPr>
            </w:pPr>
            <w:r>
              <w:rPr>
                <w:sz w:val="20"/>
              </w:rPr>
              <w:t>11</w:t>
            </w:r>
          </w:p>
        </w:tc>
        <w:tc>
          <w:tcPr>
            <w:tcW w:w="1436" w:type="dxa"/>
          </w:tcPr>
          <w:p>
            <w:pPr>
              <w:pStyle w:val="TableParagraph"/>
              <w:ind w:left="326" w:right="318"/>
              <w:jc w:val="center"/>
              <w:rPr>
                <w:sz w:val="20"/>
              </w:rPr>
            </w:pPr>
            <w:r>
              <w:rPr>
                <w:sz w:val="20"/>
              </w:rPr>
              <w:t>216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35</w:t>
            </w:r>
          </w:p>
        </w:tc>
      </w:tr>
      <w:tr>
        <w:trPr>
          <w:trHeight w:val="239" w:hRule="atLeast"/>
        </w:trPr>
        <w:tc>
          <w:tcPr>
            <w:tcW w:w="741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2013</w:t>
            </w:r>
          </w:p>
        </w:tc>
        <w:tc>
          <w:tcPr>
            <w:tcW w:w="1404" w:type="dxa"/>
          </w:tcPr>
          <w:p>
            <w:pPr>
              <w:pStyle w:val="TableParagraph"/>
              <w:ind w:left="204" w:right="326"/>
              <w:jc w:val="center"/>
              <w:rPr>
                <w:sz w:val="20"/>
              </w:rPr>
            </w:pPr>
            <w:r>
              <w:rPr>
                <w:sz w:val="20"/>
              </w:rPr>
              <w:t>31</w:t>
            </w:r>
          </w:p>
        </w:tc>
        <w:tc>
          <w:tcPr>
            <w:tcW w:w="1436" w:type="dxa"/>
          </w:tcPr>
          <w:p>
            <w:pPr>
              <w:pStyle w:val="TableParagraph"/>
              <w:ind w:left="326" w:right="318"/>
              <w:jc w:val="center"/>
              <w:rPr>
                <w:sz w:val="20"/>
              </w:rPr>
            </w:pPr>
            <w:r>
              <w:rPr>
                <w:sz w:val="20"/>
              </w:rPr>
              <w:t>158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right="1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8</w:t>
            </w:r>
          </w:p>
        </w:tc>
      </w:tr>
      <w:tr>
        <w:trPr>
          <w:trHeight w:val="239" w:hRule="atLeast"/>
        </w:trPr>
        <w:tc>
          <w:tcPr>
            <w:tcW w:w="741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2014</w:t>
            </w:r>
          </w:p>
        </w:tc>
        <w:tc>
          <w:tcPr>
            <w:tcW w:w="1404" w:type="dxa"/>
          </w:tcPr>
          <w:p>
            <w:pPr>
              <w:pStyle w:val="TableParagraph"/>
              <w:ind w:left="204" w:right="326"/>
              <w:jc w:val="center"/>
              <w:rPr>
                <w:sz w:val="20"/>
              </w:rPr>
            </w:pPr>
            <w:r>
              <w:rPr>
                <w:sz w:val="20"/>
              </w:rPr>
              <w:t>25</w:t>
            </w:r>
          </w:p>
        </w:tc>
        <w:tc>
          <w:tcPr>
            <w:tcW w:w="1436" w:type="dxa"/>
          </w:tcPr>
          <w:p>
            <w:pPr>
              <w:pStyle w:val="TableParagraph"/>
              <w:ind w:left="326" w:right="318"/>
              <w:jc w:val="center"/>
              <w:rPr>
                <w:sz w:val="20"/>
              </w:rPr>
            </w:pPr>
            <w:r>
              <w:rPr>
                <w:sz w:val="20"/>
              </w:rPr>
              <w:t>121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123</w:t>
            </w:r>
          </w:p>
        </w:tc>
      </w:tr>
      <w:tr>
        <w:trPr>
          <w:trHeight w:val="239" w:hRule="atLeast"/>
        </w:trPr>
        <w:tc>
          <w:tcPr>
            <w:tcW w:w="741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2015</w:t>
            </w:r>
          </w:p>
        </w:tc>
        <w:tc>
          <w:tcPr>
            <w:tcW w:w="1404" w:type="dxa"/>
          </w:tcPr>
          <w:p>
            <w:pPr>
              <w:pStyle w:val="TableParagraph"/>
              <w:ind w:left="204" w:right="326"/>
              <w:jc w:val="center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1436" w:type="dxa"/>
          </w:tcPr>
          <w:p>
            <w:pPr>
              <w:pStyle w:val="TableParagraph"/>
              <w:ind w:left="8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74</w:t>
            </w:r>
          </w:p>
        </w:tc>
      </w:tr>
      <w:tr>
        <w:trPr>
          <w:trHeight w:val="239" w:hRule="atLeast"/>
        </w:trPr>
        <w:tc>
          <w:tcPr>
            <w:tcW w:w="741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2016</w:t>
            </w:r>
          </w:p>
        </w:tc>
        <w:tc>
          <w:tcPr>
            <w:tcW w:w="1404" w:type="dxa"/>
          </w:tcPr>
          <w:p>
            <w:pPr>
              <w:pStyle w:val="TableParagraph"/>
              <w:ind w:left="204" w:right="326"/>
              <w:jc w:val="center"/>
              <w:rPr>
                <w:sz w:val="20"/>
              </w:rPr>
            </w:pPr>
            <w:r>
              <w:rPr>
                <w:sz w:val="20"/>
              </w:rPr>
              <w:t>25</w:t>
            </w:r>
          </w:p>
        </w:tc>
        <w:tc>
          <w:tcPr>
            <w:tcW w:w="1436" w:type="dxa"/>
          </w:tcPr>
          <w:p>
            <w:pPr>
              <w:pStyle w:val="TableParagraph"/>
              <w:ind w:left="8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169</w:t>
            </w:r>
          </w:p>
        </w:tc>
      </w:tr>
      <w:tr>
        <w:trPr>
          <w:trHeight w:val="239" w:hRule="atLeast"/>
        </w:trPr>
        <w:tc>
          <w:tcPr>
            <w:tcW w:w="741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2017</w:t>
            </w:r>
          </w:p>
        </w:tc>
        <w:tc>
          <w:tcPr>
            <w:tcW w:w="1404" w:type="dxa"/>
          </w:tcPr>
          <w:p>
            <w:pPr>
              <w:pStyle w:val="TableParagraph"/>
              <w:ind w:left="204" w:right="326"/>
              <w:jc w:val="center"/>
              <w:rPr>
                <w:sz w:val="20"/>
              </w:rPr>
            </w:pPr>
            <w:r>
              <w:rPr>
                <w:sz w:val="20"/>
              </w:rPr>
              <w:t>40</w:t>
            </w:r>
          </w:p>
        </w:tc>
        <w:tc>
          <w:tcPr>
            <w:tcW w:w="1436" w:type="dxa"/>
          </w:tcPr>
          <w:p>
            <w:pPr>
              <w:pStyle w:val="TableParagraph"/>
              <w:ind w:left="326" w:right="318"/>
              <w:jc w:val="center"/>
              <w:rPr>
                <w:sz w:val="20"/>
              </w:rPr>
            </w:pPr>
            <w:r>
              <w:rPr>
                <w:sz w:val="20"/>
              </w:rPr>
              <w:t>177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101</w:t>
            </w:r>
          </w:p>
        </w:tc>
      </w:tr>
      <w:tr>
        <w:trPr>
          <w:trHeight w:val="239" w:hRule="atLeast"/>
        </w:trPr>
        <w:tc>
          <w:tcPr>
            <w:tcW w:w="741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2018</w:t>
            </w:r>
          </w:p>
        </w:tc>
        <w:tc>
          <w:tcPr>
            <w:tcW w:w="1404" w:type="dxa"/>
          </w:tcPr>
          <w:p>
            <w:pPr>
              <w:pStyle w:val="TableParagraph"/>
              <w:ind w:left="204" w:right="326"/>
              <w:jc w:val="center"/>
              <w:rPr>
                <w:sz w:val="20"/>
              </w:rPr>
            </w:pPr>
            <w:r>
              <w:rPr>
                <w:sz w:val="20"/>
              </w:rPr>
              <w:t>44</w:t>
            </w:r>
          </w:p>
        </w:tc>
        <w:tc>
          <w:tcPr>
            <w:tcW w:w="1436" w:type="dxa"/>
          </w:tcPr>
          <w:p>
            <w:pPr>
              <w:pStyle w:val="TableParagraph"/>
              <w:ind w:left="326" w:right="318"/>
              <w:jc w:val="center"/>
              <w:rPr>
                <w:sz w:val="20"/>
              </w:rPr>
            </w:pPr>
            <w:r>
              <w:rPr>
                <w:sz w:val="20"/>
              </w:rPr>
              <w:t>175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176</w:t>
            </w:r>
          </w:p>
        </w:tc>
      </w:tr>
      <w:tr>
        <w:trPr>
          <w:trHeight w:val="314" w:hRule="atLeast"/>
        </w:trPr>
        <w:tc>
          <w:tcPr>
            <w:tcW w:w="74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119"/>
              <w:rPr>
                <w:sz w:val="20"/>
              </w:rPr>
            </w:pPr>
            <w:r>
              <w:rPr>
                <w:sz w:val="20"/>
              </w:rPr>
              <w:t>2019</w:t>
            </w:r>
          </w:p>
        </w:tc>
        <w:tc>
          <w:tcPr>
            <w:tcW w:w="140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204" w:right="326"/>
              <w:jc w:val="center"/>
              <w:rPr>
                <w:sz w:val="20"/>
              </w:rPr>
            </w:pPr>
            <w:r>
              <w:rPr>
                <w:sz w:val="20"/>
              </w:rPr>
              <w:t>102</w:t>
            </w:r>
          </w:p>
        </w:tc>
        <w:tc>
          <w:tcPr>
            <w:tcW w:w="143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326" w:right="318"/>
              <w:jc w:val="center"/>
              <w:rPr>
                <w:sz w:val="20"/>
              </w:rPr>
            </w:pPr>
            <w:r>
              <w:rPr>
                <w:sz w:val="20"/>
              </w:rPr>
              <w:t>174</w:t>
            </w:r>
          </w:p>
        </w:tc>
        <w:tc>
          <w:tcPr>
            <w:tcW w:w="153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274</w:t>
            </w:r>
          </w:p>
        </w:tc>
      </w:tr>
    </w:tbl>
    <w:p>
      <w:pPr>
        <w:spacing w:after="0" w:line="263" w:lineRule="exact"/>
        <w:jc w:val="center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line="213" w:lineRule="auto" w:before="1"/>
        <w:ind w:left="304" w:right="288"/>
      </w:pPr>
      <w:bookmarkStart w:name="_bookmark51" w:id="142"/>
      <w:bookmarkEnd w:id="142"/>
      <w:r>
        <w:rPr/>
      </w:r>
      <w:r>
        <w:rPr>
          <w:b/>
        </w:rPr>
        <w:t>Table</w:t>
      </w:r>
      <w:r>
        <w:rPr>
          <w:b/>
          <w:spacing w:val="7"/>
        </w:rPr>
        <w:t> </w:t>
      </w:r>
      <w:r>
        <w:rPr>
          <w:b/>
        </w:rPr>
        <w:t>6:</w:t>
      </w:r>
      <w:r>
        <w:rPr>
          <w:b/>
          <w:spacing w:val="27"/>
        </w:rPr>
        <w:t> </w:t>
      </w:r>
      <w:r>
        <w:rPr/>
        <w:t>Age, length, weight, maturity, and spawning output by age (product of maturity</w:t>
      </w:r>
      <w:r>
        <w:rPr>
          <w:spacing w:val="-47"/>
        </w:rPr>
        <w:t> </w:t>
      </w:r>
      <w:r>
        <w:rPr/>
        <w:t>and</w:t>
      </w:r>
      <w:r>
        <w:rPr>
          <w:spacing w:val="13"/>
        </w:rPr>
        <w:t> </w:t>
      </w:r>
      <w:r>
        <w:rPr/>
        <w:t>fecundity)</w:t>
      </w:r>
      <w:r>
        <w:rPr>
          <w:spacing w:val="14"/>
        </w:rPr>
        <w:t> </w:t>
      </w:r>
      <w:r>
        <w:rPr/>
        <w:t>at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start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the</w:t>
      </w:r>
      <w:r>
        <w:rPr>
          <w:spacing w:val="13"/>
        </w:rPr>
        <w:t> </w:t>
      </w:r>
      <w:r>
        <w:rPr/>
        <w:t>year</w:t>
      </w:r>
      <w:r>
        <w:rPr>
          <w:spacing w:val="14"/>
        </w:rPr>
        <w:t> </w:t>
      </w:r>
      <w:r>
        <w:rPr/>
        <w:t>for</w:t>
      </w:r>
      <w:r>
        <w:rPr>
          <w:spacing w:val="14"/>
        </w:rPr>
        <w:t> </w:t>
      </w:r>
      <w:r>
        <w:rPr/>
        <w:t>female</w:t>
      </w:r>
      <w:r>
        <w:rPr>
          <w:spacing w:val="14"/>
        </w:rPr>
        <w:t> </w:t>
      </w:r>
      <w:r>
        <w:rPr/>
        <w:t>fish.</w:t>
      </w:r>
    </w:p>
    <w:p>
      <w:pPr>
        <w:pStyle w:val="BodyText"/>
        <w:spacing w:before="9"/>
        <w:rPr>
          <w:sz w:val="16"/>
        </w:rPr>
      </w:pPr>
    </w:p>
    <w:tbl>
      <w:tblPr>
        <w:tblW w:w="0" w:type="auto"/>
        <w:jc w:val="left"/>
        <w:tblInd w:w="10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7"/>
        <w:gridCol w:w="1407"/>
        <w:gridCol w:w="1464"/>
        <w:gridCol w:w="1358"/>
        <w:gridCol w:w="1721"/>
      </w:tblGrid>
      <w:tr>
        <w:trPr>
          <w:trHeight w:val="582" w:hRule="atLeast"/>
        </w:trPr>
        <w:tc>
          <w:tcPr>
            <w:tcW w:w="57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2"/>
              <w:ind w:left="119"/>
              <w:rPr>
                <w:sz w:val="20"/>
              </w:rPr>
            </w:pPr>
            <w:r>
              <w:rPr>
                <w:sz w:val="20"/>
              </w:rPr>
              <w:t>Age</w:t>
            </w:r>
          </w:p>
        </w:tc>
        <w:tc>
          <w:tcPr>
            <w:tcW w:w="140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2"/>
              <w:ind w:left="119"/>
              <w:rPr>
                <w:sz w:val="20"/>
              </w:rPr>
            </w:pPr>
            <w:r>
              <w:rPr>
                <w:sz w:val="20"/>
              </w:rPr>
              <w:t>Length</w:t>
            </w:r>
            <w:r>
              <w:rPr>
                <w:spacing w:val="13"/>
                <w:sz w:val="20"/>
              </w:rPr>
              <w:t> </w:t>
            </w:r>
            <w:r>
              <w:rPr>
                <w:sz w:val="20"/>
              </w:rPr>
              <w:t>(cm)</w:t>
            </w:r>
          </w:p>
        </w:tc>
        <w:tc>
          <w:tcPr>
            <w:tcW w:w="1464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2"/>
              <w:ind w:left="198"/>
              <w:rPr>
                <w:sz w:val="20"/>
              </w:rPr>
            </w:pPr>
            <w:r>
              <w:rPr>
                <w:sz w:val="20"/>
              </w:rPr>
              <w:t>Weight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(kg)</w:t>
            </w:r>
          </w:p>
        </w:tc>
        <w:tc>
          <w:tcPr>
            <w:tcW w:w="135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2"/>
              <w:ind w:left="220"/>
              <w:rPr>
                <w:sz w:val="20"/>
              </w:rPr>
            </w:pPr>
            <w:r>
              <w:rPr>
                <w:sz w:val="20"/>
              </w:rPr>
              <w:t>Maturity</w:t>
            </w:r>
          </w:p>
        </w:tc>
        <w:tc>
          <w:tcPr>
            <w:tcW w:w="172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349" w:hanging="1"/>
              <w:rPr>
                <w:sz w:val="20"/>
              </w:rPr>
            </w:pPr>
            <w:r>
              <w:rPr>
                <w:w w:val="90"/>
                <w:sz w:val="20"/>
              </w:rPr>
              <w:t>Spawning</w:t>
            </w:r>
            <w:r>
              <w:rPr>
                <w:spacing w:val="-42"/>
                <w:w w:val="90"/>
                <w:sz w:val="20"/>
              </w:rPr>
              <w:t> </w:t>
            </w:r>
            <w:r>
              <w:rPr>
                <w:sz w:val="20"/>
              </w:rPr>
              <w:t>Output</w:t>
            </w:r>
          </w:p>
        </w:tc>
      </w:tr>
      <w:tr>
        <w:trPr>
          <w:trHeight w:val="268" w:hRule="atLeast"/>
        </w:trPr>
        <w:tc>
          <w:tcPr>
            <w:tcW w:w="57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119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0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119"/>
              <w:rPr>
                <w:sz w:val="20"/>
              </w:rPr>
            </w:pPr>
            <w:r>
              <w:rPr>
                <w:sz w:val="20"/>
              </w:rPr>
              <w:t>4.00</w:t>
            </w:r>
          </w:p>
        </w:tc>
        <w:tc>
          <w:tcPr>
            <w:tcW w:w="146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198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5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220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72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349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13.46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19.97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0.14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25.27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0.30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29.58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0.49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0.11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33.09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0.70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0.35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35.95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0.91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0.60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0.13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9"/>
                <w:sz w:val="20"/>
              </w:rPr>
              <w:t>7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38.27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1.11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0.76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0.20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9"/>
                <w:sz w:val="20"/>
              </w:rPr>
              <w:t>8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40.16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1.29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0.86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0.26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9"/>
                <w:sz w:val="20"/>
              </w:rPr>
              <w:t>9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41.70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1.46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0.91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0.31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42.95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1.60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0.94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0.35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11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43.97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1.73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0.96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0.38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12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44.80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1.83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0.41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13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45.48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1.92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0.44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14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46.03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2.00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0.98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0.46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15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46.47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2.06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0.98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0.48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46.84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2.11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0.98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0.49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17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47.13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2.15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0.50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18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47.38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2.19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0.51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19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47.57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2.22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0.52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47.73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2.24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0.53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21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47.86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2.26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0.53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22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47.97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2.28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0.54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23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48.05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2.29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0.54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24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48.12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2.30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0.54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25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48.18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2.31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0.54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26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48.23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2.31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27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48.26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2.32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28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48.30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2.32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29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48.32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2.33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30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48.34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2.33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31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48.36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2.33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32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48.37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2.34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33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48.38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2.34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34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48.39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2.34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35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48.40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2.34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36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48.40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2.34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37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48.41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2.34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38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48.41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2.34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39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48.42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2.34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40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48.42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2.34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41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48.42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2.34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42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48.42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2.34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43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48.42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2.34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44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48.42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2.34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  <w:tr>
        <w:trPr>
          <w:trHeight w:val="260" w:hRule="atLeast"/>
        </w:trPr>
        <w:tc>
          <w:tcPr>
            <w:tcW w:w="577" w:type="dxa"/>
          </w:tcPr>
          <w:p>
            <w:pPr>
              <w:pStyle w:val="TableParagraph"/>
              <w:spacing w:line="241" w:lineRule="exact"/>
              <w:ind w:left="119"/>
              <w:rPr>
                <w:sz w:val="20"/>
              </w:rPr>
            </w:pPr>
            <w:r>
              <w:rPr>
                <w:sz w:val="20"/>
              </w:rPr>
              <w:t>45</w:t>
            </w:r>
          </w:p>
        </w:tc>
        <w:tc>
          <w:tcPr>
            <w:tcW w:w="1407" w:type="dxa"/>
          </w:tcPr>
          <w:p>
            <w:pPr>
              <w:pStyle w:val="TableParagraph"/>
              <w:spacing w:line="241" w:lineRule="exact"/>
              <w:ind w:left="119"/>
              <w:rPr>
                <w:sz w:val="20"/>
              </w:rPr>
            </w:pPr>
            <w:r>
              <w:rPr>
                <w:sz w:val="20"/>
              </w:rPr>
              <w:t>48.43</w:t>
            </w:r>
          </w:p>
        </w:tc>
        <w:tc>
          <w:tcPr>
            <w:tcW w:w="1464" w:type="dxa"/>
          </w:tcPr>
          <w:p>
            <w:pPr>
              <w:pStyle w:val="TableParagraph"/>
              <w:spacing w:line="241" w:lineRule="exact"/>
              <w:ind w:left="198"/>
              <w:rPr>
                <w:sz w:val="20"/>
              </w:rPr>
            </w:pPr>
            <w:r>
              <w:rPr>
                <w:sz w:val="20"/>
              </w:rPr>
              <w:t>2.34</w:t>
            </w:r>
          </w:p>
        </w:tc>
        <w:tc>
          <w:tcPr>
            <w:tcW w:w="1358" w:type="dxa"/>
          </w:tcPr>
          <w:p>
            <w:pPr>
              <w:pStyle w:val="TableParagraph"/>
              <w:spacing w:line="241" w:lineRule="exact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spacing w:line="241" w:lineRule="exact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</w:tbl>
    <w:p>
      <w:pPr>
        <w:spacing w:after="0" w:line="241" w:lineRule="exact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line="213" w:lineRule="auto" w:before="1"/>
        <w:ind w:left="304" w:right="288"/>
        <w:rPr>
          <w:i/>
        </w:rPr>
      </w:pPr>
      <w:r>
        <w:rPr>
          <w:b/>
        </w:rPr>
        <w:t>Table</w:t>
      </w:r>
      <w:r>
        <w:rPr>
          <w:b/>
          <w:spacing w:val="7"/>
        </w:rPr>
        <w:t> </w:t>
      </w:r>
      <w:r>
        <w:rPr>
          <w:b/>
        </w:rPr>
        <w:t>6:</w:t>
      </w:r>
      <w:r>
        <w:rPr>
          <w:b/>
          <w:spacing w:val="27"/>
        </w:rPr>
        <w:t> </w:t>
      </w:r>
      <w:r>
        <w:rPr/>
        <w:t>Age, length, weight, maturity, and spawning output by age (product of maturity</w:t>
      </w:r>
      <w:r>
        <w:rPr>
          <w:spacing w:val="-47"/>
        </w:rPr>
        <w:t> </w:t>
      </w:r>
      <w:r>
        <w:rPr/>
        <w:t>and</w:t>
      </w:r>
      <w:r>
        <w:rPr>
          <w:spacing w:val="14"/>
        </w:rPr>
        <w:t> </w:t>
      </w:r>
      <w:r>
        <w:rPr/>
        <w:t>fecundity)</w:t>
      </w:r>
      <w:r>
        <w:rPr>
          <w:spacing w:val="14"/>
        </w:rPr>
        <w:t> </w:t>
      </w:r>
      <w:r>
        <w:rPr/>
        <w:t>at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start</w:t>
      </w:r>
      <w:r>
        <w:rPr>
          <w:spacing w:val="15"/>
        </w:rPr>
        <w:t> </w:t>
      </w:r>
      <w:r>
        <w:rPr/>
        <w:t>of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year</w:t>
      </w:r>
      <w:r>
        <w:rPr>
          <w:spacing w:val="14"/>
        </w:rPr>
        <w:t> </w:t>
      </w:r>
      <w:r>
        <w:rPr/>
        <w:t>for</w:t>
      </w:r>
      <w:r>
        <w:rPr>
          <w:spacing w:val="15"/>
        </w:rPr>
        <w:t> </w:t>
      </w:r>
      <w:r>
        <w:rPr/>
        <w:t>female</w:t>
      </w:r>
      <w:r>
        <w:rPr>
          <w:spacing w:val="14"/>
        </w:rPr>
        <w:t> </w:t>
      </w:r>
      <w:r>
        <w:rPr/>
        <w:t>fish.</w:t>
      </w:r>
      <w:r>
        <w:rPr>
          <w:spacing w:val="35"/>
        </w:rPr>
        <w:t> </w:t>
      </w:r>
      <w:r>
        <w:rPr>
          <w:i/>
        </w:rPr>
        <w:t>(continued)</w:t>
      </w:r>
    </w:p>
    <w:p>
      <w:pPr>
        <w:pStyle w:val="BodyText"/>
        <w:spacing w:before="9"/>
        <w:rPr>
          <w:i/>
          <w:sz w:val="16"/>
        </w:rPr>
      </w:pPr>
    </w:p>
    <w:tbl>
      <w:tblPr>
        <w:tblW w:w="0" w:type="auto"/>
        <w:jc w:val="left"/>
        <w:tblInd w:w="10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7"/>
        <w:gridCol w:w="1407"/>
        <w:gridCol w:w="1464"/>
        <w:gridCol w:w="1358"/>
        <w:gridCol w:w="1721"/>
      </w:tblGrid>
      <w:tr>
        <w:trPr>
          <w:trHeight w:val="582" w:hRule="atLeast"/>
        </w:trPr>
        <w:tc>
          <w:tcPr>
            <w:tcW w:w="57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2"/>
              <w:ind w:left="119"/>
              <w:rPr>
                <w:sz w:val="20"/>
              </w:rPr>
            </w:pPr>
            <w:r>
              <w:rPr>
                <w:sz w:val="20"/>
              </w:rPr>
              <w:t>Age</w:t>
            </w:r>
          </w:p>
        </w:tc>
        <w:tc>
          <w:tcPr>
            <w:tcW w:w="140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2"/>
              <w:ind w:left="119"/>
              <w:rPr>
                <w:sz w:val="20"/>
              </w:rPr>
            </w:pPr>
            <w:r>
              <w:rPr>
                <w:sz w:val="20"/>
              </w:rPr>
              <w:t>Length</w:t>
            </w:r>
            <w:r>
              <w:rPr>
                <w:spacing w:val="13"/>
                <w:sz w:val="20"/>
              </w:rPr>
              <w:t> </w:t>
            </w:r>
            <w:r>
              <w:rPr>
                <w:sz w:val="20"/>
              </w:rPr>
              <w:t>(cm)</w:t>
            </w:r>
          </w:p>
        </w:tc>
        <w:tc>
          <w:tcPr>
            <w:tcW w:w="1464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2"/>
              <w:ind w:left="198"/>
              <w:rPr>
                <w:sz w:val="20"/>
              </w:rPr>
            </w:pPr>
            <w:r>
              <w:rPr>
                <w:sz w:val="20"/>
              </w:rPr>
              <w:t>Weight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(kg)</w:t>
            </w:r>
          </w:p>
        </w:tc>
        <w:tc>
          <w:tcPr>
            <w:tcW w:w="135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2"/>
              <w:ind w:left="220"/>
              <w:rPr>
                <w:sz w:val="20"/>
              </w:rPr>
            </w:pPr>
            <w:r>
              <w:rPr>
                <w:sz w:val="20"/>
              </w:rPr>
              <w:t>Maturity</w:t>
            </w:r>
          </w:p>
        </w:tc>
        <w:tc>
          <w:tcPr>
            <w:tcW w:w="172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349" w:hanging="1"/>
              <w:rPr>
                <w:sz w:val="20"/>
              </w:rPr>
            </w:pPr>
            <w:r>
              <w:rPr>
                <w:w w:val="90"/>
                <w:sz w:val="20"/>
              </w:rPr>
              <w:t>Spawning</w:t>
            </w:r>
            <w:r>
              <w:rPr>
                <w:spacing w:val="-42"/>
                <w:w w:val="90"/>
                <w:sz w:val="20"/>
              </w:rPr>
              <w:t> </w:t>
            </w:r>
            <w:r>
              <w:rPr>
                <w:sz w:val="20"/>
              </w:rPr>
              <w:t>Output</w:t>
            </w:r>
          </w:p>
        </w:tc>
      </w:tr>
      <w:tr>
        <w:trPr>
          <w:trHeight w:val="268" w:hRule="atLeast"/>
        </w:trPr>
        <w:tc>
          <w:tcPr>
            <w:tcW w:w="57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119"/>
              <w:rPr>
                <w:sz w:val="20"/>
              </w:rPr>
            </w:pPr>
            <w:r>
              <w:rPr>
                <w:sz w:val="20"/>
              </w:rPr>
              <w:t>46</w:t>
            </w:r>
          </w:p>
        </w:tc>
        <w:tc>
          <w:tcPr>
            <w:tcW w:w="140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119"/>
              <w:rPr>
                <w:sz w:val="20"/>
              </w:rPr>
            </w:pPr>
            <w:r>
              <w:rPr>
                <w:sz w:val="20"/>
              </w:rPr>
              <w:t>48.43</w:t>
            </w:r>
          </w:p>
        </w:tc>
        <w:tc>
          <w:tcPr>
            <w:tcW w:w="146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198"/>
              <w:rPr>
                <w:sz w:val="20"/>
              </w:rPr>
            </w:pPr>
            <w:r>
              <w:rPr>
                <w:sz w:val="20"/>
              </w:rPr>
              <w:t>2.34</w:t>
            </w:r>
          </w:p>
        </w:tc>
        <w:tc>
          <w:tcPr>
            <w:tcW w:w="135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47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48.43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2.34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48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48.43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2.34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0.56</w:t>
            </w:r>
          </w:p>
        </w:tc>
      </w:tr>
      <w:tr>
        <w:trPr>
          <w:trHeight w:val="239" w:hRule="atLeast"/>
        </w:trPr>
        <w:tc>
          <w:tcPr>
            <w:tcW w:w="57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49</w:t>
            </w:r>
          </w:p>
        </w:tc>
        <w:tc>
          <w:tcPr>
            <w:tcW w:w="1407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48.43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2.34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0.56</w:t>
            </w:r>
          </w:p>
        </w:tc>
      </w:tr>
      <w:tr>
        <w:trPr>
          <w:trHeight w:val="314" w:hRule="atLeast"/>
        </w:trPr>
        <w:tc>
          <w:tcPr>
            <w:tcW w:w="57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119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40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119"/>
              <w:rPr>
                <w:sz w:val="20"/>
              </w:rPr>
            </w:pPr>
            <w:r>
              <w:rPr>
                <w:sz w:val="20"/>
              </w:rPr>
              <w:t>48.43</w:t>
            </w:r>
          </w:p>
        </w:tc>
        <w:tc>
          <w:tcPr>
            <w:tcW w:w="146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198"/>
              <w:rPr>
                <w:sz w:val="20"/>
              </w:rPr>
            </w:pPr>
            <w:r>
              <w:rPr>
                <w:sz w:val="20"/>
              </w:rPr>
              <w:t>2.34</w:t>
            </w:r>
          </w:p>
        </w:tc>
        <w:tc>
          <w:tcPr>
            <w:tcW w:w="135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349"/>
              <w:rPr>
                <w:sz w:val="20"/>
              </w:rPr>
            </w:pPr>
            <w:r>
              <w:rPr>
                <w:sz w:val="20"/>
              </w:rPr>
              <w:t>0.56</w:t>
            </w:r>
          </w:p>
        </w:tc>
      </w:tr>
    </w:tbl>
    <w:p>
      <w:pPr>
        <w:spacing w:after="0" w:line="263" w:lineRule="exact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  <w:rPr>
          <w:i/>
        </w:rPr>
      </w:pPr>
      <w:r>
        <w:rPr/>
        <w:pict>
          <v:shape style="position:absolute;margin-left:65.843361pt;margin-top:291.183014pt;width:17.5pt;height:12.95pt;mso-position-horizontal-relative:page;mso-position-vertical-relative:page;z-index:15730688" type="#_x0000_t202" id="docshape7" filled="false" stroked="false">
            <v:textbox inset="0,0,0,0" style="layout-flow:vertical">
              <w:txbxContent>
                <w:p>
                  <w:pPr>
                    <w:spacing w:before="35"/>
                    <w:ind w:left="20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28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i/>
        </w:rPr>
      </w:pPr>
    </w:p>
    <w:p>
      <w:pPr>
        <w:pStyle w:val="BodyText"/>
        <w:rPr>
          <w:i/>
          <w:sz w:val="21"/>
        </w:rPr>
      </w:pPr>
    </w:p>
    <w:p>
      <w:pPr>
        <w:pStyle w:val="BodyText"/>
        <w:spacing w:line="213" w:lineRule="auto"/>
        <w:ind w:left="110" w:right="101"/>
      </w:pPr>
      <w:bookmarkStart w:name="_bookmark52" w:id="143"/>
      <w:bookmarkEnd w:id="143"/>
      <w:r>
        <w:rPr/>
      </w:r>
      <w:r>
        <w:rPr>
          <w:b/>
          <w:w w:val="95"/>
        </w:rPr>
        <w:t>Table</w:t>
      </w:r>
      <w:r>
        <w:rPr>
          <w:b/>
          <w:spacing w:val="16"/>
          <w:w w:val="95"/>
        </w:rPr>
        <w:t> </w:t>
      </w:r>
      <w:r>
        <w:rPr>
          <w:b/>
          <w:w w:val="95"/>
        </w:rPr>
        <w:t>7:</w:t>
      </w:r>
      <w:r>
        <w:rPr>
          <w:b/>
          <w:spacing w:val="46"/>
          <w:w w:val="95"/>
        </w:rPr>
        <w:t> </w:t>
      </w:r>
      <w:r>
        <w:rPr>
          <w:w w:val="95"/>
        </w:rPr>
        <w:t>List</w:t>
      </w:r>
      <w:r>
        <w:rPr>
          <w:spacing w:val="9"/>
          <w:w w:val="95"/>
        </w:rPr>
        <w:t> </w:t>
      </w:r>
      <w:r>
        <w:rPr>
          <w:w w:val="95"/>
        </w:rPr>
        <w:t>of</w:t>
      </w:r>
      <w:r>
        <w:rPr>
          <w:spacing w:val="8"/>
          <w:w w:val="95"/>
        </w:rPr>
        <w:t> </w:t>
      </w:r>
      <w:r>
        <w:rPr>
          <w:w w:val="95"/>
        </w:rPr>
        <w:t>parameters</w:t>
      </w:r>
      <w:r>
        <w:rPr>
          <w:spacing w:val="8"/>
          <w:w w:val="95"/>
        </w:rPr>
        <w:t> </w:t>
      </w:r>
      <w:r>
        <w:rPr>
          <w:w w:val="95"/>
        </w:rPr>
        <w:t>used</w:t>
      </w:r>
      <w:r>
        <w:rPr>
          <w:spacing w:val="9"/>
          <w:w w:val="95"/>
        </w:rPr>
        <w:t> </w:t>
      </w:r>
      <w:r>
        <w:rPr>
          <w:w w:val="95"/>
        </w:rPr>
        <w:t>in</w:t>
      </w:r>
      <w:r>
        <w:rPr>
          <w:spacing w:val="8"/>
          <w:w w:val="95"/>
        </w:rPr>
        <w:t> </w:t>
      </w:r>
      <w:r>
        <w:rPr>
          <w:w w:val="95"/>
        </w:rPr>
        <w:t>the</w:t>
      </w:r>
      <w:r>
        <w:rPr>
          <w:spacing w:val="8"/>
          <w:w w:val="95"/>
        </w:rPr>
        <w:t> </w:t>
      </w:r>
      <w:r>
        <w:rPr>
          <w:w w:val="95"/>
        </w:rPr>
        <w:t>base</w:t>
      </w:r>
      <w:r>
        <w:rPr>
          <w:spacing w:val="9"/>
          <w:w w:val="95"/>
        </w:rPr>
        <w:t> </w:t>
      </w:r>
      <w:r>
        <w:rPr>
          <w:w w:val="95"/>
        </w:rPr>
        <w:t>model,</w:t>
      </w:r>
      <w:r>
        <w:rPr>
          <w:spacing w:val="10"/>
          <w:w w:val="95"/>
        </w:rPr>
        <w:t> </w:t>
      </w:r>
      <w:r>
        <w:rPr>
          <w:w w:val="95"/>
        </w:rPr>
        <w:t>including</w:t>
      </w:r>
      <w:r>
        <w:rPr>
          <w:spacing w:val="8"/>
          <w:w w:val="95"/>
        </w:rPr>
        <w:t> </w:t>
      </w:r>
      <w:r>
        <w:rPr>
          <w:w w:val="95"/>
        </w:rPr>
        <w:t>estimated</w:t>
      </w:r>
      <w:r>
        <w:rPr>
          <w:spacing w:val="9"/>
          <w:w w:val="95"/>
        </w:rPr>
        <w:t> </w:t>
      </w:r>
      <w:r>
        <w:rPr>
          <w:w w:val="95"/>
        </w:rPr>
        <w:t>values</w:t>
      </w:r>
      <w:r>
        <w:rPr>
          <w:spacing w:val="8"/>
          <w:w w:val="95"/>
        </w:rPr>
        <w:t> </w:t>
      </w:r>
      <w:r>
        <w:rPr>
          <w:w w:val="95"/>
        </w:rPr>
        <w:t>and</w:t>
      </w:r>
      <w:r>
        <w:rPr>
          <w:spacing w:val="8"/>
          <w:w w:val="95"/>
        </w:rPr>
        <w:t> </w:t>
      </w:r>
      <w:r>
        <w:rPr>
          <w:w w:val="95"/>
        </w:rPr>
        <w:t>standard</w:t>
      </w:r>
      <w:r>
        <w:rPr>
          <w:spacing w:val="9"/>
          <w:w w:val="95"/>
        </w:rPr>
        <w:t> </w:t>
      </w:r>
      <w:r>
        <w:rPr>
          <w:w w:val="95"/>
        </w:rPr>
        <w:t>deviations</w:t>
      </w:r>
      <w:r>
        <w:rPr>
          <w:spacing w:val="8"/>
          <w:w w:val="95"/>
        </w:rPr>
        <w:t> </w:t>
      </w:r>
      <w:r>
        <w:rPr>
          <w:w w:val="95"/>
        </w:rPr>
        <w:t>(SD),</w:t>
      </w:r>
      <w:r>
        <w:rPr>
          <w:spacing w:val="8"/>
          <w:w w:val="95"/>
        </w:rPr>
        <w:t> </w:t>
      </w:r>
      <w:r>
        <w:rPr>
          <w:w w:val="95"/>
        </w:rPr>
        <w:t>bounds</w:t>
      </w:r>
      <w:r>
        <w:rPr>
          <w:spacing w:val="9"/>
          <w:w w:val="95"/>
        </w:rPr>
        <w:t> </w:t>
      </w:r>
      <w:r>
        <w:rPr>
          <w:w w:val="95"/>
        </w:rPr>
        <w:t>(minimum</w:t>
      </w:r>
      <w:r>
        <w:rPr>
          <w:spacing w:val="8"/>
          <w:w w:val="95"/>
        </w:rPr>
        <w:t> </w:t>
      </w:r>
      <w:r>
        <w:rPr>
          <w:w w:val="95"/>
        </w:rPr>
        <w:t>and</w:t>
      </w:r>
      <w:r>
        <w:rPr>
          <w:spacing w:val="9"/>
          <w:w w:val="95"/>
        </w:rPr>
        <w:t> </w:t>
      </w:r>
      <w:r>
        <w:rPr>
          <w:w w:val="95"/>
        </w:rPr>
        <w:t>maximum),</w:t>
      </w:r>
      <w:r>
        <w:rPr>
          <w:spacing w:val="-45"/>
          <w:w w:val="95"/>
        </w:rPr>
        <w:t> </w:t>
      </w:r>
      <w:r>
        <w:rPr/>
        <w:t>estimation</w:t>
      </w:r>
      <w:r>
        <w:rPr>
          <w:spacing w:val="-8"/>
        </w:rPr>
        <w:t> </w:t>
      </w:r>
      <w:r>
        <w:rPr/>
        <w:t>phase</w:t>
      </w:r>
      <w:r>
        <w:rPr>
          <w:spacing w:val="-7"/>
        </w:rPr>
        <w:t> </w:t>
      </w:r>
      <w:r>
        <w:rPr/>
        <w:t>(negative</w:t>
      </w:r>
      <w:r>
        <w:rPr>
          <w:spacing w:val="-7"/>
        </w:rPr>
        <w:t> </w:t>
      </w:r>
      <w:r>
        <w:rPr/>
        <w:t>values</w:t>
      </w:r>
      <w:r>
        <w:rPr>
          <w:spacing w:val="-7"/>
        </w:rPr>
        <w:t> </w:t>
      </w:r>
      <w:r>
        <w:rPr/>
        <w:t>not</w:t>
      </w:r>
      <w:r>
        <w:rPr>
          <w:spacing w:val="-7"/>
        </w:rPr>
        <w:t> </w:t>
      </w:r>
      <w:r>
        <w:rPr/>
        <w:t>estimated),</w:t>
      </w:r>
      <w:r>
        <w:rPr>
          <w:spacing w:val="-7"/>
        </w:rPr>
        <w:t> </w:t>
      </w:r>
      <w:r>
        <w:rPr/>
        <w:t>status</w:t>
      </w:r>
      <w:r>
        <w:rPr>
          <w:spacing w:val="-7"/>
        </w:rPr>
        <w:t> </w:t>
      </w:r>
      <w:r>
        <w:rPr/>
        <w:t>(indicates</w:t>
      </w:r>
      <w:r>
        <w:rPr>
          <w:spacing w:val="-7"/>
        </w:rPr>
        <w:t> </w:t>
      </w:r>
      <w:r>
        <w:rPr/>
        <w:t>if</w:t>
      </w:r>
      <w:r>
        <w:rPr>
          <w:spacing w:val="-7"/>
        </w:rPr>
        <w:t> </w:t>
      </w:r>
      <w:r>
        <w:rPr/>
        <w:t>parameters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near</w:t>
      </w:r>
      <w:r>
        <w:rPr>
          <w:spacing w:val="-7"/>
        </w:rPr>
        <w:t> </w:t>
      </w:r>
      <w:r>
        <w:rPr/>
        <w:t>bounds),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prior</w:t>
      </w:r>
      <w:r>
        <w:rPr>
          <w:spacing w:val="-7"/>
        </w:rPr>
        <w:t> </w:t>
      </w:r>
      <w:r>
        <w:rPr/>
        <w:t>type</w:t>
      </w:r>
      <w:r>
        <w:rPr>
          <w:spacing w:val="-7"/>
        </w:rPr>
        <w:t> </w:t>
      </w:r>
      <w:r>
        <w:rPr/>
        <w:t>information</w:t>
      </w:r>
      <w:r>
        <w:rPr>
          <w:spacing w:val="-7"/>
        </w:rPr>
        <w:t> </w:t>
      </w:r>
      <w:r>
        <w:rPr/>
        <w:t>(mean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SD).</w:t>
      </w:r>
    </w:p>
    <w:p>
      <w:pPr>
        <w:pStyle w:val="BodyText"/>
        <w:spacing w:before="9"/>
        <w:rPr>
          <w:sz w:val="16"/>
        </w:rPr>
      </w:pPr>
    </w:p>
    <w:tbl>
      <w:tblPr>
        <w:tblW w:w="0" w:type="auto"/>
        <w:jc w:val="left"/>
        <w:tblInd w:w="10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34"/>
        <w:gridCol w:w="820"/>
        <w:gridCol w:w="714"/>
        <w:gridCol w:w="1151"/>
        <w:gridCol w:w="752"/>
        <w:gridCol w:w="1028"/>
        <w:gridCol w:w="2507"/>
      </w:tblGrid>
      <w:tr>
        <w:trPr>
          <w:trHeight w:val="323" w:hRule="atLeast"/>
        </w:trPr>
        <w:tc>
          <w:tcPr>
            <w:tcW w:w="3634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9"/>
              <w:ind w:left="119"/>
              <w:rPr>
                <w:sz w:val="18"/>
              </w:rPr>
            </w:pPr>
            <w:r>
              <w:rPr>
                <w:sz w:val="18"/>
              </w:rPr>
              <w:t>Parameter</w:t>
            </w:r>
          </w:p>
        </w:tc>
        <w:tc>
          <w:tcPr>
            <w:tcW w:w="82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9"/>
              <w:ind w:left="126"/>
              <w:rPr>
                <w:sz w:val="18"/>
              </w:rPr>
            </w:pPr>
            <w:r>
              <w:rPr>
                <w:sz w:val="18"/>
              </w:rPr>
              <w:t>Value</w:t>
            </w:r>
          </w:p>
        </w:tc>
        <w:tc>
          <w:tcPr>
            <w:tcW w:w="714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9"/>
              <w:ind w:left="118"/>
              <w:rPr>
                <w:sz w:val="18"/>
              </w:rPr>
            </w:pPr>
            <w:r>
              <w:rPr>
                <w:sz w:val="18"/>
              </w:rPr>
              <w:t>Phase</w:t>
            </w:r>
          </w:p>
        </w:tc>
        <w:tc>
          <w:tcPr>
            <w:tcW w:w="115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9"/>
              <w:ind w:left="118"/>
              <w:rPr>
                <w:sz w:val="18"/>
              </w:rPr>
            </w:pPr>
            <w:r>
              <w:rPr>
                <w:sz w:val="18"/>
              </w:rPr>
              <w:t>Bounds</w:t>
            </w:r>
          </w:p>
        </w:tc>
        <w:tc>
          <w:tcPr>
            <w:tcW w:w="752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9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Status</w:t>
            </w:r>
          </w:p>
        </w:tc>
        <w:tc>
          <w:tcPr>
            <w:tcW w:w="102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9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SD</w:t>
            </w:r>
          </w:p>
        </w:tc>
        <w:tc>
          <w:tcPr>
            <w:tcW w:w="250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9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Prior</w:t>
            </w:r>
            <w:r>
              <w:rPr>
                <w:spacing w:val="1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(Exp.Val,</w:t>
            </w:r>
            <w:r>
              <w:rPr>
                <w:spacing w:val="1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SD)</w:t>
            </w:r>
          </w:p>
        </w:tc>
      </w:tr>
      <w:tr>
        <w:trPr>
          <w:trHeight w:val="252" w:hRule="atLeast"/>
        </w:trPr>
        <w:tc>
          <w:tcPr>
            <w:tcW w:w="363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4" w:lineRule="exact" w:before="29"/>
              <w:ind w:left="119"/>
              <w:rPr>
                <w:sz w:val="18"/>
              </w:rPr>
            </w:pPr>
            <w:r>
              <w:rPr>
                <w:sz w:val="18"/>
              </w:rPr>
              <w:t>NatM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p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1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Fem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GP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1</w:t>
            </w:r>
          </w:p>
        </w:tc>
        <w:tc>
          <w:tcPr>
            <w:tcW w:w="82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4" w:lineRule="exact" w:before="29"/>
              <w:ind w:left="126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71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4" w:lineRule="exact" w:before="29"/>
              <w:ind w:left="118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4" w:lineRule="exact" w:before="29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(0.05,</w:t>
            </w:r>
            <w:r>
              <w:rPr>
                <w:spacing w:val="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0.4)</w:t>
            </w:r>
          </w:p>
        </w:tc>
        <w:tc>
          <w:tcPr>
            <w:tcW w:w="75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4" w:lineRule="exact" w:before="29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4" w:lineRule="exact" w:before="29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4" w:lineRule="exact" w:before="29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Log</w:t>
            </w:r>
            <w:r>
              <w:rPr>
                <w:spacing w:val="-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Norm</w:t>
            </w:r>
            <w:r>
              <w:rPr>
                <w:spacing w:val="-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(-2.2256,</w:t>
            </w:r>
            <w:r>
              <w:rPr>
                <w:spacing w:val="-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0.48)</w:t>
            </w:r>
          </w:p>
        </w:tc>
      </w:tr>
      <w:tr>
        <w:trPr>
          <w:trHeight w:val="219" w:hRule="atLeast"/>
        </w:trPr>
        <w:tc>
          <w:tcPr>
            <w:tcW w:w="3634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L</w:t>
            </w:r>
            <w:r>
              <w:rPr>
                <w:spacing w:val="7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at</w:t>
            </w:r>
            <w:r>
              <w:rPr>
                <w:spacing w:val="7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Amin</w:t>
            </w:r>
            <w:r>
              <w:rPr>
                <w:spacing w:val="7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Fem</w:t>
            </w:r>
            <w:r>
              <w:rPr>
                <w:spacing w:val="7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7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820" w:type="dxa"/>
          </w:tcPr>
          <w:p>
            <w:pPr>
              <w:pStyle w:val="TableParagraph"/>
              <w:spacing w:line="199" w:lineRule="exact"/>
              <w:ind w:left="126"/>
              <w:rPr>
                <w:sz w:val="18"/>
              </w:rPr>
            </w:pPr>
            <w:r>
              <w:rPr>
                <w:w w:val="105"/>
                <w:sz w:val="18"/>
              </w:rPr>
              <w:t>13.460</w:t>
            </w:r>
          </w:p>
        </w:tc>
        <w:tc>
          <w:tcPr>
            <w:tcW w:w="714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1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(3,</w:t>
            </w:r>
            <w:r>
              <w:rPr>
                <w:spacing w:val="7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25)</w:t>
            </w:r>
          </w:p>
        </w:tc>
        <w:tc>
          <w:tcPr>
            <w:tcW w:w="752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19" w:hRule="atLeast"/>
        </w:trPr>
        <w:tc>
          <w:tcPr>
            <w:tcW w:w="3634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L</w:t>
            </w:r>
            <w:r>
              <w:rPr>
                <w:spacing w:val="8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at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Amax</w:t>
            </w:r>
            <w:r>
              <w:rPr>
                <w:spacing w:val="8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Fem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820" w:type="dxa"/>
          </w:tcPr>
          <w:p>
            <w:pPr>
              <w:pStyle w:val="TableParagraph"/>
              <w:spacing w:line="199" w:lineRule="exact"/>
              <w:ind w:left="126"/>
              <w:rPr>
                <w:sz w:val="18"/>
              </w:rPr>
            </w:pPr>
            <w:r>
              <w:rPr>
                <w:w w:val="105"/>
                <w:sz w:val="18"/>
              </w:rPr>
              <w:t>48.430</w:t>
            </w:r>
          </w:p>
        </w:tc>
        <w:tc>
          <w:tcPr>
            <w:tcW w:w="714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1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(35,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60)</w:t>
            </w:r>
          </w:p>
        </w:tc>
        <w:tc>
          <w:tcPr>
            <w:tcW w:w="752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19" w:hRule="atLeast"/>
        </w:trPr>
        <w:tc>
          <w:tcPr>
            <w:tcW w:w="3634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VonBert</w:t>
            </w:r>
            <w:r>
              <w:rPr>
                <w:spacing w:val="8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K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Fem</w:t>
            </w:r>
            <w:r>
              <w:rPr>
                <w:spacing w:val="8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820" w:type="dxa"/>
          </w:tcPr>
          <w:p>
            <w:pPr>
              <w:pStyle w:val="TableParagraph"/>
              <w:spacing w:line="199" w:lineRule="exact"/>
              <w:ind w:left="126"/>
              <w:rPr>
                <w:sz w:val="18"/>
              </w:rPr>
            </w:pPr>
            <w:r>
              <w:rPr>
                <w:w w:val="105"/>
                <w:sz w:val="18"/>
              </w:rPr>
              <w:t>0.206</w:t>
            </w:r>
          </w:p>
        </w:tc>
        <w:tc>
          <w:tcPr>
            <w:tcW w:w="714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1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(0.03,</w:t>
            </w:r>
            <w:r>
              <w:rPr>
                <w:spacing w:val="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0.3)</w:t>
            </w:r>
          </w:p>
        </w:tc>
        <w:tc>
          <w:tcPr>
            <w:tcW w:w="752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19" w:hRule="atLeast"/>
        </w:trPr>
        <w:tc>
          <w:tcPr>
            <w:tcW w:w="3634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CV</w:t>
            </w:r>
            <w:r>
              <w:rPr>
                <w:spacing w:val="-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young Fem GP 1</w:t>
            </w:r>
          </w:p>
        </w:tc>
        <w:tc>
          <w:tcPr>
            <w:tcW w:w="820" w:type="dxa"/>
          </w:tcPr>
          <w:p>
            <w:pPr>
              <w:pStyle w:val="TableParagraph"/>
              <w:spacing w:line="199" w:lineRule="exact"/>
              <w:ind w:left="126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714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1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(0.01,</w:t>
            </w:r>
            <w:r>
              <w:rPr>
                <w:spacing w:val="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0.3)</w:t>
            </w:r>
          </w:p>
        </w:tc>
        <w:tc>
          <w:tcPr>
            <w:tcW w:w="752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19" w:hRule="atLeast"/>
        </w:trPr>
        <w:tc>
          <w:tcPr>
            <w:tcW w:w="3634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CV</w:t>
            </w:r>
            <w:r>
              <w:rPr>
                <w:spacing w:val="5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old</w:t>
            </w:r>
            <w:r>
              <w:rPr>
                <w:spacing w:val="6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Fem</w:t>
            </w:r>
            <w:r>
              <w:rPr>
                <w:spacing w:val="6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5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820" w:type="dxa"/>
          </w:tcPr>
          <w:p>
            <w:pPr>
              <w:pStyle w:val="TableParagraph"/>
              <w:spacing w:line="199" w:lineRule="exact"/>
              <w:ind w:left="126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714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1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(0.01,</w:t>
            </w:r>
            <w:r>
              <w:rPr>
                <w:spacing w:val="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0.3)</w:t>
            </w:r>
          </w:p>
        </w:tc>
        <w:tc>
          <w:tcPr>
            <w:tcW w:w="752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19" w:hRule="atLeast"/>
        </w:trPr>
        <w:tc>
          <w:tcPr>
            <w:tcW w:w="3634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Wtlen</w:t>
            </w:r>
            <w:r>
              <w:rPr>
                <w:spacing w:val="8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Fem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8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820" w:type="dxa"/>
          </w:tcPr>
          <w:p>
            <w:pPr>
              <w:pStyle w:val="TableParagraph"/>
              <w:spacing w:line="199" w:lineRule="exact"/>
              <w:ind w:left="126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714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-9</w:t>
            </w:r>
          </w:p>
        </w:tc>
        <w:tc>
          <w:tcPr>
            <w:tcW w:w="1151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(0,</w:t>
            </w:r>
            <w:r>
              <w:rPr>
                <w:spacing w:val="8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0.1)</w:t>
            </w:r>
          </w:p>
        </w:tc>
        <w:tc>
          <w:tcPr>
            <w:tcW w:w="752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19" w:hRule="atLeast"/>
        </w:trPr>
        <w:tc>
          <w:tcPr>
            <w:tcW w:w="3634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Wtlen</w:t>
            </w:r>
            <w:r>
              <w:rPr>
                <w:spacing w:val="8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2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Fem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8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820" w:type="dxa"/>
          </w:tcPr>
          <w:p>
            <w:pPr>
              <w:pStyle w:val="TableParagraph"/>
              <w:spacing w:line="199" w:lineRule="exact"/>
              <w:ind w:left="126"/>
              <w:rPr>
                <w:sz w:val="18"/>
              </w:rPr>
            </w:pPr>
            <w:r>
              <w:rPr>
                <w:w w:val="105"/>
                <w:sz w:val="18"/>
              </w:rPr>
              <w:t>3.190</w:t>
            </w:r>
          </w:p>
        </w:tc>
        <w:tc>
          <w:tcPr>
            <w:tcW w:w="714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-9</w:t>
            </w:r>
          </w:p>
        </w:tc>
        <w:tc>
          <w:tcPr>
            <w:tcW w:w="1151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(2,</w:t>
            </w:r>
            <w:r>
              <w:rPr>
                <w:spacing w:val="11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4)</w:t>
            </w:r>
          </w:p>
        </w:tc>
        <w:tc>
          <w:tcPr>
            <w:tcW w:w="752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19" w:hRule="atLeast"/>
        </w:trPr>
        <w:tc>
          <w:tcPr>
            <w:tcW w:w="3634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Mat50Mat</w:t>
            </w:r>
            <w:r>
              <w:rPr>
                <w:spacing w:val="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slope</w:t>
            </w:r>
            <w:r>
              <w:rPr>
                <w:spacing w:val="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Fem</w:t>
            </w:r>
            <w:r>
              <w:rPr>
                <w:spacing w:val="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820" w:type="dxa"/>
          </w:tcPr>
          <w:p>
            <w:pPr>
              <w:pStyle w:val="TableParagraph"/>
              <w:spacing w:line="199" w:lineRule="exact"/>
              <w:ind w:left="126"/>
              <w:rPr>
                <w:sz w:val="18"/>
              </w:rPr>
            </w:pPr>
            <w:r>
              <w:rPr>
                <w:w w:val="105"/>
                <w:sz w:val="18"/>
              </w:rPr>
              <w:t>-0.600</w:t>
            </w:r>
          </w:p>
        </w:tc>
        <w:tc>
          <w:tcPr>
            <w:tcW w:w="714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-9</w:t>
            </w:r>
          </w:p>
        </w:tc>
        <w:tc>
          <w:tcPr>
            <w:tcW w:w="1151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(-1,</w:t>
            </w:r>
            <w:r>
              <w:rPr>
                <w:spacing w:val="9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0)</w:t>
            </w:r>
          </w:p>
        </w:tc>
        <w:tc>
          <w:tcPr>
            <w:tcW w:w="752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19" w:hRule="atLeast"/>
        </w:trPr>
        <w:tc>
          <w:tcPr>
            <w:tcW w:w="3634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sz w:val="18"/>
              </w:rPr>
              <w:t>Eggs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scalar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Fem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GP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1</w:t>
            </w:r>
          </w:p>
        </w:tc>
        <w:tc>
          <w:tcPr>
            <w:tcW w:w="820" w:type="dxa"/>
          </w:tcPr>
          <w:p>
            <w:pPr>
              <w:pStyle w:val="TableParagraph"/>
              <w:spacing w:line="199" w:lineRule="exact"/>
              <w:ind w:left="126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714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-9</w:t>
            </w:r>
          </w:p>
        </w:tc>
        <w:tc>
          <w:tcPr>
            <w:tcW w:w="1151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(-3,</w:t>
            </w:r>
            <w:r>
              <w:rPr>
                <w:spacing w:val="9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3)</w:t>
            </w:r>
          </w:p>
        </w:tc>
        <w:tc>
          <w:tcPr>
            <w:tcW w:w="752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19" w:hRule="atLeast"/>
        </w:trPr>
        <w:tc>
          <w:tcPr>
            <w:tcW w:w="3634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sz w:val="18"/>
              </w:rPr>
              <w:t>Eggs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exp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len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Fem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GP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1</w:t>
            </w:r>
          </w:p>
        </w:tc>
        <w:tc>
          <w:tcPr>
            <w:tcW w:w="820" w:type="dxa"/>
          </w:tcPr>
          <w:p>
            <w:pPr>
              <w:pStyle w:val="TableParagraph"/>
              <w:spacing w:line="199" w:lineRule="exact"/>
              <w:ind w:left="126"/>
              <w:rPr>
                <w:sz w:val="18"/>
              </w:rPr>
            </w:pPr>
            <w:r>
              <w:rPr>
                <w:w w:val="105"/>
                <w:sz w:val="18"/>
              </w:rPr>
              <w:t>3.679</w:t>
            </w:r>
          </w:p>
        </w:tc>
        <w:tc>
          <w:tcPr>
            <w:tcW w:w="714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-9</w:t>
            </w:r>
          </w:p>
        </w:tc>
        <w:tc>
          <w:tcPr>
            <w:tcW w:w="1151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(-3,</w:t>
            </w:r>
            <w:r>
              <w:rPr>
                <w:spacing w:val="9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3)</w:t>
            </w:r>
          </w:p>
        </w:tc>
        <w:tc>
          <w:tcPr>
            <w:tcW w:w="752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19" w:hRule="atLeast"/>
        </w:trPr>
        <w:tc>
          <w:tcPr>
            <w:tcW w:w="3634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sz w:val="18"/>
              </w:rPr>
              <w:t>NatM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p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1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Mal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GP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1</w:t>
            </w:r>
          </w:p>
        </w:tc>
        <w:tc>
          <w:tcPr>
            <w:tcW w:w="820" w:type="dxa"/>
          </w:tcPr>
          <w:p>
            <w:pPr>
              <w:pStyle w:val="TableParagraph"/>
              <w:spacing w:line="199" w:lineRule="exact"/>
              <w:ind w:left="126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714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1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(0.05,</w:t>
            </w:r>
            <w:r>
              <w:rPr>
                <w:spacing w:val="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0.4)</w:t>
            </w:r>
          </w:p>
        </w:tc>
        <w:tc>
          <w:tcPr>
            <w:tcW w:w="752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Log</w:t>
            </w:r>
            <w:r>
              <w:rPr>
                <w:spacing w:val="-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Norm</w:t>
            </w:r>
            <w:r>
              <w:rPr>
                <w:spacing w:val="-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(-2.2256,</w:t>
            </w:r>
            <w:r>
              <w:rPr>
                <w:spacing w:val="-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0.48)</w:t>
            </w:r>
          </w:p>
        </w:tc>
      </w:tr>
      <w:tr>
        <w:trPr>
          <w:trHeight w:val="219" w:hRule="atLeast"/>
        </w:trPr>
        <w:tc>
          <w:tcPr>
            <w:tcW w:w="3634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sz w:val="18"/>
              </w:rPr>
              <w:t>L</w:t>
            </w:r>
            <w:r>
              <w:rPr>
                <w:spacing w:val="21"/>
                <w:sz w:val="18"/>
              </w:rPr>
              <w:t> </w:t>
            </w:r>
            <w:r>
              <w:rPr>
                <w:sz w:val="18"/>
              </w:rPr>
              <w:t>at</w:t>
            </w:r>
            <w:r>
              <w:rPr>
                <w:spacing w:val="22"/>
                <w:sz w:val="18"/>
              </w:rPr>
              <w:t> </w:t>
            </w:r>
            <w:r>
              <w:rPr>
                <w:sz w:val="18"/>
              </w:rPr>
              <w:t>Amin</w:t>
            </w:r>
            <w:r>
              <w:rPr>
                <w:spacing w:val="22"/>
                <w:sz w:val="18"/>
              </w:rPr>
              <w:t> </w:t>
            </w:r>
            <w:r>
              <w:rPr>
                <w:sz w:val="18"/>
              </w:rPr>
              <w:t>Mal</w:t>
            </w:r>
            <w:r>
              <w:rPr>
                <w:spacing w:val="22"/>
                <w:sz w:val="18"/>
              </w:rPr>
              <w:t> </w:t>
            </w:r>
            <w:r>
              <w:rPr>
                <w:sz w:val="18"/>
              </w:rPr>
              <w:t>GP</w:t>
            </w:r>
            <w:r>
              <w:rPr>
                <w:spacing w:val="22"/>
                <w:sz w:val="18"/>
              </w:rPr>
              <w:t> </w:t>
            </w:r>
            <w:r>
              <w:rPr>
                <w:sz w:val="18"/>
              </w:rPr>
              <w:t>1</w:t>
            </w:r>
          </w:p>
        </w:tc>
        <w:tc>
          <w:tcPr>
            <w:tcW w:w="820" w:type="dxa"/>
          </w:tcPr>
          <w:p>
            <w:pPr>
              <w:pStyle w:val="TableParagraph"/>
              <w:spacing w:line="199" w:lineRule="exact"/>
              <w:ind w:left="126"/>
              <w:rPr>
                <w:sz w:val="18"/>
              </w:rPr>
            </w:pPr>
            <w:r>
              <w:rPr>
                <w:w w:val="105"/>
                <w:sz w:val="18"/>
              </w:rPr>
              <w:t>8.500</w:t>
            </w:r>
          </w:p>
        </w:tc>
        <w:tc>
          <w:tcPr>
            <w:tcW w:w="714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1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(3,</w:t>
            </w:r>
            <w:r>
              <w:rPr>
                <w:spacing w:val="7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25)</w:t>
            </w:r>
          </w:p>
        </w:tc>
        <w:tc>
          <w:tcPr>
            <w:tcW w:w="752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19" w:hRule="atLeast"/>
        </w:trPr>
        <w:tc>
          <w:tcPr>
            <w:tcW w:w="3634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L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at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Amax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Mal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820" w:type="dxa"/>
          </w:tcPr>
          <w:p>
            <w:pPr>
              <w:pStyle w:val="TableParagraph"/>
              <w:spacing w:line="199" w:lineRule="exact"/>
              <w:ind w:left="126"/>
              <w:rPr>
                <w:sz w:val="18"/>
              </w:rPr>
            </w:pPr>
            <w:r>
              <w:rPr>
                <w:w w:val="105"/>
                <w:sz w:val="18"/>
              </w:rPr>
              <w:t>47.240</w:t>
            </w:r>
          </w:p>
        </w:tc>
        <w:tc>
          <w:tcPr>
            <w:tcW w:w="714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1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(35,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60)</w:t>
            </w:r>
          </w:p>
        </w:tc>
        <w:tc>
          <w:tcPr>
            <w:tcW w:w="752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19" w:hRule="atLeast"/>
        </w:trPr>
        <w:tc>
          <w:tcPr>
            <w:tcW w:w="3634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VonBert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K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Mal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820" w:type="dxa"/>
          </w:tcPr>
          <w:p>
            <w:pPr>
              <w:pStyle w:val="TableParagraph"/>
              <w:spacing w:line="199" w:lineRule="exact"/>
              <w:ind w:left="126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714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1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(0.03,</w:t>
            </w:r>
            <w:r>
              <w:rPr>
                <w:spacing w:val="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0.3)</w:t>
            </w:r>
          </w:p>
        </w:tc>
        <w:tc>
          <w:tcPr>
            <w:tcW w:w="752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19" w:hRule="atLeast"/>
        </w:trPr>
        <w:tc>
          <w:tcPr>
            <w:tcW w:w="3634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sz w:val="18"/>
              </w:rPr>
              <w:t>CV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young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Mal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GP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1</w:t>
            </w:r>
          </w:p>
        </w:tc>
        <w:tc>
          <w:tcPr>
            <w:tcW w:w="820" w:type="dxa"/>
          </w:tcPr>
          <w:p>
            <w:pPr>
              <w:pStyle w:val="TableParagraph"/>
              <w:spacing w:line="199" w:lineRule="exact"/>
              <w:ind w:left="126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714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1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(0.01,</w:t>
            </w:r>
            <w:r>
              <w:rPr>
                <w:spacing w:val="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0.3)</w:t>
            </w:r>
          </w:p>
        </w:tc>
        <w:tc>
          <w:tcPr>
            <w:tcW w:w="752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19" w:hRule="atLeast"/>
        </w:trPr>
        <w:tc>
          <w:tcPr>
            <w:tcW w:w="3634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sz w:val="18"/>
              </w:rPr>
              <w:t>CV</w:t>
            </w:r>
            <w:r>
              <w:rPr>
                <w:spacing w:val="21"/>
                <w:sz w:val="18"/>
              </w:rPr>
              <w:t> </w:t>
            </w:r>
            <w:r>
              <w:rPr>
                <w:sz w:val="18"/>
              </w:rPr>
              <w:t>old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Mal</w:t>
            </w:r>
            <w:r>
              <w:rPr>
                <w:spacing w:val="21"/>
                <w:sz w:val="18"/>
              </w:rPr>
              <w:t> </w:t>
            </w:r>
            <w:r>
              <w:rPr>
                <w:sz w:val="18"/>
              </w:rPr>
              <w:t>GP</w:t>
            </w:r>
            <w:r>
              <w:rPr>
                <w:spacing w:val="21"/>
                <w:sz w:val="18"/>
              </w:rPr>
              <w:t> </w:t>
            </w:r>
            <w:r>
              <w:rPr>
                <w:sz w:val="18"/>
              </w:rPr>
              <w:t>1</w:t>
            </w:r>
          </w:p>
        </w:tc>
        <w:tc>
          <w:tcPr>
            <w:tcW w:w="820" w:type="dxa"/>
          </w:tcPr>
          <w:p>
            <w:pPr>
              <w:pStyle w:val="TableParagraph"/>
              <w:spacing w:line="199" w:lineRule="exact"/>
              <w:ind w:left="126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714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1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(0.01,</w:t>
            </w:r>
            <w:r>
              <w:rPr>
                <w:spacing w:val="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0.3)</w:t>
            </w:r>
          </w:p>
        </w:tc>
        <w:tc>
          <w:tcPr>
            <w:tcW w:w="752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19" w:hRule="atLeast"/>
        </w:trPr>
        <w:tc>
          <w:tcPr>
            <w:tcW w:w="3634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Wtlen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Mal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820" w:type="dxa"/>
          </w:tcPr>
          <w:p>
            <w:pPr>
              <w:pStyle w:val="TableParagraph"/>
              <w:spacing w:line="199" w:lineRule="exact"/>
              <w:ind w:left="126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714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-9</w:t>
            </w:r>
          </w:p>
        </w:tc>
        <w:tc>
          <w:tcPr>
            <w:tcW w:w="1151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(0,</w:t>
            </w:r>
            <w:r>
              <w:rPr>
                <w:spacing w:val="8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0.1)</w:t>
            </w:r>
          </w:p>
        </w:tc>
        <w:tc>
          <w:tcPr>
            <w:tcW w:w="752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19" w:hRule="atLeast"/>
        </w:trPr>
        <w:tc>
          <w:tcPr>
            <w:tcW w:w="3634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Wtlen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2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Mal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820" w:type="dxa"/>
          </w:tcPr>
          <w:p>
            <w:pPr>
              <w:pStyle w:val="TableParagraph"/>
              <w:spacing w:line="199" w:lineRule="exact"/>
              <w:ind w:left="126"/>
              <w:rPr>
                <w:sz w:val="18"/>
              </w:rPr>
            </w:pPr>
            <w:r>
              <w:rPr>
                <w:w w:val="105"/>
                <w:sz w:val="18"/>
              </w:rPr>
              <w:t>3.150</w:t>
            </w:r>
          </w:p>
        </w:tc>
        <w:tc>
          <w:tcPr>
            <w:tcW w:w="714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-9</w:t>
            </w:r>
          </w:p>
        </w:tc>
        <w:tc>
          <w:tcPr>
            <w:tcW w:w="1151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(2,</w:t>
            </w:r>
            <w:r>
              <w:rPr>
                <w:spacing w:val="11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4)</w:t>
            </w:r>
          </w:p>
        </w:tc>
        <w:tc>
          <w:tcPr>
            <w:tcW w:w="752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19" w:hRule="atLeast"/>
        </w:trPr>
        <w:tc>
          <w:tcPr>
            <w:tcW w:w="3634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FracFemale</w:t>
            </w:r>
            <w:r>
              <w:rPr>
                <w:spacing w:val="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820" w:type="dxa"/>
          </w:tcPr>
          <w:p>
            <w:pPr>
              <w:pStyle w:val="TableParagraph"/>
              <w:spacing w:line="199" w:lineRule="exact"/>
              <w:ind w:left="126"/>
              <w:rPr>
                <w:sz w:val="18"/>
              </w:rPr>
            </w:pPr>
            <w:r>
              <w:rPr>
                <w:w w:val="105"/>
                <w:sz w:val="18"/>
              </w:rPr>
              <w:t>0.500</w:t>
            </w:r>
          </w:p>
        </w:tc>
        <w:tc>
          <w:tcPr>
            <w:tcW w:w="714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-9</w:t>
            </w:r>
          </w:p>
        </w:tc>
        <w:tc>
          <w:tcPr>
            <w:tcW w:w="1151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(0.01,</w:t>
            </w:r>
            <w:r>
              <w:rPr>
                <w:spacing w:val="2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0.99)</w:t>
            </w:r>
          </w:p>
        </w:tc>
        <w:tc>
          <w:tcPr>
            <w:tcW w:w="752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19" w:hRule="atLeast"/>
        </w:trPr>
        <w:tc>
          <w:tcPr>
            <w:tcW w:w="3634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w w:val="110"/>
                <w:sz w:val="18"/>
              </w:rPr>
              <w:t>SR LN(R0)</w:t>
            </w:r>
          </w:p>
        </w:tc>
        <w:tc>
          <w:tcPr>
            <w:tcW w:w="820" w:type="dxa"/>
          </w:tcPr>
          <w:p>
            <w:pPr>
              <w:pStyle w:val="TableParagraph"/>
              <w:spacing w:line="199" w:lineRule="exact"/>
              <w:ind w:left="126"/>
              <w:rPr>
                <w:sz w:val="18"/>
              </w:rPr>
            </w:pPr>
            <w:r>
              <w:rPr>
                <w:w w:val="105"/>
                <w:sz w:val="18"/>
              </w:rPr>
              <w:t>2.033</w:t>
            </w:r>
          </w:p>
        </w:tc>
        <w:tc>
          <w:tcPr>
            <w:tcW w:w="714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02"/>
                <w:sz w:val="18"/>
              </w:rPr>
              <w:t>1</w:t>
            </w:r>
          </w:p>
        </w:tc>
        <w:tc>
          <w:tcPr>
            <w:tcW w:w="1151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(1,</w:t>
            </w:r>
            <w:r>
              <w:rPr>
                <w:spacing w:val="7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20)</w:t>
            </w:r>
          </w:p>
        </w:tc>
        <w:tc>
          <w:tcPr>
            <w:tcW w:w="752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OK</w:t>
            </w:r>
          </w:p>
        </w:tc>
        <w:tc>
          <w:tcPr>
            <w:tcW w:w="1028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0.0390705</w:t>
            </w:r>
          </w:p>
        </w:tc>
        <w:tc>
          <w:tcPr>
            <w:tcW w:w="2507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19" w:hRule="atLeast"/>
        </w:trPr>
        <w:tc>
          <w:tcPr>
            <w:tcW w:w="3634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sz w:val="18"/>
              </w:rPr>
              <w:t>SR</w:t>
            </w:r>
            <w:r>
              <w:rPr>
                <w:spacing w:val="25"/>
                <w:sz w:val="18"/>
              </w:rPr>
              <w:t> </w:t>
            </w:r>
            <w:r>
              <w:rPr>
                <w:sz w:val="18"/>
              </w:rPr>
              <w:t>BH</w:t>
            </w:r>
            <w:r>
              <w:rPr>
                <w:spacing w:val="25"/>
                <w:sz w:val="18"/>
              </w:rPr>
              <w:t> </w:t>
            </w:r>
            <w:r>
              <w:rPr>
                <w:sz w:val="18"/>
              </w:rPr>
              <w:t>steep</w:t>
            </w:r>
          </w:p>
        </w:tc>
        <w:tc>
          <w:tcPr>
            <w:tcW w:w="820" w:type="dxa"/>
          </w:tcPr>
          <w:p>
            <w:pPr>
              <w:pStyle w:val="TableParagraph"/>
              <w:spacing w:line="199" w:lineRule="exact"/>
              <w:ind w:left="126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714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-7</w:t>
            </w:r>
          </w:p>
        </w:tc>
        <w:tc>
          <w:tcPr>
            <w:tcW w:w="1151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(0.22,</w:t>
            </w:r>
            <w:r>
              <w:rPr>
                <w:spacing w:val="5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1)</w:t>
            </w:r>
          </w:p>
        </w:tc>
        <w:tc>
          <w:tcPr>
            <w:tcW w:w="752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Normal</w:t>
            </w:r>
            <w:r>
              <w:rPr>
                <w:spacing w:val="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(0.72,</w:t>
            </w:r>
            <w:r>
              <w:rPr>
                <w:spacing w:val="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0.16)</w:t>
            </w:r>
          </w:p>
        </w:tc>
      </w:tr>
      <w:tr>
        <w:trPr>
          <w:trHeight w:val="219" w:hRule="atLeast"/>
        </w:trPr>
        <w:tc>
          <w:tcPr>
            <w:tcW w:w="3634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SR</w:t>
            </w:r>
            <w:r>
              <w:rPr>
                <w:spacing w:val="4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sigmaR</w:t>
            </w:r>
          </w:p>
        </w:tc>
        <w:tc>
          <w:tcPr>
            <w:tcW w:w="820" w:type="dxa"/>
          </w:tcPr>
          <w:p>
            <w:pPr>
              <w:pStyle w:val="TableParagraph"/>
              <w:spacing w:line="199" w:lineRule="exact"/>
              <w:ind w:left="126"/>
              <w:rPr>
                <w:sz w:val="18"/>
              </w:rPr>
            </w:pPr>
            <w:r>
              <w:rPr>
                <w:w w:val="105"/>
                <w:sz w:val="18"/>
              </w:rPr>
              <w:t>0.900</w:t>
            </w:r>
          </w:p>
        </w:tc>
        <w:tc>
          <w:tcPr>
            <w:tcW w:w="714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-99</w:t>
            </w:r>
          </w:p>
        </w:tc>
        <w:tc>
          <w:tcPr>
            <w:tcW w:w="1151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(0.15,</w:t>
            </w:r>
            <w:r>
              <w:rPr>
                <w:spacing w:val="5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1)</w:t>
            </w:r>
          </w:p>
        </w:tc>
        <w:tc>
          <w:tcPr>
            <w:tcW w:w="752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19" w:hRule="atLeast"/>
        </w:trPr>
        <w:tc>
          <w:tcPr>
            <w:tcW w:w="3634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SR</w:t>
            </w:r>
            <w:r>
              <w:rPr>
                <w:spacing w:val="-5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regime</w:t>
            </w:r>
          </w:p>
        </w:tc>
        <w:tc>
          <w:tcPr>
            <w:tcW w:w="820" w:type="dxa"/>
          </w:tcPr>
          <w:p>
            <w:pPr>
              <w:pStyle w:val="TableParagraph"/>
              <w:spacing w:line="199" w:lineRule="exact"/>
              <w:ind w:left="126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714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-99</w:t>
            </w:r>
          </w:p>
        </w:tc>
        <w:tc>
          <w:tcPr>
            <w:tcW w:w="1151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(-2,</w:t>
            </w:r>
            <w:r>
              <w:rPr>
                <w:spacing w:val="9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2)</w:t>
            </w:r>
          </w:p>
        </w:tc>
        <w:tc>
          <w:tcPr>
            <w:tcW w:w="752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19" w:hRule="atLeast"/>
        </w:trPr>
        <w:tc>
          <w:tcPr>
            <w:tcW w:w="3634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SR</w:t>
            </w:r>
            <w:r>
              <w:rPr>
                <w:spacing w:val="6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autocorr</w:t>
            </w:r>
          </w:p>
        </w:tc>
        <w:tc>
          <w:tcPr>
            <w:tcW w:w="820" w:type="dxa"/>
          </w:tcPr>
          <w:p>
            <w:pPr>
              <w:pStyle w:val="TableParagraph"/>
              <w:spacing w:line="199" w:lineRule="exact"/>
              <w:ind w:left="126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714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-99</w:t>
            </w:r>
          </w:p>
        </w:tc>
        <w:tc>
          <w:tcPr>
            <w:tcW w:w="1151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(0,</w:t>
            </w:r>
            <w:r>
              <w:rPr>
                <w:spacing w:val="11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0)</w:t>
            </w:r>
          </w:p>
        </w:tc>
        <w:tc>
          <w:tcPr>
            <w:tcW w:w="752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19" w:hRule="atLeast"/>
        </w:trPr>
        <w:tc>
          <w:tcPr>
            <w:tcW w:w="3634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peak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WA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Recreational(1)</w:t>
            </w:r>
          </w:p>
        </w:tc>
        <w:tc>
          <w:tcPr>
            <w:tcW w:w="820" w:type="dxa"/>
          </w:tcPr>
          <w:p>
            <w:pPr>
              <w:pStyle w:val="TableParagraph"/>
              <w:spacing w:line="199" w:lineRule="exact"/>
              <w:ind w:left="126"/>
              <w:rPr>
                <w:sz w:val="18"/>
              </w:rPr>
            </w:pPr>
            <w:r>
              <w:rPr>
                <w:w w:val="105"/>
                <w:sz w:val="18"/>
              </w:rPr>
              <w:t>36.950</w:t>
            </w:r>
          </w:p>
        </w:tc>
        <w:tc>
          <w:tcPr>
            <w:tcW w:w="714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02"/>
                <w:sz w:val="18"/>
              </w:rPr>
              <w:t>1</w:t>
            </w:r>
          </w:p>
        </w:tc>
        <w:tc>
          <w:tcPr>
            <w:tcW w:w="1151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(15,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50)</w:t>
            </w:r>
          </w:p>
        </w:tc>
        <w:tc>
          <w:tcPr>
            <w:tcW w:w="752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OK</w:t>
            </w:r>
          </w:p>
        </w:tc>
        <w:tc>
          <w:tcPr>
            <w:tcW w:w="1028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0.4347850</w:t>
            </w:r>
          </w:p>
        </w:tc>
        <w:tc>
          <w:tcPr>
            <w:tcW w:w="2507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19" w:hRule="atLeast"/>
        </w:trPr>
        <w:tc>
          <w:tcPr>
            <w:tcW w:w="3634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top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logit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WA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Recreational(1)</w:t>
            </w:r>
          </w:p>
        </w:tc>
        <w:tc>
          <w:tcPr>
            <w:tcW w:w="820" w:type="dxa"/>
          </w:tcPr>
          <w:p>
            <w:pPr>
              <w:pStyle w:val="TableParagraph"/>
              <w:spacing w:line="199" w:lineRule="exact"/>
              <w:ind w:left="126"/>
              <w:rPr>
                <w:sz w:val="18"/>
              </w:rPr>
            </w:pPr>
            <w:r>
              <w:rPr>
                <w:w w:val="105"/>
                <w:sz w:val="18"/>
              </w:rPr>
              <w:t>-0.505</w:t>
            </w:r>
          </w:p>
        </w:tc>
        <w:tc>
          <w:tcPr>
            <w:tcW w:w="714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1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(-7,</w:t>
            </w:r>
            <w:r>
              <w:rPr>
                <w:spacing w:val="9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7)</w:t>
            </w:r>
          </w:p>
        </w:tc>
        <w:tc>
          <w:tcPr>
            <w:tcW w:w="752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19" w:hRule="atLeast"/>
        </w:trPr>
        <w:tc>
          <w:tcPr>
            <w:tcW w:w="3634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14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ascend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se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WA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Recreational(1)</w:t>
            </w:r>
          </w:p>
        </w:tc>
        <w:tc>
          <w:tcPr>
            <w:tcW w:w="820" w:type="dxa"/>
          </w:tcPr>
          <w:p>
            <w:pPr>
              <w:pStyle w:val="TableParagraph"/>
              <w:spacing w:line="199" w:lineRule="exact"/>
              <w:ind w:left="126"/>
              <w:rPr>
                <w:sz w:val="18"/>
              </w:rPr>
            </w:pPr>
            <w:r>
              <w:rPr>
                <w:w w:val="105"/>
                <w:sz w:val="18"/>
              </w:rPr>
              <w:t>3.653</w:t>
            </w:r>
          </w:p>
        </w:tc>
        <w:tc>
          <w:tcPr>
            <w:tcW w:w="714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02"/>
                <w:sz w:val="18"/>
              </w:rPr>
              <w:t>3</w:t>
            </w:r>
          </w:p>
        </w:tc>
        <w:tc>
          <w:tcPr>
            <w:tcW w:w="1151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(-10,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10)</w:t>
            </w:r>
          </w:p>
        </w:tc>
        <w:tc>
          <w:tcPr>
            <w:tcW w:w="752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OK</w:t>
            </w:r>
          </w:p>
        </w:tc>
        <w:tc>
          <w:tcPr>
            <w:tcW w:w="1028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0.1059820</w:t>
            </w:r>
          </w:p>
        </w:tc>
        <w:tc>
          <w:tcPr>
            <w:tcW w:w="2507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19" w:hRule="atLeast"/>
        </w:trPr>
        <w:tc>
          <w:tcPr>
            <w:tcW w:w="3634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12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13"/>
                <w:sz w:val="18"/>
              </w:rPr>
              <w:t> </w:t>
            </w:r>
            <w:r>
              <w:rPr>
                <w:sz w:val="18"/>
              </w:rPr>
              <w:t>descend</w:t>
            </w:r>
            <w:r>
              <w:rPr>
                <w:spacing w:val="12"/>
                <w:sz w:val="18"/>
              </w:rPr>
              <w:t> </w:t>
            </w:r>
            <w:r>
              <w:rPr>
                <w:sz w:val="18"/>
              </w:rPr>
              <w:t>se</w:t>
            </w:r>
            <w:r>
              <w:rPr>
                <w:spacing w:val="13"/>
                <w:sz w:val="18"/>
              </w:rPr>
              <w:t> </w:t>
            </w:r>
            <w:r>
              <w:rPr>
                <w:sz w:val="18"/>
              </w:rPr>
              <w:t>WA</w:t>
            </w:r>
            <w:r>
              <w:rPr>
                <w:spacing w:val="13"/>
                <w:sz w:val="18"/>
              </w:rPr>
              <w:t> </w:t>
            </w:r>
            <w:r>
              <w:rPr>
                <w:sz w:val="18"/>
              </w:rPr>
              <w:t>Recreational(1)</w:t>
            </w:r>
          </w:p>
        </w:tc>
        <w:tc>
          <w:tcPr>
            <w:tcW w:w="820" w:type="dxa"/>
          </w:tcPr>
          <w:p>
            <w:pPr>
              <w:pStyle w:val="TableParagraph"/>
              <w:spacing w:line="199" w:lineRule="exact"/>
              <w:ind w:left="126"/>
              <w:rPr>
                <w:sz w:val="18"/>
              </w:rPr>
            </w:pPr>
            <w:r>
              <w:rPr>
                <w:w w:val="105"/>
                <w:sz w:val="18"/>
              </w:rPr>
              <w:t>-0.413</w:t>
            </w:r>
          </w:p>
        </w:tc>
        <w:tc>
          <w:tcPr>
            <w:tcW w:w="714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-4</w:t>
            </w:r>
          </w:p>
        </w:tc>
        <w:tc>
          <w:tcPr>
            <w:tcW w:w="1151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(-10,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10)</w:t>
            </w:r>
          </w:p>
        </w:tc>
        <w:tc>
          <w:tcPr>
            <w:tcW w:w="752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19" w:hRule="atLeast"/>
        </w:trPr>
        <w:tc>
          <w:tcPr>
            <w:tcW w:w="3634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22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22"/>
                <w:sz w:val="18"/>
              </w:rPr>
              <w:t> </w:t>
            </w:r>
            <w:r>
              <w:rPr>
                <w:sz w:val="18"/>
              </w:rPr>
              <w:t>start</w:t>
            </w:r>
            <w:r>
              <w:rPr>
                <w:spacing w:val="22"/>
                <w:sz w:val="18"/>
              </w:rPr>
              <w:t> </w:t>
            </w:r>
            <w:r>
              <w:rPr>
                <w:sz w:val="18"/>
              </w:rPr>
              <w:t>logit</w:t>
            </w:r>
            <w:r>
              <w:rPr>
                <w:spacing w:val="23"/>
                <w:sz w:val="18"/>
              </w:rPr>
              <w:t> </w:t>
            </w:r>
            <w:r>
              <w:rPr>
                <w:sz w:val="18"/>
              </w:rPr>
              <w:t>WA</w:t>
            </w:r>
            <w:r>
              <w:rPr>
                <w:spacing w:val="22"/>
                <w:sz w:val="18"/>
              </w:rPr>
              <w:t> </w:t>
            </w:r>
            <w:r>
              <w:rPr>
                <w:sz w:val="18"/>
              </w:rPr>
              <w:t>Recreational(1)</w:t>
            </w:r>
          </w:p>
        </w:tc>
        <w:tc>
          <w:tcPr>
            <w:tcW w:w="820" w:type="dxa"/>
          </w:tcPr>
          <w:p>
            <w:pPr>
              <w:pStyle w:val="TableParagraph"/>
              <w:spacing w:line="199" w:lineRule="exact"/>
              <w:ind w:left="126"/>
              <w:rPr>
                <w:sz w:val="18"/>
              </w:rPr>
            </w:pPr>
            <w:r>
              <w:rPr>
                <w:w w:val="105"/>
                <w:sz w:val="18"/>
              </w:rPr>
              <w:t>-20.000</w:t>
            </w:r>
          </w:p>
        </w:tc>
        <w:tc>
          <w:tcPr>
            <w:tcW w:w="714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-9</w:t>
            </w:r>
          </w:p>
        </w:tc>
        <w:tc>
          <w:tcPr>
            <w:tcW w:w="1151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(-20,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30)</w:t>
            </w:r>
          </w:p>
        </w:tc>
        <w:tc>
          <w:tcPr>
            <w:tcW w:w="752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199" w:lineRule="exact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89" w:hRule="atLeast"/>
        </w:trPr>
        <w:tc>
          <w:tcPr>
            <w:tcW w:w="363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38" w:lineRule="exact"/>
              <w:ind w:left="119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end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logit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WA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Recreational(1)</w:t>
            </w:r>
          </w:p>
        </w:tc>
        <w:tc>
          <w:tcPr>
            <w:tcW w:w="820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38" w:lineRule="exact"/>
              <w:ind w:left="126"/>
              <w:rPr>
                <w:sz w:val="18"/>
              </w:rPr>
            </w:pPr>
            <w:r>
              <w:rPr>
                <w:w w:val="105"/>
                <w:sz w:val="18"/>
              </w:rPr>
              <w:t>10.000</w:t>
            </w:r>
          </w:p>
        </w:tc>
        <w:tc>
          <w:tcPr>
            <w:tcW w:w="71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38" w:lineRule="exact"/>
              <w:ind w:left="118"/>
              <w:rPr>
                <w:sz w:val="18"/>
              </w:rPr>
            </w:pPr>
            <w:r>
              <w:rPr>
                <w:sz w:val="18"/>
              </w:rPr>
              <w:t>-3</w:t>
            </w:r>
          </w:p>
        </w:tc>
        <w:tc>
          <w:tcPr>
            <w:tcW w:w="115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38" w:lineRule="exact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(-10,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10)</w:t>
            </w:r>
          </w:p>
        </w:tc>
        <w:tc>
          <w:tcPr>
            <w:tcW w:w="752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38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38" w:lineRule="exact"/>
              <w:ind w:left="118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38" w:lineRule="exact"/>
              <w:ind w:left="118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</w:tbl>
    <w:p>
      <w:pPr>
        <w:spacing w:after="0" w:line="238" w:lineRule="exact"/>
        <w:rPr>
          <w:sz w:val="18"/>
        </w:rPr>
        <w:sectPr>
          <w:footerReference w:type="default" r:id="rId23"/>
          <w:pgSz w:w="16840" w:h="11910" w:orient="landscape"/>
          <w:pgMar w:footer="0" w:header="0" w:top="1100" w:bottom="280" w:left="2140" w:right="2080"/>
        </w:sectPr>
      </w:pPr>
    </w:p>
    <w:p>
      <w:pPr>
        <w:pStyle w:val="BodyText"/>
      </w:pPr>
    </w:p>
    <w:p>
      <w:pPr>
        <w:pStyle w:val="BodyText"/>
        <w:spacing w:before="1"/>
        <w:rPr>
          <w:sz w:val="21"/>
        </w:rPr>
      </w:pPr>
    </w:p>
    <w:p>
      <w:pPr>
        <w:spacing w:before="0"/>
        <w:ind w:left="302" w:right="302" w:firstLine="0"/>
        <w:jc w:val="center"/>
        <w:rPr>
          <w:sz w:val="20"/>
        </w:rPr>
      </w:pPr>
      <w:bookmarkStart w:name="_bookmark53" w:id="144"/>
      <w:bookmarkEnd w:id="144"/>
      <w:r>
        <w:rPr/>
      </w:r>
      <w:r>
        <w:rPr>
          <w:b/>
          <w:sz w:val="20"/>
        </w:rPr>
        <w:t>Table</w:t>
      </w:r>
      <w:r>
        <w:rPr>
          <w:b/>
          <w:spacing w:val="7"/>
          <w:sz w:val="20"/>
        </w:rPr>
        <w:t> </w:t>
      </w:r>
      <w:r>
        <w:rPr>
          <w:b/>
          <w:sz w:val="20"/>
        </w:rPr>
        <w:t>8:</w:t>
      </w:r>
      <w:r>
        <w:rPr>
          <w:b/>
          <w:spacing w:val="26"/>
          <w:sz w:val="20"/>
        </w:rPr>
        <w:t> </w:t>
      </w:r>
      <w:r>
        <w:rPr>
          <w:sz w:val="20"/>
        </w:rPr>
        <w:t>Likelihood components</w:t>
      </w:r>
      <w:r>
        <w:rPr>
          <w:spacing w:val="-1"/>
          <w:sz w:val="20"/>
        </w:rPr>
        <w:t> </w:t>
      </w:r>
      <w:r>
        <w:rPr>
          <w:sz w:val="20"/>
        </w:rPr>
        <w:t>by source.</w:t>
      </w:r>
    </w:p>
    <w:p>
      <w:pPr>
        <w:pStyle w:val="BodyText"/>
        <w:spacing w:before="4"/>
        <w:rPr>
          <w:sz w:val="16"/>
        </w:rPr>
      </w:pPr>
    </w:p>
    <w:tbl>
      <w:tblPr>
        <w:tblW w:w="0" w:type="auto"/>
        <w:jc w:val="left"/>
        <w:tblInd w:w="25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2"/>
        <w:gridCol w:w="1253"/>
      </w:tblGrid>
      <w:tr>
        <w:trPr>
          <w:trHeight w:val="343" w:hRule="atLeast"/>
        </w:trPr>
        <w:tc>
          <w:tcPr>
            <w:tcW w:w="2232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2"/>
              <w:ind w:right="237"/>
              <w:jc w:val="right"/>
              <w:rPr>
                <w:sz w:val="20"/>
              </w:rPr>
            </w:pPr>
            <w:r>
              <w:rPr>
                <w:sz w:val="20"/>
              </w:rPr>
              <w:t>Label</w:t>
            </w:r>
          </w:p>
        </w:tc>
        <w:tc>
          <w:tcPr>
            <w:tcW w:w="125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2"/>
              <w:ind w:left="222" w:right="340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</w:p>
        </w:tc>
      </w:tr>
      <w:tr>
        <w:trPr>
          <w:trHeight w:val="268" w:hRule="atLeast"/>
        </w:trPr>
        <w:tc>
          <w:tcPr>
            <w:tcW w:w="223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right="237"/>
              <w:jc w:val="right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</w:p>
        </w:tc>
        <w:tc>
          <w:tcPr>
            <w:tcW w:w="125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222" w:right="340"/>
              <w:jc w:val="center"/>
              <w:rPr>
                <w:sz w:val="20"/>
              </w:rPr>
            </w:pPr>
            <w:r>
              <w:rPr>
                <w:sz w:val="20"/>
              </w:rPr>
              <w:t>1132.78</w:t>
            </w:r>
          </w:p>
        </w:tc>
      </w:tr>
      <w:tr>
        <w:trPr>
          <w:trHeight w:val="239" w:hRule="atLeast"/>
        </w:trPr>
        <w:tc>
          <w:tcPr>
            <w:tcW w:w="2232" w:type="dxa"/>
          </w:tcPr>
          <w:p>
            <w:pPr>
              <w:pStyle w:val="TableParagraph"/>
              <w:ind w:right="237"/>
              <w:jc w:val="right"/>
              <w:rPr>
                <w:sz w:val="20"/>
              </w:rPr>
            </w:pPr>
            <w:r>
              <w:rPr>
                <w:sz w:val="20"/>
              </w:rPr>
              <w:t>Catch</w:t>
            </w:r>
          </w:p>
        </w:tc>
        <w:tc>
          <w:tcPr>
            <w:tcW w:w="1253" w:type="dxa"/>
          </w:tcPr>
          <w:p>
            <w:pPr>
              <w:pStyle w:val="TableParagraph"/>
              <w:ind w:left="222" w:right="34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39" w:hRule="atLeast"/>
        </w:trPr>
        <w:tc>
          <w:tcPr>
            <w:tcW w:w="2232" w:type="dxa"/>
          </w:tcPr>
          <w:p>
            <w:pPr>
              <w:pStyle w:val="TableParagraph"/>
              <w:ind w:right="237"/>
              <w:jc w:val="right"/>
              <w:rPr>
                <w:sz w:val="20"/>
              </w:rPr>
            </w:pPr>
            <w:r>
              <w:rPr>
                <w:sz w:val="20"/>
              </w:rPr>
              <w:t>Equil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catch</w:t>
            </w:r>
          </w:p>
        </w:tc>
        <w:tc>
          <w:tcPr>
            <w:tcW w:w="1253" w:type="dxa"/>
          </w:tcPr>
          <w:p>
            <w:pPr>
              <w:pStyle w:val="TableParagraph"/>
              <w:ind w:left="222" w:right="34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39" w:hRule="atLeast"/>
        </w:trPr>
        <w:tc>
          <w:tcPr>
            <w:tcW w:w="2232" w:type="dxa"/>
          </w:tcPr>
          <w:p>
            <w:pPr>
              <w:pStyle w:val="TableParagraph"/>
              <w:ind w:right="237"/>
              <w:jc w:val="right"/>
              <w:rPr>
                <w:sz w:val="20"/>
              </w:rPr>
            </w:pPr>
            <w:r>
              <w:rPr>
                <w:sz w:val="20"/>
              </w:rPr>
              <w:t>Length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comp</w:t>
            </w:r>
          </w:p>
        </w:tc>
        <w:tc>
          <w:tcPr>
            <w:tcW w:w="1253" w:type="dxa"/>
          </w:tcPr>
          <w:p>
            <w:pPr>
              <w:pStyle w:val="TableParagraph"/>
              <w:ind w:left="222" w:right="340"/>
              <w:jc w:val="center"/>
              <w:rPr>
                <w:sz w:val="20"/>
              </w:rPr>
            </w:pPr>
            <w:r>
              <w:rPr>
                <w:sz w:val="20"/>
              </w:rPr>
              <w:t>1132.78</w:t>
            </w:r>
          </w:p>
        </w:tc>
      </w:tr>
      <w:tr>
        <w:trPr>
          <w:trHeight w:val="239" w:hRule="atLeast"/>
        </w:trPr>
        <w:tc>
          <w:tcPr>
            <w:tcW w:w="2232" w:type="dxa"/>
          </w:tcPr>
          <w:p>
            <w:pPr>
              <w:pStyle w:val="TableParagraph"/>
              <w:ind w:right="237"/>
              <w:jc w:val="right"/>
              <w:rPr>
                <w:sz w:val="20"/>
              </w:rPr>
            </w:pPr>
            <w:r>
              <w:rPr>
                <w:sz w:val="20"/>
              </w:rPr>
              <w:t>Recruitment</w:t>
            </w:r>
          </w:p>
        </w:tc>
        <w:tc>
          <w:tcPr>
            <w:tcW w:w="1253" w:type="dxa"/>
          </w:tcPr>
          <w:p>
            <w:pPr>
              <w:pStyle w:val="TableParagraph"/>
              <w:ind w:left="222" w:right="34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39" w:hRule="atLeast"/>
        </w:trPr>
        <w:tc>
          <w:tcPr>
            <w:tcW w:w="2232" w:type="dxa"/>
          </w:tcPr>
          <w:p>
            <w:pPr>
              <w:pStyle w:val="TableParagraph"/>
              <w:ind w:right="237"/>
              <w:jc w:val="right"/>
              <w:rPr>
                <w:sz w:val="20"/>
              </w:rPr>
            </w:pPr>
            <w:r>
              <w:rPr>
                <w:sz w:val="20"/>
              </w:rPr>
              <w:t>InitEQ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Regime</w:t>
            </w:r>
          </w:p>
        </w:tc>
        <w:tc>
          <w:tcPr>
            <w:tcW w:w="1253" w:type="dxa"/>
          </w:tcPr>
          <w:p>
            <w:pPr>
              <w:pStyle w:val="TableParagraph"/>
              <w:ind w:left="222" w:right="34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39" w:hRule="atLeast"/>
        </w:trPr>
        <w:tc>
          <w:tcPr>
            <w:tcW w:w="2232" w:type="dxa"/>
          </w:tcPr>
          <w:p>
            <w:pPr>
              <w:pStyle w:val="TableParagraph"/>
              <w:ind w:right="237"/>
              <w:jc w:val="right"/>
              <w:rPr>
                <w:sz w:val="20"/>
              </w:rPr>
            </w:pPr>
            <w:r>
              <w:rPr>
                <w:sz w:val="20"/>
              </w:rPr>
              <w:t>Forecast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Recruitment</w:t>
            </w:r>
          </w:p>
        </w:tc>
        <w:tc>
          <w:tcPr>
            <w:tcW w:w="1253" w:type="dxa"/>
          </w:tcPr>
          <w:p>
            <w:pPr>
              <w:pStyle w:val="TableParagraph"/>
              <w:ind w:left="222" w:right="34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39" w:hRule="atLeast"/>
        </w:trPr>
        <w:tc>
          <w:tcPr>
            <w:tcW w:w="2232" w:type="dxa"/>
          </w:tcPr>
          <w:p>
            <w:pPr>
              <w:pStyle w:val="TableParagraph"/>
              <w:ind w:right="237"/>
              <w:jc w:val="right"/>
              <w:rPr>
                <w:sz w:val="20"/>
              </w:rPr>
            </w:pPr>
            <w:r>
              <w:rPr>
                <w:sz w:val="20"/>
              </w:rPr>
              <w:t>Parm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priors</w:t>
            </w:r>
          </w:p>
        </w:tc>
        <w:tc>
          <w:tcPr>
            <w:tcW w:w="1253" w:type="dxa"/>
          </w:tcPr>
          <w:p>
            <w:pPr>
              <w:pStyle w:val="TableParagraph"/>
              <w:ind w:left="222" w:right="34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39" w:hRule="atLeast"/>
        </w:trPr>
        <w:tc>
          <w:tcPr>
            <w:tcW w:w="2232" w:type="dxa"/>
          </w:tcPr>
          <w:p>
            <w:pPr>
              <w:pStyle w:val="TableParagraph"/>
              <w:ind w:right="237"/>
              <w:jc w:val="right"/>
              <w:rPr>
                <w:sz w:val="20"/>
              </w:rPr>
            </w:pPr>
            <w:r>
              <w:rPr>
                <w:spacing w:val="-1"/>
                <w:sz w:val="20"/>
              </w:rPr>
              <w:t>Parm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softbounds</w:t>
            </w:r>
          </w:p>
        </w:tc>
        <w:tc>
          <w:tcPr>
            <w:tcW w:w="1253" w:type="dxa"/>
          </w:tcPr>
          <w:p>
            <w:pPr>
              <w:pStyle w:val="TableParagraph"/>
              <w:ind w:left="222" w:right="34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39" w:hRule="atLeast"/>
        </w:trPr>
        <w:tc>
          <w:tcPr>
            <w:tcW w:w="2232" w:type="dxa"/>
          </w:tcPr>
          <w:p>
            <w:pPr>
              <w:pStyle w:val="TableParagraph"/>
              <w:ind w:right="237"/>
              <w:jc w:val="right"/>
              <w:rPr>
                <w:sz w:val="20"/>
              </w:rPr>
            </w:pPr>
            <w:r>
              <w:rPr>
                <w:sz w:val="20"/>
              </w:rPr>
              <w:t>Parm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devs</w:t>
            </w:r>
          </w:p>
        </w:tc>
        <w:tc>
          <w:tcPr>
            <w:tcW w:w="1253" w:type="dxa"/>
          </w:tcPr>
          <w:p>
            <w:pPr>
              <w:pStyle w:val="TableParagraph"/>
              <w:ind w:left="222" w:right="34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314" w:hRule="atLeast"/>
        </w:trPr>
        <w:tc>
          <w:tcPr>
            <w:tcW w:w="2232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right="237"/>
              <w:jc w:val="right"/>
              <w:rPr>
                <w:sz w:val="20"/>
              </w:rPr>
            </w:pPr>
            <w:r>
              <w:rPr>
                <w:sz w:val="20"/>
              </w:rPr>
              <w:t>Crash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Pen</w:t>
            </w:r>
          </w:p>
        </w:tc>
        <w:tc>
          <w:tcPr>
            <w:tcW w:w="125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222" w:right="34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</w:tbl>
    <w:p>
      <w:pPr>
        <w:spacing w:after="0" w:line="263" w:lineRule="exact"/>
        <w:jc w:val="center"/>
        <w:rPr>
          <w:sz w:val="20"/>
        </w:rPr>
        <w:sectPr>
          <w:footerReference w:type="default" r:id="rId24"/>
          <w:pgSz w:w="11910" w:h="16840"/>
          <w:pgMar w:footer="1446" w:header="0" w:top="1580" w:bottom="1640" w:left="1680" w:right="1680"/>
          <w:pgNumType w:start="29"/>
        </w:sectPr>
      </w:pPr>
    </w:p>
    <w:p>
      <w:pPr>
        <w:pStyle w:val="BodyText"/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304" w:right="157"/>
        <w:jc w:val="center"/>
      </w:pPr>
      <w:bookmarkStart w:name="_bookmark54" w:id="145"/>
      <w:bookmarkEnd w:id="145"/>
      <w:r>
        <w:rPr/>
      </w:r>
      <w:r>
        <w:rPr>
          <w:b/>
        </w:rPr>
        <w:t>Table</w:t>
      </w:r>
      <w:r>
        <w:rPr>
          <w:b/>
          <w:spacing w:val="12"/>
        </w:rPr>
        <w:t> </w:t>
      </w:r>
      <w:r>
        <w:rPr>
          <w:b/>
        </w:rPr>
        <w:t>9:</w:t>
      </w:r>
      <w:r>
        <w:rPr>
          <w:b/>
          <w:spacing w:val="33"/>
        </w:rPr>
        <w:t> </w:t>
      </w:r>
      <w:r>
        <w:rPr/>
        <w:t>Time</w:t>
      </w:r>
      <w:r>
        <w:rPr>
          <w:spacing w:val="5"/>
        </w:rPr>
        <w:t> </w:t>
      </w:r>
      <w:r>
        <w:rPr/>
        <w:t>series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population</w:t>
      </w:r>
      <w:r>
        <w:rPr>
          <w:spacing w:val="4"/>
        </w:rPr>
        <w:t> </w:t>
      </w:r>
      <w:r>
        <w:rPr/>
        <w:t>estimates</w:t>
      </w:r>
      <w:r>
        <w:rPr>
          <w:spacing w:val="4"/>
        </w:rPr>
        <w:t> </w:t>
      </w:r>
      <w:r>
        <w:rPr/>
        <w:t>from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base</w:t>
      </w:r>
      <w:r>
        <w:rPr>
          <w:spacing w:val="5"/>
        </w:rPr>
        <w:t> </w:t>
      </w:r>
      <w:r>
        <w:rPr/>
        <w:t>model.</w:t>
      </w:r>
    </w:p>
    <w:p>
      <w:pPr>
        <w:pStyle w:val="BodyText"/>
        <w:spacing w:before="4"/>
        <w:rPr>
          <w:sz w:val="16"/>
        </w:rPr>
      </w:pPr>
    </w:p>
    <w:tbl>
      <w:tblPr>
        <w:tblW w:w="0" w:type="auto"/>
        <w:jc w:val="left"/>
        <w:tblInd w:w="3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38"/>
        <w:gridCol w:w="949"/>
        <w:gridCol w:w="906"/>
        <w:gridCol w:w="990"/>
        <w:gridCol w:w="876"/>
        <w:gridCol w:w="928"/>
        <w:gridCol w:w="920"/>
        <w:gridCol w:w="948"/>
        <w:gridCol w:w="923"/>
      </w:tblGrid>
      <w:tr>
        <w:trPr>
          <w:trHeight w:val="1060" w:hRule="atLeast"/>
        </w:trPr>
        <w:tc>
          <w:tcPr>
            <w:tcW w:w="63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2"/>
              <w:ind w:left="119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949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119" w:right="122" w:hanging="13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1"/>
                <w:w w:val="105"/>
                <w:sz w:val="20"/>
              </w:rPr>
              <w:t> </w:t>
            </w:r>
            <w:r>
              <w:rPr>
                <w:w w:val="95"/>
                <w:sz w:val="20"/>
              </w:rPr>
              <w:t>Biomass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90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126" w:right="121" w:firstLine="19"/>
              <w:jc w:val="center"/>
              <w:rPr>
                <w:sz w:val="20"/>
              </w:rPr>
            </w:pPr>
            <w:r>
              <w:rPr>
                <w:spacing w:val="-1"/>
                <w:w w:val="95"/>
                <w:sz w:val="20"/>
              </w:rPr>
              <w:t>Spawn-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ing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Output</w:t>
            </w:r>
          </w:p>
        </w:tc>
        <w:tc>
          <w:tcPr>
            <w:tcW w:w="99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126" w:right="157" w:hanging="13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1"/>
                <w:w w:val="105"/>
                <w:sz w:val="20"/>
              </w:rPr>
              <w:t> </w:t>
            </w:r>
            <w:r>
              <w:rPr>
                <w:w w:val="95"/>
                <w:sz w:val="20"/>
              </w:rPr>
              <w:t>Biomass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w w:val="105"/>
                <w:sz w:val="20"/>
              </w:rPr>
              <w:t>3</w:t>
            </w:r>
            <w:r>
              <w:rPr>
                <w:spacing w:val="11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87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163" w:right="211" w:firstLine="33"/>
              <w:jc w:val="center"/>
              <w:rPr>
                <w:sz w:val="20"/>
              </w:rPr>
            </w:pPr>
            <w:r>
              <w:rPr>
                <w:sz w:val="20"/>
              </w:rPr>
              <w:t>Frac-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tion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Un-</w:t>
            </w:r>
            <w:r>
              <w:rPr>
                <w:spacing w:val="1"/>
                <w:sz w:val="20"/>
              </w:rPr>
              <w:t> </w:t>
            </w:r>
            <w:r>
              <w:rPr>
                <w:w w:val="90"/>
                <w:sz w:val="20"/>
              </w:rPr>
              <w:t>fished</w:t>
            </w:r>
          </w:p>
        </w:tc>
        <w:tc>
          <w:tcPr>
            <w:tcW w:w="92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218" w:right="204"/>
              <w:jc w:val="center"/>
              <w:rPr>
                <w:sz w:val="20"/>
              </w:rPr>
            </w:pPr>
            <w:r>
              <w:rPr>
                <w:w w:val="95"/>
                <w:sz w:val="20"/>
              </w:rPr>
              <w:t>Age-0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Re-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cruits</w:t>
            </w:r>
          </w:p>
        </w:tc>
        <w:tc>
          <w:tcPr>
            <w:tcW w:w="92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213" w:right="190" w:firstLine="27"/>
              <w:jc w:val="both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-51"/>
                <w:w w:val="105"/>
                <w:sz w:val="20"/>
              </w:rPr>
              <w:t> </w:t>
            </w:r>
            <w:r>
              <w:rPr>
                <w:sz w:val="20"/>
              </w:rPr>
              <w:t>Catch</w:t>
            </w:r>
            <w:r>
              <w:rPr>
                <w:spacing w:val="-48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94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2"/>
              <w:ind w:left="184" w:right="170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1-SPR</w:t>
            </w:r>
          </w:p>
        </w:tc>
        <w:tc>
          <w:tcPr>
            <w:tcW w:w="92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198" w:right="158" w:hanging="1"/>
              <w:jc w:val="center"/>
              <w:rPr>
                <w:sz w:val="20"/>
              </w:rPr>
            </w:pPr>
            <w:r>
              <w:rPr>
                <w:sz w:val="20"/>
              </w:rPr>
              <w:t>Ex-</w:t>
            </w:r>
            <w:r>
              <w:rPr>
                <w:spacing w:val="1"/>
                <w:sz w:val="20"/>
              </w:rPr>
              <w:t> </w:t>
            </w:r>
            <w:r>
              <w:rPr>
                <w:w w:val="95"/>
                <w:sz w:val="20"/>
              </w:rPr>
              <w:t>ploita-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tion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Rate</w:t>
            </w:r>
          </w:p>
        </w:tc>
      </w:tr>
      <w:tr>
        <w:trPr>
          <w:trHeight w:val="267" w:hRule="atLeast"/>
        </w:trPr>
        <w:tc>
          <w:tcPr>
            <w:tcW w:w="63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120"/>
              <w:rPr>
                <w:sz w:val="20"/>
              </w:rPr>
            </w:pPr>
            <w:r>
              <w:rPr>
                <w:sz w:val="20"/>
              </w:rPr>
              <w:t>1935</w:t>
            </w:r>
          </w:p>
        </w:tc>
        <w:tc>
          <w:tcPr>
            <w:tcW w:w="94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238"/>
              <w:rPr>
                <w:sz w:val="20"/>
              </w:rPr>
            </w:pPr>
            <w:r>
              <w:rPr>
                <w:sz w:val="20"/>
              </w:rPr>
              <w:t>72.44</w:t>
            </w:r>
          </w:p>
        </w:tc>
        <w:tc>
          <w:tcPr>
            <w:tcW w:w="90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270"/>
              <w:rPr>
                <w:sz w:val="20"/>
              </w:rPr>
            </w:pPr>
            <w:r>
              <w:rPr>
                <w:sz w:val="20"/>
              </w:rPr>
              <w:t>7.65</w:t>
            </w:r>
          </w:p>
        </w:tc>
        <w:tc>
          <w:tcPr>
            <w:tcW w:w="99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71.60</w:t>
            </w:r>
          </w:p>
        </w:tc>
        <w:tc>
          <w:tcPr>
            <w:tcW w:w="87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2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7.65</w:t>
            </w:r>
          </w:p>
        </w:tc>
        <w:tc>
          <w:tcPr>
            <w:tcW w:w="92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94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1936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72.43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7.65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71.58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7.65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1937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72.38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7.64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71.53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7.65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0.09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1938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72.30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7.63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71.45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7.65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1939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72.20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7.62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71.35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7.64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0.15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1940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72.07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7.61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71.22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7.64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1941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71.91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7.59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71.06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7.64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0.22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1942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71.73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7.57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70.89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7.64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0.26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1943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71.53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7.54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70.69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7.64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0.29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1944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71.32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7.52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70.47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0.98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7.63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1945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71.08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7.49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70.23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0.98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7.63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0.36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1946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70.83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7.46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69.98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7.63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0.39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0.07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1947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70.56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7.43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69.71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7.63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0.43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1948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70.28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7.39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69.43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7.62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0.46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1949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69.98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7.36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69.14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0.96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7.62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0.50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0.09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1950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69.68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7.32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68.83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0.96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7.61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0.53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0.09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1951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69.36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7.28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68.51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0.95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7.61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0.56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1952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69.03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7.24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68.19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0.95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7.61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0.60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1953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68.69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7.20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67.85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0.94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7.60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0.63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1954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68.35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7.16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67.50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0.94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7.60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0.67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1955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67.99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7.12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67.15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0.93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7.59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0.70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1956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67.63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7.07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66.79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0.92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7.59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0.73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0.13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1957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67.27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7.03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66.42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0.92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7.58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0.76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0.14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1958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66.89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6.98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66.05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0.91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7.58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0.80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0.14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1959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66.51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6.94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65.67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0.91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7.57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0.83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0.15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1960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66.13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6.89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65.29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7.57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0.87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0.15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1961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65.74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6.85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64.90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7.56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0.90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1962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65.35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6.80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64.51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7.56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0.93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0.17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1963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64.95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6.75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64.11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0.88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7.55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0.96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0.17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1964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64.55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6.70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63.72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0.88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7.55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1965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64.15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6.65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63.31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0.87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7.54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1.03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1966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63.74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6.61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62.91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0.86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7.53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1.06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1967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63.33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6.56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62.50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0.86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7.53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1.09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0.20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1968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62.92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6.51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62.09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0.85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7.52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1.12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0.20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1969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62.51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6.46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61.67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0.84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7.52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1.16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0.21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1970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62.09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6.41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61.26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0.84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7.51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1.19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0.21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1971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61.67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6.36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60.84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0.83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7.50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1.22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0.22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1972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61.25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6.31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60.42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0.82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7.50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1.25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0.23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1973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60.83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6.26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60.00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0.82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7.49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1.29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0.23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1974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60.40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6.21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59.57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0.81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7.48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1.32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0.24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1975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59.98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6.16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59.15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7.48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1.35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0.24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1976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59.55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6.10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58.72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7.47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1977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59.51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6.10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58.68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7.47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0.60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1978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59.85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6.13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59.02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7.47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1.11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0.21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60" w:hRule="atLeast"/>
        </w:trPr>
        <w:tc>
          <w:tcPr>
            <w:tcW w:w="638" w:type="dxa"/>
          </w:tcPr>
          <w:p>
            <w:pPr>
              <w:pStyle w:val="TableParagraph"/>
              <w:spacing w:line="241" w:lineRule="exact"/>
              <w:ind w:left="120"/>
              <w:rPr>
                <w:sz w:val="20"/>
              </w:rPr>
            </w:pPr>
            <w:r>
              <w:rPr>
                <w:sz w:val="20"/>
              </w:rPr>
              <w:t>1979</w:t>
            </w:r>
          </w:p>
        </w:tc>
        <w:tc>
          <w:tcPr>
            <w:tcW w:w="949" w:type="dxa"/>
          </w:tcPr>
          <w:p>
            <w:pPr>
              <w:pStyle w:val="TableParagraph"/>
              <w:spacing w:line="241" w:lineRule="exact"/>
              <w:ind w:left="238"/>
              <w:rPr>
                <w:sz w:val="20"/>
              </w:rPr>
            </w:pPr>
            <w:r>
              <w:rPr>
                <w:sz w:val="20"/>
              </w:rPr>
              <w:t>59.68</w:t>
            </w:r>
          </w:p>
        </w:tc>
        <w:tc>
          <w:tcPr>
            <w:tcW w:w="906" w:type="dxa"/>
          </w:tcPr>
          <w:p>
            <w:pPr>
              <w:pStyle w:val="TableParagraph"/>
              <w:spacing w:line="241" w:lineRule="exact"/>
              <w:ind w:left="270"/>
              <w:rPr>
                <w:sz w:val="20"/>
              </w:rPr>
            </w:pPr>
            <w:r>
              <w:rPr>
                <w:sz w:val="20"/>
              </w:rPr>
              <w:t>6.11</w:t>
            </w:r>
          </w:p>
        </w:tc>
        <w:tc>
          <w:tcPr>
            <w:tcW w:w="990" w:type="dxa"/>
          </w:tcPr>
          <w:p>
            <w:pPr>
              <w:pStyle w:val="TableParagraph"/>
              <w:spacing w:line="241" w:lineRule="exact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58.85</w:t>
            </w:r>
          </w:p>
        </w:tc>
        <w:tc>
          <w:tcPr>
            <w:tcW w:w="876" w:type="dxa"/>
          </w:tcPr>
          <w:p>
            <w:pPr>
              <w:pStyle w:val="TableParagraph"/>
              <w:spacing w:line="241" w:lineRule="exact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0.80</w:t>
            </w:r>
          </w:p>
        </w:tc>
        <w:tc>
          <w:tcPr>
            <w:tcW w:w="928" w:type="dxa"/>
          </w:tcPr>
          <w:p>
            <w:pPr>
              <w:pStyle w:val="TableParagraph"/>
              <w:spacing w:line="241" w:lineRule="exact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7.47</w:t>
            </w:r>
          </w:p>
        </w:tc>
        <w:tc>
          <w:tcPr>
            <w:tcW w:w="920" w:type="dxa"/>
          </w:tcPr>
          <w:p>
            <w:pPr>
              <w:pStyle w:val="TableParagraph"/>
              <w:spacing w:line="241" w:lineRule="exact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1.48</w:t>
            </w:r>
          </w:p>
        </w:tc>
        <w:tc>
          <w:tcPr>
            <w:tcW w:w="948" w:type="dxa"/>
          </w:tcPr>
          <w:p>
            <w:pPr>
              <w:pStyle w:val="TableParagraph"/>
              <w:spacing w:line="241" w:lineRule="exact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0.26</w:t>
            </w:r>
          </w:p>
        </w:tc>
        <w:tc>
          <w:tcPr>
            <w:tcW w:w="923" w:type="dxa"/>
          </w:tcPr>
          <w:p>
            <w:pPr>
              <w:pStyle w:val="TableParagraph"/>
              <w:spacing w:line="241" w:lineRule="exact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</w:tr>
    </w:tbl>
    <w:p>
      <w:pPr>
        <w:spacing w:after="0" w:line="241" w:lineRule="exact"/>
        <w:jc w:val="center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21"/>
        </w:rPr>
      </w:pPr>
    </w:p>
    <w:p>
      <w:pPr>
        <w:spacing w:before="0"/>
        <w:ind w:left="857" w:right="0" w:firstLine="0"/>
        <w:jc w:val="left"/>
        <w:rPr>
          <w:i/>
          <w:sz w:val="20"/>
        </w:rPr>
      </w:pPr>
      <w:r>
        <w:rPr>
          <w:b/>
          <w:sz w:val="20"/>
        </w:rPr>
        <w:t>Table</w:t>
      </w:r>
      <w:r>
        <w:rPr>
          <w:b/>
          <w:spacing w:val="19"/>
          <w:sz w:val="20"/>
        </w:rPr>
        <w:t> </w:t>
      </w:r>
      <w:r>
        <w:rPr>
          <w:b/>
          <w:sz w:val="20"/>
        </w:rPr>
        <w:t>9:</w:t>
      </w:r>
      <w:r>
        <w:rPr>
          <w:b/>
          <w:spacing w:val="42"/>
          <w:sz w:val="20"/>
        </w:rPr>
        <w:t> </w:t>
      </w:r>
      <w:r>
        <w:rPr>
          <w:sz w:val="20"/>
        </w:rPr>
        <w:t>Time</w:t>
      </w:r>
      <w:r>
        <w:rPr>
          <w:spacing w:val="10"/>
          <w:sz w:val="20"/>
        </w:rPr>
        <w:t> </w:t>
      </w:r>
      <w:r>
        <w:rPr>
          <w:sz w:val="20"/>
        </w:rPr>
        <w:t>series</w:t>
      </w:r>
      <w:r>
        <w:rPr>
          <w:spacing w:val="11"/>
          <w:sz w:val="20"/>
        </w:rPr>
        <w:t> </w:t>
      </w:r>
      <w:r>
        <w:rPr>
          <w:sz w:val="20"/>
        </w:rPr>
        <w:t>of</w:t>
      </w:r>
      <w:r>
        <w:rPr>
          <w:spacing w:val="10"/>
          <w:sz w:val="20"/>
        </w:rPr>
        <w:t> </w:t>
      </w:r>
      <w:r>
        <w:rPr>
          <w:sz w:val="20"/>
        </w:rPr>
        <w:t>population</w:t>
      </w:r>
      <w:r>
        <w:rPr>
          <w:spacing w:val="10"/>
          <w:sz w:val="20"/>
        </w:rPr>
        <w:t> </w:t>
      </w:r>
      <w:r>
        <w:rPr>
          <w:sz w:val="20"/>
        </w:rPr>
        <w:t>estimates</w:t>
      </w:r>
      <w:r>
        <w:rPr>
          <w:spacing w:val="10"/>
          <w:sz w:val="20"/>
        </w:rPr>
        <w:t> </w:t>
      </w:r>
      <w:r>
        <w:rPr>
          <w:sz w:val="20"/>
        </w:rPr>
        <w:t>from</w:t>
      </w:r>
      <w:r>
        <w:rPr>
          <w:spacing w:val="11"/>
          <w:sz w:val="20"/>
        </w:rPr>
        <w:t> </w:t>
      </w:r>
      <w:r>
        <w:rPr>
          <w:sz w:val="20"/>
        </w:rPr>
        <w:t>the</w:t>
      </w:r>
      <w:r>
        <w:rPr>
          <w:spacing w:val="10"/>
          <w:sz w:val="20"/>
        </w:rPr>
        <w:t> </w:t>
      </w:r>
      <w:r>
        <w:rPr>
          <w:sz w:val="20"/>
        </w:rPr>
        <w:t>base</w:t>
      </w:r>
      <w:r>
        <w:rPr>
          <w:spacing w:val="10"/>
          <w:sz w:val="20"/>
        </w:rPr>
        <w:t> </w:t>
      </w:r>
      <w:r>
        <w:rPr>
          <w:sz w:val="20"/>
        </w:rPr>
        <w:t>model.</w:t>
      </w:r>
      <w:r>
        <w:rPr>
          <w:spacing w:val="31"/>
          <w:sz w:val="20"/>
        </w:rPr>
        <w:t> </w:t>
      </w:r>
      <w:r>
        <w:rPr>
          <w:i/>
          <w:sz w:val="20"/>
        </w:rPr>
        <w:t>(continued)</w:t>
      </w:r>
    </w:p>
    <w:p>
      <w:pPr>
        <w:pStyle w:val="BodyText"/>
        <w:spacing w:before="4"/>
        <w:rPr>
          <w:i/>
          <w:sz w:val="16"/>
        </w:rPr>
      </w:pPr>
    </w:p>
    <w:tbl>
      <w:tblPr>
        <w:tblW w:w="0" w:type="auto"/>
        <w:jc w:val="left"/>
        <w:tblInd w:w="3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38"/>
        <w:gridCol w:w="949"/>
        <w:gridCol w:w="906"/>
        <w:gridCol w:w="990"/>
        <w:gridCol w:w="876"/>
        <w:gridCol w:w="928"/>
        <w:gridCol w:w="920"/>
        <w:gridCol w:w="948"/>
        <w:gridCol w:w="923"/>
      </w:tblGrid>
      <w:tr>
        <w:trPr>
          <w:trHeight w:val="1060" w:hRule="atLeast"/>
        </w:trPr>
        <w:tc>
          <w:tcPr>
            <w:tcW w:w="63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2"/>
              <w:ind w:left="119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949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119" w:right="122" w:hanging="13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1"/>
                <w:w w:val="105"/>
                <w:sz w:val="20"/>
              </w:rPr>
              <w:t> </w:t>
            </w:r>
            <w:r>
              <w:rPr>
                <w:w w:val="95"/>
                <w:sz w:val="20"/>
              </w:rPr>
              <w:t>Biomass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90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126" w:right="121" w:firstLine="19"/>
              <w:jc w:val="center"/>
              <w:rPr>
                <w:sz w:val="20"/>
              </w:rPr>
            </w:pPr>
            <w:r>
              <w:rPr>
                <w:spacing w:val="-1"/>
                <w:w w:val="95"/>
                <w:sz w:val="20"/>
              </w:rPr>
              <w:t>Spawn-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ing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Output</w:t>
            </w:r>
          </w:p>
        </w:tc>
        <w:tc>
          <w:tcPr>
            <w:tcW w:w="99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126" w:right="157" w:hanging="13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1"/>
                <w:w w:val="105"/>
                <w:sz w:val="20"/>
              </w:rPr>
              <w:t> </w:t>
            </w:r>
            <w:r>
              <w:rPr>
                <w:w w:val="95"/>
                <w:sz w:val="20"/>
              </w:rPr>
              <w:t>Biomass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w w:val="105"/>
                <w:sz w:val="20"/>
              </w:rPr>
              <w:t>3</w:t>
            </w:r>
            <w:r>
              <w:rPr>
                <w:spacing w:val="11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87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163" w:right="211" w:firstLine="33"/>
              <w:jc w:val="center"/>
              <w:rPr>
                <w:sz w:val="20"/>
              </w:rPr>
            </w:pPr>
            <w:r>
              <w:rPr>
                <w:sz w:val="20"/>
              </w:rPr>
              <w:t>Frac-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tion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Un-</w:t>
            </w:r>
            <w:r>
              <w:rPr>
                <w:spacing w:val="1"/>
                <w:sz w:val="20"/>
              </w:rPr>
              <w:t> </w:t>
            </w:r>
            <w:r>
              <w:rPr>
                <w:w w:val="90"/>
                <w:sz w:val="20"/>
              </w:rPr>
              <w:t>fished</w:t>
            </w:r>
          </w:p>
        </w:tc>
        <w:tc>
          <w:tcPr>
            <w:tcW w:w="92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218" w:right="204"/>
              <w:jc w:val="center"/>
              <w:rPr>
                <w:sz w:val="20"/>
              </w:rPr>
            </w:pPr>
            <w:r>
              <w:rPr>
                <w:w w:val="95"/>
                <w:sz w:val="20"/>
              </w:rPr>
              <w:t>Age-0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Re-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cruits</w:t>
            </w:r>
          </w:p>
        </w:tc>
        <w:tc>
          <w:tcPr>
            <w:tcW w:w="92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213" w:right="190" w:firstLine="27"/>
              <w:jc w:val="both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-51"/>
                <w:w w:val="105"/>
                <w:sz w:val="20"/>
              </w:rPr>
              <w:t> </w:t>
            </w:r>
            <w:r>
              <w:rPr>
                <w:sz w:val="20"/>
              </w:rPr>
              <w:t>Catch</w:t>
            </w:r>
            <w:r>
              <w:rPr>
                <w:spacing w:val="-48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94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2"/>
              <w:ind w:left="184" w:right="170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1-SPR</w:t>
            </w:r>
          </w:p>
        </w:tc>
        <w:tc>
          <w:tcPr>
            <w:tcW w:w="92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198" w:right="158" w:hanging="1"/>
              <w:jc w:val="center"/>
              <w:rPr>
                <w:sz w:val="20"/>
              </w:rPr>
            </w:pPr>
            <w:r>
              <w:rPr>
                <w:sz w:val="20"/>
              </w:rPr>
              <w:t>Ex-</w:t>
            </w:r>
            <w:r>
              <w:rPr>
                <w:spacing w:val="1"/>
                <w:sz w:val="20"/>
              </w:rPr>
              <w:t> </w:t>
            </w:r>
            <w:r>
              <w:rPr>
                <w:w w:val="95"/>
                <w:sz w:val="20"/>
              </w:rPr>
              <w:t>ploita-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tion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Rate</w:t>
            </w:r>
          </w:p>
        </w:tc>
      </w:tr>
      <w:tr>
        <w:trPr>
          <w:trHeight w:val="267" w:hRule="atLeast"/>
        </w:trPr>
        <w:tc>
          <w:tcPr>
            <w:tcW w:w="63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120"/>
              <w:rPr>
                <w:sz w:val="20"/>
              </w:rPr>
            </w:pPr>
            <w:r>
              <w:rPr>
                <w:sz w:val="20"/>
              </w:rPr>
              <w:t>1980</w:t>
            </w:r>
          </w:p>
        </w:tc>
        <w:tc>
          <w:tcPr>
            <w:tcW w:w="94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238"/>
              <w:rPr>
                <w:sz w:val="20"/>
              </w:rPr>
            </w:pPr>
            <w:r>
              <w:rPr>
                <w:sz w:val="20"/>
              </w:rPr>
              <w:t>59.16</w:t>
            </w:r>
          </w:p>
        </w:tc>
        <w:tc>
          <w:tcPr>
            <w:tcW w:w="90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270"/>
              <w:rPr>
                <w:sz w:val="20"/>
              </w:rPr>
            </w:pPr>
            <w:r>
              <w:rPr>
                <w:sz w:val="20"/>
              </w:rPr>
              <w:t>6.06</w:t>
            </w:r>
          </w:p>
        </w:tc>
        <w:tc>
          <w:tcPr>
            <w:tcW w:w="99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58.33</w:t>
            </w:r>
          </w:p>
        </w:tc>
        <w:tc>
          <w:tcPr>
            <w:tcW w:w="87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0.79</w:t>
            </w:r>
          </w:p>
        </w:tc>
        <w:tc>
          <w:tcPr>
            <w:tcW w:w="92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7.46</w:t>
            </w:r>
          </w:p>
        </w:tc>
        <w:tc>
          <w:tcPr>
            <w:tcW w:w="92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0.87</w:t>
            </w:r>
          </w:p>
        </w:tc>
        <w:tc>
          <w:tcPr>
            <w:tcW w:w="94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0.17</w:t>
            </w:r>
          </w:p>
        </w:tc>
        <w:tc>
          <w:tcPr>
            <w:tcW w:w="92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1981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59.26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6.07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58.43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0.79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7.46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1.94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0.32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1982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58.33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5.96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57.50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0.78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7.45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2.03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0.34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1983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57.35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5.85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56.53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0.76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7.43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1.24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0.24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1984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57.19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5.82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56.36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0.76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7.43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1.97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0.34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1985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56.35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5.73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55.52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0.75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7.41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1.89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0.33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1986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55.62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5.64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54.80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0.74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7.40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2.23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0.38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1987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54.62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5.52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53.79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0.72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7.38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3.39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0.50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1988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52.55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5.29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51.73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0.69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7.34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2.53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0.43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1989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51.41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5.15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50.60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0.67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7.31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2.32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1990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50.56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5.05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49.74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0.66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7.29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2.98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0.48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1991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49.12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4.88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48.31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0.64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7.26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2.17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1992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48.55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4.81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47.74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0.63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7.24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3.51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0.07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1993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46.73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4.60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45.92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0.60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7.20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2.75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0.49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1994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45.73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4.48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44.93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0.59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7.17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1.91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0.39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1995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45.60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4.46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44.81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0.58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7.17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2.46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0.46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1996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44.98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4.38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44.18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0.57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7.15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2.85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0.51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1997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44.01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4.27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43.21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0.56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7.12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2.70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0.50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1998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43.23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4.18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42.43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7.10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2.76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0.51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1999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42.43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4.09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41.64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0.53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7.07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2.80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0.52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0.07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2000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41.64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4.00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40.85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0.52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7.04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2.92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0.54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0.07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2001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40.77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3.90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39.98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0.51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7.02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2.95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0.07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2002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39.91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3.80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39.13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0.50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6.99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1.90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0.43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2003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40.10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3.82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39.33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0.50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6.99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2.25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0.47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2004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39.97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3.80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39.20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0.50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6.99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2.21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0.47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2005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39.88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3.79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39.11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0.50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6.98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6.19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0.76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2006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35.96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3.37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35.18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0.44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6.84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2.87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0.58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2007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35.34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3.29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34.57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0.43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6.80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2.89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0.59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2008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34.76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3.21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34.00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0.42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6.78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3.03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0.61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0.09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2009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34.08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3.13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33.32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0.41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6.74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2.72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0.58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2010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33.73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3.09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32.97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0.40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6.72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2.13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0.51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2011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33.97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3.12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33.22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0.41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6.74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2.64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0.57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2012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33.72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3.09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32.97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0.40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6.72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1.76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0.45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2013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34.32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3.16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33.57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0.41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6.75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2.56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0.56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2014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34.13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3.14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33.38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0.41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6.74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2.34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0.53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0.07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2015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34.14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3.14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33.40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0.41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6.75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1.32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0.37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2016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35.15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3.25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34.40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0.42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6.79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1.86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0.46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2017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35.60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3.30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34.85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0.43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6.81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1.30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0.36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2018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36.57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3.41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35.82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0.45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6.85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3.03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0.59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2019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35.84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3.34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35.09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0.44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6.83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4.28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0.69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2020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33.90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3.13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33.14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0.41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6.74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1.55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0.42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2021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34.65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3.20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33.90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0.42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6.77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2.11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0.50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2022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34.86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3.22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34.11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0.42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6.78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2.10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0.49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2023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35.09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3.25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34.33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0.42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6.79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1.88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0.46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</w:tr>
      <w:tr>
        <w:trPr>
          <w:trHeight w:val="260" w:hRule="atLeast"/>
        </w:trPr>
        <w:tc>
          <w:tcPr>
            <w:tcW w:w="638" w:type="dxa"/>
          </w:tcPr>
          <w:p>
            <w:pPr>
              <w:pStyle w:val="TableParagraph"/>
              <w:spacing w:line="241" w:lineRule="exact"/>
              <w:ind w:left="120"/>
              <w:rPr>
                <w:sz w:val="20"/>
              </w:rPr>
            </w:pPr>
            <w:r>
              <w:rPr>
                <w:sz w:val="20"/>
              </w:rPr>
              <w:t>2024</w:t>
            </w:r>
          </w:p>
        </w:tc>
        <w:tc>
          <w:tcPr>
            <w:tcW w:w="949" w:type="dxa"/>
          </w:tcPr>
          <w:p>
            <w:pPr>
              <w:pStyle w:val="TableParagraph"/>
              <w:spacing w:line="241" w:lineRule="exact"/>
              <w:ind w:left="238"/>
              <w:rPr>
                <w:sz w:val="20"/>
              </w:rPr>
            </w:pPr>
            <w:r>
              <w:rPr>
                <w:sz w:val="20"/>
              </w:rPr>
              <w:t>35.51</w:t>
            </w:r>
          </w:p>
        </w:tc>
        <w:tc>
          <w:tcPr>
            <w:tcW w:w="906" w:type="dxa"/>
          </w:tcPr>
          <w:p>
            <w:pPr>
              <w:pStyle w:val="TableParagraph"/>
              <w:spacing w:line="241" w:lineRule="exact"/>
              <w:ind w:left="270"/>
              <w:rPr>
                <w:sz w:val="20"/>
              </w:rPr>
            </w:pPr>
            <w:r>
              <w:rPr>
                <w:sz w:val="20"/>
              </w:rPr>
              <w:t>3.29</w:t>
            </w:r>
          </w:p>
        </w:tc>
        <w:tc>
          <w:tcPr>
            <w:tcW w:w="990" w:type="dxa"/>
          </w:tcPr>
          <w:p>
            <w:pPr>
              <w:pStyle w:val="TableParagraph"/>
              <w:spacing w:line="241" w:lineRule="exact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34.76</w:t>
            </w:r>
          </w:p>
        </w:tc>
        <w:tc>
          <w:tcPr>
            <w:tcW w:w="876" w:type="dxa"/>
          </w:tcPr>
          <w:p>
            <w:pPr>
              <w:pStyle w:val="TableParagraph"/>
              <w:spacing w:line="241" w:lineRule="exact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0.43</w:t>
            </w:r>
          </w:p>
        </w:tc>
        <w:tc>
          <w:tcPr>
            <w:tcW w:w="928" w:type="dxa"/>
          </w:tcPr>
          <w:p>
            <w:pPr>
              <w:pStyle w:val="TableParagraph"/>
              <w:spacing w:line="241" w:lineRule="exact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6.81</w:t>
            </w:r>
          </w:p>
        </w:tc>
        <w:tc>
          <w:tcPr>
            <w:tcW w:w="920" w:type="dxa"/>
          </w:tcPr>
          <w:p>
            <w:pPr>
              <w:pStyle w:val="TableParagraph"/>
              <w:spacing w:line="241" w:lineRule="exact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1.89</w:t>
            </w:r>
          </w:p>
        </w:tc>
        <w:tc>
          <w:tcPr>
            <w:tcW w:w="948" w:type="dxa"/>
          </w:tcPr>
          <w:p>
            <w:pPr>
              <w:pStyle w:val="TableParagraph"/>
              <w:spacing w:line="241" w:lineRule="exact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0.46</w:t>
            </w:r>
          </w:p>
        </w:tc>
        <w:tc>
          <w:tcPr>
            <w:tcW w:w="923" w:type="dxa"/>
          </w:tcPr>
          <w:p>
            <w:pPr>
              <w:pStyle w:val="TableParagraph"/>
              <w:spacing w:line="241" w:lineRule="exact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</w:tr>
    </w:tbl>
    <w:p>
      <w:pPr>
        <w:spacing w:after="0" w:line="241" w:lineRule="exact"/>
        <w:jc w:val="center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  <w:rPr>
          <w:i/>
        </w:rPr>
      </w:pPr>
    </w:p>
    <w:p>
      <w:pPr>
        <w:pStyle w:val="BodyText"/>
        <w:spacing w:before="1"/>
        <w:rPr>
          <w:i/>
          <w:sz w:val="21"/>
        </w:rPr>
      </w:pPr>
    </w:p>
    <w:p>
      <w:pPr>
        <w:spacing w:before="0"/>
        <w:ind w:left="857" w:right="0" w:firstLine="0"/>
        <w:jc w:val="left"/>
        <w:rPr>
          <w:i/>
          <w:sz w:val="20"/>
        </w:rPr>
      </w:pPr>
      <w:r>
        <w:rPr>
          <w:b/>
          <w:sz w:val="20"/>
        </w:rPr>
        <w:t>Table</w:t>
      </w:r>
      <w:r>
        <w:rPr>
          <w:b/>
          <w:spacing w:val="19"/>
          <w:sz w:val="20"/>
        </w:rPr>
        <w:t> </w:t>
      </w:r>
      <w:r>
        <w:rPr>
          <w:b/>
          <w:sz w:val="20"/>
        </w:rPr>
        <w:t>9:</w:t>
      </w:r>
      <w:r>
        <w:rPr>
          <w:b/>
          <w:spacing w:val="42"/>
          <w:sz w:val="20"/>
        </w:rPr>
        <w:t> </w:t>
      </w:r>
      <w:r>
        <w:rPr>
          <w:sz w:val="20"/>
        </w:rPr>
        <w:t>Time</w:t>
      </w:r>
      <w:r>
        <w:rPr>
          <w:spacing w:val="10"/>
          <w:sz w:val="20"/>
        </w:rPr>
        <w:t> </w:t>
      </w:r>
      <w:r>
        <w:rPr>
          <w:sz w:val="20"/>
        </w:rPr>
        <w:t>series</w:t>
      </w:r>
      <w:r>
        <w:rPr>
          <w:spacing w:val="11"/>
          <w:sz w:val="20"/>
        </w:rPr>
        <w:t> </w:t>
      </w:r>
      <w:r>
        <w:rPr>
          <w:sz w:val="20"/>
        </w:rPr>
        <w:t>of</w:t>
      </w:r>
      <w:r>
        <w:rPr>
          <w:spacing w:val="10"/>
          <w:sz w:val="20"/>
        </w:rPr>
        <w:t> </w:t>
      </w:r>
      <w:r>
        <w:rPr>
          <w:sz w:val="20"/>
        </w:rPr>
        <w:t>population</w:t>
      </w:r>
      <w:r>
        <w:rPr>
          <w:spacing w:val="10"/>
          <w:sz w:val="20"/>
        </w:rPr>
        <w:t> </w:t>
      </w:r>
      <w:r>
        <w:rPr>
          <w:sz w:val="20"/>
        </w:rPr>
        <w:t>estimates</w:t>
      </w:r>
      <w:r>
        <w:rPr>
          <w:spacing w:val="10"/>
          <w:sz w:val="20"/>
        </w:rPr>
        <w:t> </w:t>
      </w:r>
      <w:r>
        <w:rPr>
          <w:sz w:val="20"/>
        </w:rPr>
        <w:t>from</w:t>
      </w:r>
      <w:r>
        <w:rPr>
          <w:spacing w:val="11"/>
          <w:sz w:val="20"/>
        </w:rPr>
        <w:t> </w:t>
      </w:r>
      <w:r>
        <w:rPr>
          <w:sz w:val="20"/>
        </w:rPr>
        <w:t>the</w:t>
      </w:r>
      <w:r>
        <w:rPr>
          <w:spacing w:val="10"/>
          <w:sz w:val="20"/>
        </w:rPr>
        <w:t> </w:t>
      </w:r>
      <w:r>
        <w:rPr>
          <w:sz w:val="20"/>
        </w:rPr>
        <w:t>base</w:t>
      </w:r>
      <w:r>
        <w:rPr>
          <w:spacing w:val="10"/>
          <w:sz w:val="20"/>
        </w:rPr>
        <w:t> </w:t>
      </w:r>
      <w:r>
        <w:rPr>
          <w:sz w:val="20"/>
        </w:rPr>
        <w:t>model.</w:t>
      </w:r>
      <w:r>
        <w:rPr>
          <w:spacing w:val="31"/>
          <w:sz w:val="20"/>
        </w:rPr>
        <w:t> </w:t>
      </w:r>
      <w:r>
        <w:rPr>
          <w:i/>
          <w:sz w:val="20"/>
        </w:rPr>
        <w:t>(continued)</w:t>
      </w:r>
    </w:p>
    <w:p>
      <w:pPr>
        <w:pStyle w:val="BodyText"/>
        <w:spacing w:before="4"/>
        <w:rPr>
          <w:i/>
          <w:sz w:val="16"/>
        </w:rPr>
      </w:pPr>
    </w:p>
    <w:tbl>
      <w:tblPr>
        <w:tblW w:w="0" w:type="auto"/>
        <w:jc w:val="left"/>
        <w:tblInd w:w="3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38"/>
        <w:gridCol w:w="949"/>
        <w:gridCol w:w="906"/>
        <w:gridCol w:w="990"/>
        <w:gridCol w:w="876"/>
        <w:gridCol w:w="928"/>
        <w:gridCol w:w="920"/>
        <w:gridCol w:w="948"/>
        <w:gridCol w:w="923"/>
      </w:tblGrid>
      <w:tr>
        <w:trPr>
          <w:trHeight w:val="1060" w:hRule="atLeast"/>
        </w:trPr>
        <w:tc>
          <w:tcPr>
            <w:tcW w:w="63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2"/>
              <w:ind w:left="119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949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119" w:right="122" w:hanging="13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1"/>
                <w:w w:val="105"/>
                <w:sz w:val="20"/>
              </w:rPr>
              <w:t> </w:t>
            </w:r>
            <w:r>
              <w:rPr>
                <w:w w:val="95"/>
                <w:sz w:val="20"/>
              </w:rPr>
              <w:t>Biomass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90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126" w:right="121" w:firstLine="19"/>
              <w:jc w:val="center"/>
              <w:rPr>
                <w:sz w:val="20"/>
              </w:rPr>
            </w:pPr>
            <w:r>
              <w:rPr>
                <w:spacing w:val="-1"/>
                <w:w w:val="95"/>
                <w:sz w:val="20"/>
              </w:rPr>
              <w:t>Spawn-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ing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Output</w:t>
            </w:r>
          </w:p>
        </w:tc>
        <w:tc>
          <w:tcPr>
            <w:tcW w:w="99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126" w:right="157" w:hanging="13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1"/>
                <w:w w:val="105"/>
                <w:sz w:val="20"/>
              </w:rPr>
              <w:t> </w:t>
            </w:r>
            <w:r>
              <w:rPr>
                <w:w w:val="95"/>
                <w:sz w:val="20"/>
              </w:rPr>
              <w:t>Biomass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w w:val="105"/>
                <w:sz w:val="20"/>
              </w:rPr>
              <w:t>3</w:t>
            </w:r>
            <w:r>
              <w:rPr>
                <w:spacing w:val="11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87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163" w:right="211" w:firstLine="33"/>
              <w:jc w:val="center"/>
              <w:rPr>
                <w:sz w:val="20"/>
              </w:rPr>
            </w:pPr>
            <w:r>
              <w:rPr>
                <w:sz w:val="20"/>
              </w:rPr>
              <w:t>Frac-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tion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Un-</w:t>
            </w:r>
            <w:r>
              <w:rPr>
                <w:spacing w:val="1"/>
                <w:sz w:val="20"/>
              </w:rPr>
              <w:t> </w:t>
            </w:r>
            <w:r>
              <w:rPr>
                <w:w w:val="90"/>
                <w:sz w:val="20"/>
              </w:rPr>
              <w:t>fished</w:t>
            </w:r>
          </w:p>
        </w:tc>
        <w:tc>
          <w:tcPr>
            <w:tcW w:w="92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218" w:right="204"/>
              <w:jc w:val="center"/>
              <w:rPr>
                <w:sz w:val="20"/>
              </w:rPr>
            </w:pPr>
            <w:r>
              <w:rPr>
                <w:w w:val="95"/>
                <w:sz w:val="20"/>
              </w:rPr>
              <w:t>Age-0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Re-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cruits</w:t>
            </w:r>
          </w:p>
        </w:tc>
        <w:tc>
          <w:tcPr>
            <w:tcW w:w="92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213" w:right="190" w:firstLine="27"/>
              <w:jc w:val="both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-51"/>
                <w:w w:val="105"/>
                <w:sz w:val="20"/>
              </w:rPr>
              <w:t> </w:t>
            </w:r>
            <w:r>
              <w:rPr>
                <w:sz w:val="20"/>
              </w:rPr>
              <w:t>Catch</w:t>
            </w:r>
            <w:r>
              <w:rPr>
                <w:spacing w:val="-48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94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2"/>
              <w:ind w:left="184" w:right="170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1-SPR</w:t>
            </w:r>
          </w:p>
        </w:tc>
        <w:tc>
          <w:tcPr>
            <w:tcW w:w="92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198" w:right="158" w:hanging="1"/>
              <w:jc w:val="center"/>
              <w:rPr>
                <w:sz w:val="20"/>
              </w:rPr>
            </w:pPr>
            <w:r>
              <w:rPr>
                <w:sz w:val="20"/>
              </w:rPr>
              <w:t>Ex-</w:t>
            </w:r>
            <w:r>
              <w:rPr>
                <w:spacing w:val="1"/>
                <w:sz w:val="20"/>
              </w:rPr>
              <w:t> </w:t>
            </w:r>
            <w:r>
              <w:rPr>
                <w:w w:val="95"/>
                <w:sz w:val="20"/>
              </w:rPr>
              <w:t>ploita-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tion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Rate</w:t>
            </w:r>
          </w:p>
        </w:tc>
      </w:tr>
      <w:tr>
        <w:trPr>
          <w:trHeight w:val="267" w:hRule="atLeast"/>
        </w:trPr>
        <w:tc>
          <w:tcPr>
            <w:tcW w:w="63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120"/>
              <w:rPr>
                <w:sz w:val="20"/>
              </w:rPr>
            </w:pPr>
            <w:r>
              <w:rPr>
                <w:sz w:val="20"/>
              </w:rPr>
              <w:t>2025</w:t>
            </w:r>
          </w:p>
        </w:tc>
        <w:tc>
          <w:tcPr>
            <w:tcW w:w="94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238"/>
              <w:rPr>
                <w:sz w:val="20"/>
              </w:rPr>
            </w:pPr>
            <w:r>
              <w:rPr>
                <w:sz w:val="20"/>
              </w:rPr>
              <w:t>35.92</w:t>
            </w:r>
          </w:p>
        </w:tc>
        <w:tc>
          <w:tcPr>
            <w:tcW w:w="90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270"/>
              <w:rPr>
                <w:sz w:val="20"/>
              </w:rPr>
            </w:pPr>
            <w:r>
              <w:rPr>
                <w:sz w:val="20"/>
              </w:rPr>
              <w:t>3.34</w:t>
            </w:r>
          </w:p>
        </w:tc>
        <w:tc>
          <w:tcPr>
            <w:tcW w:w="99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35.17</w:t>
            </w:r>
          </w:p>
        </w:tc>
        <w:tc>
          <w:tcPr>
            <w:tcW w:w="87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0.44</w:t>
            </w:r>
          </w:p>
        </w:tc>
        <w:tc>
          <w:tcPr>
            <w:tcW w:w="92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6.83</w:t>
            </w:r>
          </w:p>
        </w:tc>
        <w:tc>
          <w:tcPr>
            <w:tcW w:w="92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1.89</w:t>
            </w:r>
          </w:p>
        </w:tc>
        <w:tc>
          <w:tcPr>
            <w:tcW w:w="94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0.46</w:t>
            </w:r>
          </w:p>
        </w:tc>
        <w:tc>
          <w:tcPr>
            <w:tcW w:w="92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2026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36.31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3.39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35.56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0.44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6.84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1.89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0.45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2027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36.68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3.43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35.92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0.45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6.86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1.90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0.45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2028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37.03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3.47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36.27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0.45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6.87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1.90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0.45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2029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37.37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3.51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36.61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0.46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6.89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1.90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0.45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2030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37.69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3.54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36.93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0.46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6.90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1.90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0.44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2031</w:t>
            </w:r>
          </w:p>
        </w:tc>
        <w:tc>
          <w:tcPr>
            <w:tcW w:w="949" w:type="dxa"/>
          </w:tcPr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t>38.00</w:t>
            </w:r>
          </w:p>
        </w:tc>
        <w:tc>
          <w:tcPr>
            <w:tcW w:w="906" w:type="dxa"/>
          </w:tcPr>
          <w:p>
            <w:pPr>
              <w:pStyle w:val="TableParagraph"/>
              <w:ind w:left="270"/>
              <w:rPr>
                <w:sz w:val="20"/>
              </w:rPr>
            </w:pPr>
            <w:r>
              <w:rPr>
                <w:sz w:val="20"/>
              </w:rPr>
              <w:t>3.58</w:t>
            </w:r>
          </w:p>
        </w:tc>
        <w:tc>
          <w:tcPr>
            <w:tcW w:w="990" w:type="dxa"/>
          </w:tcPr>
          <w:p>
            <w:pPr>
              <w:pStyle w:val="TableParagraph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37.24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0.47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6.91</w:t>
            </w:r>
          </w:p>
        </w:tc>
        <w:tc>
          <w:tcPr>
            <w:tcW w:w="920" w:type="dxa"/>
          </w:tcPr>
          <w:p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1.89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0.44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</w:tr>
      <w:tr>
        <w:trPr>
          <w:trHeight w:val="314" w:hRule="atLeast"/>
        </w:trPr>
        <w:tc>
          <w:tcPr>
            <w:tcW w:w="63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120"/>
              <w:rPr>
                <w:sz w:val="20"/>
              </w:rPr>
            </w:pPr>
            <w:r>
              <w:rPr>
                <w:sz w:val="20"/>
              </w:rPr>
              <w:t>2032</w:t>
            </w:r>
          </w:p>
        </w:tc>
        <w:tc>
          <w:tcPr>
            <w:tcW w:w="949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238"/>
              <w:rPr>
                <w:sz w:val="20"/>
              </w:rPr>
            </w:pPr>
            <w:r>
              <w:rPr>
                <w:sz w:val="20"/>
              </w:rPr>
              <w:t>38.30</w:t>
            </w:r>
          </w:p>
        </w:tc>
        <w:tc>
          <w:tcPr>
            <w:tcW w:w="90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270"/>
              <w:rPr>
                <w:sz w:val="20"/>
              </w:rPr>
            </w:pPr>
            <w:r>
              <w:rPr>
                <w:sz w:val="20"/>
              </w:rPr>
              <w:t>3.61</w:t>
            </w:r>
          </w:p>
        </w:tc>
        <w:tc>
          <w:tcPr>
            <w:tcW w:w="990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228" w:right="271"/>
              <w:jc w:val="center"/>
              <w:rPr>
                <w:sz w:val="20"/>
              </w:rPr>
            </w:pPr>
            <w:r>
              <w:rPr>
                <w:sz w:val="20"/>
              </w:rPr>
              <w:t>37.53</w:t>
            </w:r>
          </w:p>
        </w:tc>
        <w:tc>
          <w:tcPr>
            <w:tcW w:w="87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0.47</w:t>
            </w:r>
          </w:p>
        </w:tc>
        <w:tc>
          <w:tcPr>
            <w:tcW w:w="92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6.92</w:t>
            </w:r>
          </w:p>
        </w:tc>
        <w:tc>
          <w:tcPr>
            <w:tcW w:w="920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1.89</w:t>
            </w:r>
          </w:p>
        </w:tc>
        <w:tc>
          <w:tcPr>
            <w:tcW w:w="94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0.44</w:t>
            </w:r>
          </w:p>
        </w:tc>
        <w:tc>
          <w:tcPr>
            <w:tcW w:w="92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</w:tr>
    </w:tbl>
    <w:p>
      <w:pPr>
        <w:spacing w:after="0" w:line="263" w:lineRule="exact"/>
        <w:jc w:val="center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  <w:rPr>
          <w:i/>
        </w:rPr>
      </w:pPr>
    </w:p>
    <w:p>
      <w:pPr>
        <w:pStyle w:val="BodyText"/>
        <w:spacing w:before="1"/>
        <w:rPr>
          <w:i/>
          <w:sz w:val="21"/>
        </w:rPr>
      </w:pPr>
    </w:p>
    <w:p>
      <w:pPr>
        <w:pStyle w:val="BodyText"/>
        <w:ind w:left="880"/>
      </w:pPr>
      <w:bookmarkStart w:name="_bookmark55" w:id="146"/>
      <w:bookmarkEnd w:id="146"/>
      <w:r>
        <w:rPr/>
      </w:r>
      <w:r>
        <w:rPr>
          <w:b/>
        </w:rPr>
        <w:t>Table</w:t>
      </w:r>
      <w:r>
        <w:rPr>
          <w:b/>
          <w:spacing w:val="7"/>
        </w:rPr>
        <w:t> </w:t>
      </w:r>
      <w:r>
        <w:rPr>
          <w:b/>
        </w:rPr>
        <w:t>10:</w:t>
      </w:r>
      <w:r>
        <w:rPr>
          <w:b/>
          <w:spacing w:val="27"/>
        </w:rPr>
        <w:t> </w:t>
      </w:r>
      <w:r>
        <w:rPr/>
        <w:t>Data weights applied by each alternative data weighting</w:t>
      </w:r>
      <w:r>
        <w:rPr>
          <w:spacing w:val="1"/>
        </w:rPr>
        <w:t> </w:t>
      </w:r>
      <w:r>
        <w:rPr/>
        <w:t>methods.</w:t>
      </w:r>
    </w:p>
    <w:p>
      <w:pPr>
        <w:pStyle w:val="BodyText"/>
        <w:spacing w:before="7"/>
        <w:rPr>
          <w:sz w:val="14"/>
        </w:rPr>
      </w:pPr>
      <w:r>
        <w:rPr/>
        <w:pict>
          <v:shape style="position:absolute;margin-left:210.057999pt;margin-top:11.004807pt;width:175.2pt;height:.1pt;mso-position-horizontal-relative:page;mso-position-vertical-relative:paragraph;z-index:-15726080;mso-wrap-distance-left:0;mso-wrap-distance-right:0" id="docshape9" coordorigin="4201,220" coordsize="3504,0" path="m4201,220l7704,220e" filled="false" stroked="true" strokeweight=".873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tabs>
          <w:tab w:pos="4770" w:val="left" w:leader="none"/>
        </w:tabs>
        <w:spacing w:line="213" w:lineRule="auto" w:before="47"/>
        <w:ind w:left="4770" w:right="2684" w:hanging="2131"/>
      </w:pPr>
      <w:r>
        <w:rPr/>
        <w:t>Method</w:t>
        <w:tab/>
      </w:r>
      <w:r>
        <w:rPr>
          <w:w w:val="95"/>
        </w:rPr>
        <w:t>Recreational</w:t>
      </w:r>
      <w:r>
        <w:rPr>
          <w:spacing w:val="1"/>
          <w:w w:val="95"/>
        </w:rPr>
        <w:t> </w:t>
      </w:r>
      <w:r>
        <w:rPr/>
        <w:t>Lengths</w:t>
      </w:r>
    </w:p>
    <w:p>
      <w:pPr>
        <w:pStyle w:val="BodyText"/>
        <w:tabs>
          <w:tab w:pos="5224" w:val="right" w:leader="none"/>
        </w:tabs>
        <w:spacing w:line="254" w:lineRule="exact" w:before="93"/>
        <w:ind w:left="2640"/>
      </w:pPr>
      <w:r>
        <w:rPr/>
        <w:pict>
          <v:line style="position:absolute;mso-position-horizontal-relative:page;mso-position-vertical-relative:paragraph;z-index:15732224" from="210.057999pt,3.181036pt" to="385.216999pt,3.181036pt" stroked="true" strokeweight=".545pt" strokecolor="#000000">
            <v:stroke dashstyle="solid"/>
            <w10:wrap type="none"/>
          </v:line>
        </w:pict>
      </w:r>
      <w:r>
        <w:rPr/>
        <w:t>Francis</w:t>
      </w:r>
      <w:r>
        <w:rPr>
          <w:rFonts w:ascii="Times New Roman"/>
        </w:rPr>
        <w:tab/>
      </w:r>
      <w:r>
        <w:rPr/>
        <w:t>0.064</w:t>
      </w:r>
    </w:p>
    <w:p>
      <w:pPr>
        <w:pStyle w:val="BodyText"/>
        <w:tabs>
          <w:tab w:pos="5224" w:val="right" w:leader="none"/>
        </w:tabs>
        <w:spacing w:line="239" w:lineRule="exact"/>
        <w:ind w:left="2640"/>
      </w:pPr>
      <w:r>
        <w:rPr/>
        <w:t>McAllister-Ianelli</w:t>
      </w:r>
      <w:r>
        <w:rPr>
          <w:rFonts w:ascii="Times New Roman"/>
        </w:rPr>
        <w:tab/>
      </w:r>
      <w:r>
        <w:rPr/>
        <w:t>0.163</w:t>
      </w:r>
    </w:p>
    <w:p>
      <w:pPr>
        <w:pStyle w:val="BodyText"/>
        <w:tabs>
          <w:tab w:pos="5224" w:val="right" w:leader="none"/>
        </w:tabs>
        <w:spacing w:line="254" w:lineRule="exact"/>
        <w:ind w:left="2640"/>
      </w:pPr>
      <w:r>
        <w:rPr/>
        <w:pict>
          <v:shape style="position:absolute;margin-left:210.057999pt;margin-top:15.486436pt;width:175.2pt;height:.1pt;mso-position-horizontal-relative:page;mso-position-vertical-relative:paragraph;z-index:-15725568;mso-wrap-distance-left:0;mso-wrap-distance-right:0" id="docshape10" coordorigin="4201,310" coordsize="3504,0" path="m4201,310l7704,310e" filled="false" stroked="true" strokeweight=".873pt" strokecolor="#000000">
            <v:path arrowok="t"/>
            <v:stroke dashstyle="solid"/>
            <w10:wrap type="topAndBottom"/>
          </v:shape>
        </w:pict>
      </w:r>
      <w:r>
        <w:rPr/>
        <w:t>Dirichlet</w:t>
      </w:r>
      <w:r>
        <w:rPr>
          <w:spacing w:val="3"/>
        </w:rPr>
        <w:t> </w:t>
      </w:r>
      <w:r>
        <w:rPr/>
        <w:t>Multinomial</w:t>
      </w:r>
      <w:r>
        <w:rPr>
          <w:rFonts w:ascii="Times New Roman"/>
        </w:rPr>
        <w:tab/>
      </w:r>
      <w:r>
        <w:rPr/>
        <w:t>0.360</w:t>
      </w:r>
    </w:p>
    <w:p>
      <w:pPr>
        <w:spacing w:after="0" w:line="254" w:lineRule="exact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  <w:r>
        <w:rPr/>
        <w:pict>
          <v:shape style="position:absolute;margin-left:65.843361pt;margin-top:291.183014pt;width:17.5pt;height:12.95pt;mso-position-horizontal-relative:page;mso-position-vertical-relative:page;z-index:15732736" type="#_x0000_t202" id="docshape11" filled="false" stroked="false">
            <v:textbox inset="0,0,0,0" style="layout-flow:vertical">
              <w:txbxContent>
                <w:p>
                  <w:pPr>
                    <w:spacing w:before="35"/>
                    <w:ind w:left="20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34</w:t>
                  </w:r>
                </w:p>
              </w:txbxContent>
            </v:textbox>
            <w10:wrap type="none"/>
          </v:shape>
        </w:pict>
      </w:r>
    </w:p>
    <w:p>
      <w:pPr>
        <w:pStyle w:val="BodyText"/>
      </w:pPr>
    </w:p>
    <w:p>
      <w:pPr>
        <w:pStyle w:val="BodyText"/>
        <w:spacing w:before="3"/>
        <w:rPr>
          <w:sz w:val="19"/>
        </w:rPr>
      </w:pPr>
    </w:p>
    <w:p>
      <w:pPr>
        <w:pStyle w:val="BodyText"/>
        <w:spacing w:before="1"/>
        <w:ind w:left="3857" w:right="3844"/>
        <w:jc w:val="center"/>
      </w:pPr>
      <w:bookmarkStart w:name="_bookmark56" w:id="147"/>
      <w:bookmarkEnd w:id="147"/>
      <w:r>
        <w:rPr/>
      </w:r>
      <w:r>
        <w:rPr>
          <w:b/>
        </w:rPr>
        <w:t>Table</w:t>
      </w:r>
      <w:r>
        <w:rPr>
          <w:b/>
          <w:spacing w:val="22"/>
        </w:rPr>
        <w:t> </w:t>
      </w:r>
      <w:r>
        <w:rPr>
          <w:b/>
        </w:rPr>
        <w:t>11:</w:t>
      </w:r>
      <w:r>
        <w:rPr>
          <w:b/>
          <w:spacing w:val="47"/>
        </w:rPr>
        <w:t> </w:t>
      </w:r>
      <w:r>
        <w:rPr/>
        <w:t>Sensitivities</w:t>
      </w:r>
      <w:r>
        <w:rPr>
          <w:spacing w:val="14"/>
        </w:rPr>
        <w:t> </w:t>
      </w:r>
      <w:r>
        <w:rPr/>
        <w:t>relative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base</w:t>
      </w:r>
      <w:r>
        <w:rPr>
          <w:spacing w:val="13"/>
        </w:rPr>
        <w:t> </w:t>
      </w:r>
      <w:r>
        <w:rPr/>
        <w:t>model.</w:t>
      </w:r>
    </w:p>
    <w:p>
      <w:pPr>
        <w:pStyle w:val="BodyText"/>
        <w:spacing w:before="3" w:after="1"/>
        <w:rPr>
          <w:sz w:val="16"/>
        </w:rPr>
      </w:pPr>
    </w:p>
    <w:tbl>
      <w:tblPr>
        <w:tblW w:w="0" w:type="auto"/>
        <w:jc w:val="left"/>
        <w:tblInd w:w="1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76"/>
        <w:gridCol w:w="931"/>
        <w:gridCol w:w="931"/>
        <w:gridCol w:w="931"/>
        <w:gridCol w:w="953"/>
        <w:gridCol w:w="909"/>
        <w:gridCol w:w="937"/>
        <w:gridCol w:w="895"/>
        <w:gridCol w:w="959"/>
        <w:gridCol w:w="1637"/>
      </w:tblGrid>
      <w:tr>
        <w:trPr>
          <w:trHeight w:val="245" w:hRule="atLeast"/>
        </w:trPr>
        <w:tc>
          <w:tcPr>
            <w:tcW w:w="2876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931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196" w:lineRule="exact" w:before="29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Base</w:t>
            </w:r>
          </w:p>
        </w:tc>
        <w:tc>
          <w:tcPr>
            <w:tcW w:w="931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196" w:lineRule="exact" w:before="29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Est.</w:t>
            </w:r>
            <w:r>
              <w:rPr>
                <w:spacing w:val="37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M</w:t>
            </w:r>
          </w:p>
        </w:tc>
        <w:tc>
          <w:tcPr>
            <w:tcW w:w="931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196" w:lineRule="exact" w:before="29"/>
              <w:ind w:left="107" w:right="74"/>
              <w:jc w:val="center"/>
              <w:rPr>
                <w:sz w:val="18"/>
              </w:rPr>
            </w:pPr>
            <w:r>
              <w:rPr>
                <w:w w:val="110"/>
                <w:sz w:val="18"/>
              </w:rPr>
              <w:t>Est.</w:t>
            </w:r>
          </w:p>
        </w:tc>
        <w:tc>
          <w:tcPr>
            <w:tcW w:w="953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196" w:lineRule="exact" w:before="29"/>
              <w:ind w:left="108" w:right="125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Est.</w:t>
            </w:r>
            <w:r>
              <w:rPr>
                <w:spacing w:val="38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k</w:t>
            </w:r>
          </w:p>
        </w:tc>
        <w:tc>
          <w:tcPr>
            <w:tcW w:w="909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196" w:lineRule="exact" w:before="29"/>
              <w:ind w:right="258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Esti-</w:t>
            </w:r>
          </w:p>
        </w:tc>
        <w:tc>
          <w:tcPr>
            <w:tcW w:w="937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196" w:lineRule="exact" w:before="29"/>
              <w:ind w:left="287"/>
              <w:rPr>
                <w:sz w:val="18"/>
              </w:rPr>
            </w:pPr>
            <w:r>
              <w:rPr>
                <w:w w:val="105"/>
                <w:sz w:val="18"/>
              </w:rPr>
              <w:t>Esti-</w:t>
            </w:r>
          </w:p>
        </w:tc>
        <w:tc>
          <w:tcPr>
            <w:tcW w:w="895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196" w:lineRule="exact" w:before="29"/>
              <w:ind w:left="168"/>
              <w:rPr>
                <w:sz w:val="18"/>
              </w:rPr>
            </w:pPr>
            <w:r>
              <w:rPr>
                <w:w w:val="105"/>
                <w:sz w:val="18"/>
              </w:rPr>
              <w:t>Francis</w:t>
            </w:r>
          </w:p>
        </w:tc>
        <w:tc>
          <w:tcPr>
            <w:tcW w:w="959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196" w:lineRule="exact" w:before="29"/>
              <w:ind w:left="125" w:right="9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MI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Data</w:t>
            </w:r>
          </w:p>
        </w:tc>
        <w:tc>
          <w:tcPr>
            <w:tcW w:w="1637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196" w:lineRule="exact" w:before="29"/>
              <w:ind w:left="101" w:right="101"/>
              <w:jc w:val="center"/>
              <w:rPr>
                <w:sz w:val="18"/>
              </w:rPr>
            </w:pPr>
            <w:r>
              <w:rPr>
                <w:sz w:val="18"/>
              </w:rPr>
              <w:t>DM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Data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Weight</w:t>
            </w:r>
          </w:p>
        </w:tc>
      </w:tr>
      <w:tr>
        <w:trPr>
          <w:trHeight w:val="204" w:hRule="atLeast"/>
        </w:trPr>
        <w:tc>
          <w:tcPr>
            <w:tcW w:w="2876" w:type="dxa"/>
            <w:vMerge/>
            <w:tcBorders>
              <w:top w:val="nil"/>
              <w:bottom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31" w:type="dxa"/>
          </w:tcPr>
          <w:p>
            <w:pPr>
              <w:pStyle w:val="TableParagraph"/>
              <w:spacing w:line="184" w:lineRule="exact"/>
              <w:ind w:left="107" w:right="108"/>
              <w:jc w:val="center"/>
              <w:rPr>
                <w:sz w:val="18"/>
              </w:rPr>
            </w:pPr>
            <w:r>
              <w:rPr>
                <w:sz w:val="18"/>
              </w:rPr>
              <w:t>Model</w:t>
            </w:r>
          </w:p>
        </w:tc>
        <w:tc>
          <w:tcPr>
            <w:tcW w:w="931" w:type="dxa"/>
          </w:tcPr>
          <w:p>
            <w:pPr>
              <w:pStyle w:val="TableParagraph"/>
              <w:spacing w:line="184" w:lineRule="exact"/>
              <w:ind w:left="87" w:right="108"/>
              <w:jc w:val="center"/>
              <w:rPr>
                <w:sz w:val="18"/>
              </w:rPr>
            </w:pPr>
            <w:r>
              <w:rPr>
                <w:w w:val="110"/>
                <w:sz w:val="18"/>
              </w:rPr>
              <w:t>(f)</w:t>
            </w:r>
          </w:p>
        </w:tc>
        <w:tc>
          <w:tcPr>
            <w:tcW w:w="931" w:type="dxa"/>
          </w:tcPr>
          <w:p>
            <w:pPr>
              <w:pStyle w:val="TableParagraph"/>
              <w:spacing w:line="184" w:lineRule="exact"/>
              <w:ind w:left="107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Linf</w:t>
            </w:r>
            <w:r>
              <w:rPr>
                <w:spacing w:val="1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(f)</w:t>
            </w:r>
          </w:p>
        </w:tc>
        <w:tc>
          <w:tcPr>
            <w:tcW w:w="953" w:type="dxa"/>
          </w:tcPr>
          <w:p>
            <w:pPr>
              <w:pStyle w:val="TableParagraph"/>
              <w:spacing w:line="184" w:lineRule="exact"/>
              <w:ind w:left="86" w:right="130"/>
              <w:jc w:val="center"/>
              <w:rPr>
                <w:sz w:val="18"/>
              </w:rPr>
            </w:pPr>
            <w:r>
              <w:rPr>
                <w:w w:val="110"/>
                <w:sz w:val="18"/>
              </w:rPr>
              <w:t>(f)</w:t>
            </w:r>
          </w:p>
        </w:tc>
        <w:tc>
          <w:tcPr>
            <w:tcW w:w="909" w:type="dxa"/>
          </w:tcPr>
          <w:p>
            <w:pPr>
              <w:pStyle w:val="TableParagraph"/>
              <w:spacing w:line="184" w:lineRule="exact"/>
              <w:ind w:right="265"/>
              <w:jc w:val="right"/>
              <w:rPr>
                <w:sz w:val="18"/>
              </w:rPr>
            </w:pPr>
            <w:r>
              <w:rPr>
                <w:sz w:val="18"/>
              </w:rPr>
              <w:t>mate</w:t>
            </w:r>
          </w:p>
        </w:tc>
        <w:tc>
          <w:tcPr>
            <w:tcW w:w="937" w:type="dxa"/>
          </w:tcPr>
          <w:p>
            <w:pPr>
              <w:pStyle w:val="TableParagraph"/>
              <w:spacing w:line="184" w:lineRule="exact"/>
              <w:ind w:left="264"/>
              <w:rPr>
                <w:sz w:val="18"/>
              </w:rPr>
            </w:pPr>
            <w:r>
              <w:rPr>
                <w:sz w:val="18"/>
              </w:rPr>
              <w:t>mate</w:t>
            </w:r>
          </w:p>
        </w:tc>
        <w:tc>
          <w:tcPr>
            <w:tcW w:w="895" w:type="dxa"/>
          </w:tcPr>
          <w:p>
            <w:pPr>
              <w:pStyle w:val="TableParagraph"/>
              <w:spacing w:line="184" w:lineRule="exact"/>
              <w:ind w:left="259"/>
              <w:rPr>
                <w:sz w:val="18"/>
              </w:rPr>
            </w:pPr>
            <w:r>
              <w:rPr>
                <w:w w:val="105"/>
                <w:sz w:val="18"/>
              </w:rPr>
              <w:t>Data</w:t>
            </w:r>
          </w:p>
        </w:tc>
        <w:tc>
          <w:tcPr>
            <w:tcW w:w="959" w:type="dxa"/>
          </w:tcPr>
          <w:p>
            <w:pPr>
              <w:pStyle w:val="TableParagraph"/>
              <w:spacing w:line="184" w:lineRule="exact"/>
              <w:ind w:left="116" w:right="98"/>
              <w:jc w:val="center"/>
              <w:rPr>
                <w:sz w:val="18"/>
              </w:rPr>
            </w:pPr>
            <w:r>
              <w:rPr>
                <w:sz w:val="18"/>
              </w:rPr>
              <w:t>Weight</w:t>
            </w:r>
          </w:p>
        </w:tc>
        <w:tc>
          <w:tcPr>
            <w:tcW w:w="1637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</w:tr>
      <w:tr>
        <w:trPr>
          <w:trHeight w:val="204" w:hRule="atLeast"/>
        </w:trPr>
        <w:tc>
          <w:tcPr>
            <w:tcW w:w="2876" w:type="dxa"/>
            <w:vMerge/>
            <w:tcBorders>
              <w:top w:val="nil"/>
              <w:bottom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31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  <w:tc>
          <w:tcPr>
            <w:tcW w:w="931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  <w:tc>
          <w:tcPr>
            <w:tcW w:w="931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  <w:tc>
          <w:tcPr>
            <w:tcW w:w="953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  <w:tc>
          <w:tcPr>
            <w:tcW w:w="909" w:type="dxa"/>
          </w:tcPr>
          <w:p>
            <w:pPr>
              <w:pStyle w:val="TableParagraph"/>
              <w:spacing w:line="184" w:lineRule="exact"/>
              <w:ind w:left="284"/>
              <w:rPr>
                <w:sz w:val="18"/>
              </w:rPr>
            </w:pPr>
            <w:r>
              <w:rPr>
                <w:w w:val="105"/>
                <w:sz w:val="18"/>
              </w:rPr>
              <w:t>Rec.</w:t>
            </w:r>
          </w:p>
        </w:tc>
        <w:tc>
          <w:tcPr>
            <w:tcW w:w="937" w:type="dxa"/>
          </w:tcPr>
          <w:p>
            <w:pPr>
              <w:pStyle w:val="TableParagraph"/>
              <w:spacing w:line="184" w:lineRule="exact"/>
              <w:ind w:left="306"/>
              <w:rPr>
                <w:sz w:val="18"/>
              </w:rPr>
            </w:pPr>
            <w:r>
              <w:rPr>
                <w:w w:val="105"/>
                <w:sz w:val="18"/>
              </w:rPr>
              <w:t>Rec.</w:t>
            </w:r>
          </w:p>
        </w:tc>
        <w:tc>
          <w:tcPr>
            <w:tcW w:w="895" w:type="dxa"/>
          </w:tcPr>
          <w:p>
            <w:pPr>
              <w:pStyle w:val="TableParagraph"/>
              <w:spacing w:line="184" w:lineRule="exact"/>
              <w:ind w:left="168"/>
              <w:rPr>
                <w:sz w:val="18"/>
              </w:rPr>
            </w:pPr>
            <w:r>
              <w:rPr>
                <w:sz w:val="18"/>
              </w:rPr>
              <w:t>Weight</w:t>
            </w:r>
          </w:p>
        </w:tc>
        <w:tc>
          <w:tcPr>
            <w:tcW w:w="959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  <w:tc>
          <w:tcPr>
            <w:tcW w:w="1637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</w:tr>
      <w:tr>
        <w:trPr>
          <w:trHeight w:val="204" w:hRule="atLeast"/>
        </w:trPr>
        <w:tc>
          <w:tcPr>
            <w:tcW w:w="2876" w:type="dxa"/>
            <w:vMerge/>
            <w:tcBorders>
              <w:top w:val="nil"/>
              <w:bottom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31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  <w:tc>
          <w:tcPr>
            <w:tcW w:w="931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  <w:tc>
          <w:tcPr>
            <w:tcW w:w="931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  <w:tc>
          <w:tcPr>
            <w:tcW w:w="953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  <w:tc>
          <w:tcPr>
            <w:tcW w:w="909" w:type="dxa"/>
          </w:tcPr>
          <w:p>
            <w:pPr>
              <w:pStyle w:val="TableParagraph"/>
              <w:spacing w:line="184" w:lineRule="exact"/>
              <w:ind w:right="243"/>
              <w:jc w:val="right"/>
              <w:rPr>
                <w:sz w:val="18"/>
              </w:rPr>
            </w:pPr>
            <w:r>
              <w:rPr>
                <w:sz w:val="18"/>
              </w:rPr>
              <w:t>Devs.</w:t>
            </w:r>
          </w:p>
        </w:tc>
        <w:tc>
          <w:tcPr>
            <w:tcW w:w="937" w:type="dxa"/>
          </w:tcPr>
          <w:p>
            <w:pPr>
              <w:pStyle w:val="TableParagraph"/>
              <w:spacing w:line="184" w:lineRule="exact"/>
              <w:ind w:left="259"/>
              <w:rPr>
                <w:sz w:val="18"/>
              </w:rPr>
            </w:pPr>
            <w:r>
              <w:rPr>
                <w:sz w:val="18"/>
              </w:rPr>
              <w:t>Devs.</w:t>
            </w:r>
          </w:p>
        </w:tc>
        <w:tc>
          <w:tcPr>
            <w:tcW w:w="895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  <w:tc>
          <w:tcPr>
            <w:tcW w:w="959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  <w:tc>
          <w:tcPr>
            <w:tcW w:w="1637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</w:tr>
      <w:tr>
        <w:trPr>
          <w:trHeight w:val="204" w:hRule="atLeast"/>
        </w:trPr>
        <w:tc>
          <w:tcPr>
            <w:tcW w:w="2876" w:type="dxa"/>
            <w:vMerge/>
            <w:tcBorders>
              <w:top w:val="nil"/>
              <w:bottom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31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  <w:tc>
          <w:tcPr>
            <w:tcW w:w="931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  <w:tc>
          <w:tcPr>
            <w:tcW w:w="931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  <w:tc>
          <w:tcPr>
            <w:tcW w:w="953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  <w:tc>
          <w:tcPr>
            <w:tcW w:w="909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  <w:tc>
          <w:tcPr>
            <w:tcW w:w="937" w:type="dxa"/>
          </w:tcPr>
          <w:p>
            <w:pPr>
              <w:pStyle w:val="TableParagraph"/>
              <w:spacing w:line="184" w:lineRule="exact"/>
              <w:ind w:left="292" w:right="299"/>
              <w:jc w:val="center"/>
              <w:rPr>
                <w:sz w:val="18"/>
              </w:rPr>
            </w:pPr>
            <w:r>
              <w:rPr>
                <w:sz w:val="18"/>
              </w:rPr>
              <w:t>and</w:t>
            </w:r>
          </w:p>
        </w:tc>
        <w:tc>
          <w:tcPr>
            <w:tcW w:w="895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  <w:tc>
          <w:tcPr>
            <w:tcW w:w="959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  <w:tc>
          <w:tcPr>
            <w:tcW w:w="1637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</w:tr>
      <w:tr>
        <w:trPr>
          <w:trHeight w:val="204" w:hRule="atLeast"/>
        </w:trPr>
        <w:tc>
          <w:tcPr>
            <w:tcW w:w="2876" w:type="dxa"/>
            <w:vMerge/>
            <w:tcBorders>
              <w:top w:val="nil"/>
              <w:bottom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31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  <w:tc>
          <w:tcPr>
            <w:tcW w:w="931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  <w:tc>
          <w:tcPr>
            <w:tcW w:w="931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  <w:tc>
          <w:tcPr>
            <w:tcW w:w="953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  <w:tc>
          <w:tcPr>
            <w:tcW w:w="909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  <w:tc>
          <w:tcPr>
            <w:tcW w:w="937" w:type="dxa"/>
          </w:tcPr>
          <w:p>
            <w:pPr>
              <w:pStyle w:val="TableParagraph"/>
              <w:spacing w:line="184" w:lineRule="exact"/>
              <w:ind w:left="229"/>
              <w:rPr>
                <w:sz w:val="18"/>
              </w:rPr>
            </w:pPr>
            <w:r>
              <w:rPr>
                <w:sz w:val="18"/>
              </w:rPr>
              <w:t>Dome</w:t>
            </w:r>
          </w:p>
        </w:tc>
        <w:tc>
          <w:tcPr>
            <w:tcW w:w="895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  <w:tc>
          <w:tcPr>
            <w:tcW w:w="959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  <w:tc>
          <w:tcPr>
            <w:tcW w:w="1637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</w:tr>
      <w:tr>
        <w:trPr>
          <w:trHeight w:val="281" w:hRule="atLeast"/>
        </w:trPr>
        <w:tc>
          <w:tcPr>
            <w:tcW w:w="2876" w:type="dxa"/>
            <w:vMerge/>
            <w:tcBorders>
              <w:top w:val="nil"/>
              <w:bottom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31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931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931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953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909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937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31" w:lineRule="exact"/>
              <w:ind w:left="256"/>
              <w:rPr>
                <w:sz w:val="18"/>
              </w:rPr>
            </w:pPr>
            <w:r>
              <w:rPr>
                <w:sz w:val="18"/>
              </w:rPr>
              <w:t>Selex</w:t>
            </w:r>
          </w:p>
        </w:tc>
        <w:tc>
          <w:tcPr>
            <w:tcW w:w="895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959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1637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</w:tr>
      <w:tr>
        <w:trPr>
          <w:trHeight w:val="252" w:hRule="atLeast"/>
        </w:trPr>
        <w:tc>
          <w:tcPr>
            <w:tcW w:w="287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4" w:lineRule="exact" w:before="29"/>
              <w:ind w:left="119"/>
              <w:rPr>
                <w:sz w:val="18"/>
              </w:rPr>
            </w:pPr>
            <w:r>
              <w:rPr>
                <w:sz w:val="18"/>
              </w:rPr>
              <w:t>Total</w:t>
            </w:r>
            <w:r>
              <w:rPr>
                <w:spacing w:val="11"/>
                <w:sz w:val="18"/>
              </w:rPr>
              <w:t> </w:t>
            </w:r>
            <w:r>
              <w:rPr>
                <w:sz w:val="18"/>
              </w:rPr>
              <w:t>Likelihood</w:t>
            </w:r>
          </w:p>
        </w:tc>
        <w:tc>
          <w:tcPr>
            <w:tcW w:w="93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4" w:lineRule="exact" w:before="29"/>
              <w:ind w:left="107" w:right="108"/>
              <w:jc w:val="center"/>
              <w:rPr>
                <w:sz w:val="18"/>
              </w:rPr>
            </w:pPr>
            <w:r>
              <w:rPr>
                <w:sz w:val="18"/>
              </w:rPr>
              <w:t>1132.780</w:t>
            </w:r>
          </w:p>
        </w:tc>
        <w:tc>
          <w:tcPr>
            <w:tcW w:w="93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4" w:lineRule="exact" w:before="29"/>
              <w:ind w:left="107" w:right="108"/>
              <w:jc w:val="center"/>
              <w:rPr>
                <w:sz w:val="18"/>
              </w:rPr>
            </w:pPr>
            <w:r>
              <w:rPr>
                <w:sz w:val="18"/>
              </w:rPr>
              <w:t>1111.530</w:t>
            </w:r>
          </w:p>
        </w:tc>
        <w:tc>
          <w:tcPr>
            <w:tcW w:w="93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4" w:lineRule="exact" w:before="29"/>
              <w:ind w:left="107" w:right="107"/>
              <w:jc w:val="center"/>
              <w:rPr>
                <w:sz w:val="18"/>
              </w:rPr>
            </w:pPr>
            <w:r>
              <w:rPr>
                <w:sz w:val="18"/>
              </w:rPr>
              <w:t>1084.910</w:t>
            </w:r>
          </w:p>
        </w:tc>
        <w:tc>
          <w:tcPr>
            <w:tcW w:w="95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4" w:lineRule="exact" w:before="29"/>
              <w:ind w:left="108" w:right="130"/>
              <w:jc w:val="center"/>
              <w:rPr>
                <w:sz w:val="18"/>
              </w:rPr>
            </w:pPr>
            <w:r>
              <w:rPr>
                <w:sz w:val="18"/>
              </w:rPr>
              <w:t>1107.330</w:t>
            </w:r>
          </w:p>
        </w:tc>
        <w:tc>
          <w:tcPr>
            <w:tcW w:w="90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4" w:lineRule="exact" w:before="29"/>
              <w:ind w:right="162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619.051</w:t>
            </w:r>
          </w:p>
        </w:tc>
        <w:tc>
          <w:tcPr>
            <w:tcW w:w="93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4" w:lineRule="exact" w:before="29"/>
              <w:ind w:left="161"/>
              <w:rPr>
                <w:sz w:val="18"/>
              </w:rPr>
            </w:pPr>
            <w:r>
              <w:rPr>
                <w:w w:val="105"/>
                <w:sz w:val="18"/>
              </w:rPr>
              <w:t>576.314</w:t>
            </w:r>
          </w:p>
        </w:tc>
        <w:tc>
          <w:tcPr>
            <w:tcW w:w="89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4" w:lineRule="exact" w:before="29"/>
              <w:ind w:left="201"/>
              <w:rPr>
                <w:sz w:val="18"/>
              </w:rPr>
            </w:pPr>
            <w:r>
              <w:rPr>
                <w:w w:val="105"/>
                <w:sz w:val="18"/>
              </w:rPr>
              <w:t>70.686</w:t>
            </w:r>
          </w:p>
        </w:tc>
        <w:tc>
          <w:tcPr>
            <w:tcW w:w="95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4" w:lineRule="exact" w:before="29"/>
              <w:ind w:left="125" w:right="9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184.001</w:t>
            </w:r>
          </w:p>
        </w:tc>
        <w:tc>
          <w:tcPr>
            <w:tcW w:w="163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4" w:lineRule="exact" w:before="29"/>
              <w:ind w:left="101" w:right="10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1097.600</w:t>
            </w:r>
          </w:p>
        </w:tc>
      </w:tr>
      <w:tr>
        <w:trPr>
          <w:trHeight w:val="219" w:hRule="atLeast"/>
        </w:trPr>
        <w:tc>
          <w:tcPr>
            <w:tcW w:w="2876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sz w:val="18"/>
              </w:rPr>
              <w:t>Length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Likelihood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sz w:val="18"/>
              </w:rPr>
              <w:t>1132.780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sz w:val="18"/>
              </w:rPr>
              <w:t>1111.450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7"/>
              <w:jc w:val="center"/>
              <w:rPr>
                <w:sz w:val="18"/>
              </w:rPr>
            </w:pPr>
            <w:r>
              <w:rPr>
                <w:sz w:val="18"/>
              </w:rPr>
              <w:t>1084.910</w:t>
            </w:r>
          </w:p>
        </w:tc>
        <w:tc>
          <w:tcPr>
            <w:tcW w:w="953" w:type="dxa"/>
          </w:tcPr>
          <w:p>
            <w:pPr>
              <w:pStyle w:val="TableParagraph"/>
              <w:spacing w:line="199" w:lineRule="exact"/>
              <w:ind w:left="108" w:right="130"/>
              <w:jc w:val="center"/>
              <w:rPr>
                <w:sz w:val="18"/>
              </w:rPr>
            </w:pPr>
            <w:r>
              <w:rPr>
                <w:sz w:val="18"/>
              </w:rPr>
              <w:t>1107.330</w:t>
            </w:r>
          </w:p>
        </w:tc>
        <w:tc>
          <w:tcPr>
            <w:tcW w:w="909" w:type="dxa"/>
          </w:tcPr>
          <w:p>
            <w:pPr>
              <w:pStyle w:val="TableParagraph"/>
              <w:spacing w:line="199" w:lineRule="exact"/>
              <w:ind w:right="162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598.779</w:t>
            </w:r>
          </w:p>
        </w:tc>
        <w:tc>
          <w:tcPr>
            <w:tcW w:w="937" w:type="dxa"/>
          </w:tcPr>
          <w:p>
            <w:pPr>
              <w:pStyle w:val="TableParagraph"/>
              <w:spacing w:line="199" w:lineRule="exact"/>
              <w:ind w:left="161"/>
              <w:rPr>
                <w:sz w:val="18"/>
              </w:rPr>
            </w:pPr>
            <w:r>
              <w:rPr>
                <w:w w:val="105"/>
                <w:sz w:val="18"/>
              </w:rPr>
              <w:t>554.118</w:t>
            </w:r>
          </w:p>
        </w:tc>
        <w:tc>
          <w:tcPr>
            <w:tcW w:w="895" w:type="dxa"/>
          </w:tcPr>
          <w:p>
            <w:pPr>
              <w:pStyle w:val="TableParagraph"/>
              <w:spacing w:line="199" w:lineRule="exact"/>
              <w:ind w:left="201"/>
              <w:rPr>
                <w:sz w:val="18"/>
              </w:rPr>
            </w:pPr>
            <w:r>
              <w:rPr>
                <w:w w:val="105"/>
                <w:sz w:val="18"/>
              </w:rPr>
              <w:t>70.686</w:t>
            </w:r>
          </w:p>
        </w:tc>
        <w:tc>
          <w:tcPr>
            <w:tcW w:w="959" w:type="dxa"/>
          </w:tcPr>
          <w:p>
            <w:pPr>
              <w:pStyle w:val="TableParagraph"/>
              <w:spacing w:line="199" w:lineRule="exact"/>
              <w:ind w:left="125" w:right="9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184.001</w:t>
            </w:r>
          </w:p>
        </w:tc>
        <w:tc>
          <w:tcPr>
            <w:tcW w:w="1637" w:type="dxa"/>
          </w:tcPr>
          <w:p>
            <w:pPr>
              <w:pStyle w:val="TableParagraph"/>
              <w:spacing w:line="199" w:lineRule="exact"/>
              <w:ind w:left="101" w:right="10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1097.560</w:t>
            </w:r>
          </w:p>
        </w:tc>
      </w:tr>
      <w:tr>
        <w:trPr>
          <w:trHeight w:val="219" w:hRule="atLeast"/>
        </w:trPr>
        <w:tc>
          <w:tcPr>
            <w:tcW w:w="2876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sz w:val="18"/>
              </w:rPr>
              <w:t>Recruitment</w:t>
            </w:r>
            <w:r>
              <w:rPr>
                <w:spacing w:val="11"/>
                <w:sz w:val="18"/>
              </w:rPr>
              <w:t> </w:t>
            </w:r>
            <w:r>
              <w:rPr>
                <w:sz w:val="18"/>
              </w:rPr>
              <w:t>Likelihood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53" w:type="dxa"/>
          </w:tcPr>
          <w:p>
            <w:pPr>
              <w:pStyle w:val="TableParagraph"/>
              <w:spacing w:line="199" w:lineRule="exact"/>
              <w:ind w:left="108" w:right="13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09" w:type="dxa"/>
          </w:tcPr>
          <w:p>
            <w:pPr>
              <w:pStyle w:val="TableParagraph"/>
              <w:spacing w:line="199" w:lineRule="exact"/>
              <w:ind w:right="209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20.234</w:t>
            </w:r>
          </w:p>
        </w:tc>
        <w:tc>
          <w:tcPr>
            <w:tcW w:w="937" w:type="dxa"/>
          </w:tcPr>
          <w:p>
            <w:pPr>
              <w:pStyle w:val="TableParagraph"/>
              <w:spacing w:line="199" w:lineRule="exact"/>
              <w:ind w:left="207"/>
              <w:rPr>
                <w:sz w:val="18"/>
              </w:rPr>
            </w:pPr>
            <w:r>
              <w:rPr>
                <w:w w:val="105"/>
                <w:sz w:val="18"/>
              </w:rPr>
              <w:t>22.187</w:t>
            </w:r>
          </w:p>
        </w:tc>
        <w:tc>
          <w:tcPr>
            <w:tcW w:w="895" w:type="dxa"/>
          </w:tcPr>
          <w:p>
            <w:pPr>
              <w:pStyle w:val="TableParagraph"/>
              <w:spacing w:line="199" w:lineRule="exact"/>
              <w:ind w:left="247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59" w:type="dxa"/>
          </w:tcPr>
          <w:p>
            <w:pPr>
              <w:pStyle w:val="TableParagraph"/>
              <w:spacing w:line="199" w:lineRule="exact"/>
              <w:ind w:left="125" w:right="9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637" w:type="dxa"/>
          </w:tcPr>
          <w:p>
            <w:pPr>
              <w:pStyle w:val="TableParagraph"/>
              <w:spacing w:line="199" w:lineRule="exact"/>
              <w:ind w:left="100" w:right="10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</w:tr>
      <w:tr>
        <w:trPr>
          <w:trHeight w:val="219" w:hRule="atLeast"/>
        </w:trPr>
        <w:tc>
          <w:tcPr>
            <w:tcW w:w="2876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sz w:val="18"/>
              </w:rPr>
              <w:t>Forecast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Recruitment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Likelihood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53" w:type="dxa"/>
          </w:tcPr>
          <w:p>
            <w:pPr>
              <w:pStyle w:val="TableParagraph"/>
              <w:spacing w:line="199" w:lineRule="exact"/>
              <w:ind w:left="108" w:right="13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09" w:type="dxa"/>
          </w:tcPr>
          <w:p>
            <w:pPr>
              <w:pStyle w:val="TableParagraph"/>
              <w:spacing w:line="199" w:lineRule="exact"/>
              <w:ind w:right="255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0.035</w:t>
            </w:r>
          </w:p>
        </w:tc>
        <w:tc>
          <w:tcPr>
            <w:tcW w:w="937" w:type="dxa"/>
          </w:tcPr>
          <w:p>
            <w:pPr>
              <w:pStyle w:val="TableParagraph"/>
              <w:spacing w:line="199" w:lineRule="exact"/>
              <w:ind w:left="253"/>
              <w:rPr>
                <w:sz w:val="18"/>
              </w:rPr>
            </w:pPr>
            <w:r>
              <w:rPr>
                <w:w w:val="105"/>
                <w:sz w:val="18"/>
              </w:rPr>
              <w:t>0.010</w:t>
            </w:r>
          </w:p>
        </w:tc>
        <w:tc>
          <w:tcPr>
            <w:tcW w:w="895" w:type="dxa"/>
          </w:tcPr>
          <w:p>
            <w:pPr>
              <w:pStyle w:val="TableParagraph"/>
              <w:spacing w:line="199" w:lineRule="exact"/>
              <w:ind w:left="247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59" w:type="dxa"/>
          </w:tcPr>
          <w:p>
            <w:pPr>
              <w:pStyle w:val="TableParagraph"/>
              <w:spacing w:line="199" w:lineRule="exact"/>
              <w:ind w:left="125" w:right="9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637" w:type="dxa"/>
          </w:tcPr>
          <w:p>
            <w:pPr>
              <w:pStyle w:val="TableParagraph"/>
              <w:spacing w:line="199" w:lineRule="exact"/>
              <w:ind w:left="100" w:right="10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</w:tr>
      <w:tr>
        <w:trPr>
          <w:trHeight w:val="219" w:hRule="atLeast"/>
        </w:trPr>
        <w:tc>
          <w:tcPr>
            <w:tcW w:w="2876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sz w:val="18"/>
              </w:rPr>
              <w:t>Parameter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Priors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Likelihood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0.076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53" w:type="dxa"/>
          </w:tcPr>
          <w:p>
            <w:pPr>
              <w:pStyle w:val="TableParagraph"/>
              <w:spacing w:line="199" w:lineRule="exact"/>
              <w:ind w:left="108" w:right="13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09" w:type="dxa"/>
          </w:tcPr>
          <w:p>
            <w:pPr>
              <w:pStyle w:val="TableParagraph"/>
              <w:spacing w:line="199" w:lineRule="exact"/>
              <w:ind w:right="255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37" w:type="dxa"/>
          </w:tcPr>
          <w:p>
            <w:pPr>
              <w:pStyle w:val="TableParagraph"/>
              <w:spacing w:line="199" w:lineRule="exact"/>
              <w:ind w:left="253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895" w:type="dxa"/>
          </w:tcPr>
          <w:p>
            <w:pPr>
              <w:pStyle w:val="TableParagraph"/>
              <w:spacing w:line="199" w:lineRule="exact"/>
              <w:ind w:left="247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59" w:type="dxa"/>
          </w:tcPr>
          <w:p>
            <w:pPr>
              <w:pStyle w:val="TableParagraph"/>
              <w:spacing w:line="199" w:lineRule="exact"/>
              <w:ind w:left="125" w:right="9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637" w:type="dxa"/>
          </w:tcPr>
          <w:p>
            <w:pPr>
              <w:pStyle w:val="TableParagraph"/>
              <w:spacing w:line="199" w:lineRule="exact"/>
              <w:ind w:left="100" w:right="10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0.043</w:t>
            </w:r>
          </w:p>
        </w:tc>
      </w:tr>
      <w:tr>
        <w:trPr>
          <w:trHeight w:val="219" w:hRule="atLeast"/>
        </w:trPr>
        <w:tc>
          <w:tcPr>
            <w:tcW w:w="2876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log(R0)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2.033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2.186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2.568</w:t>
            </w:r>
          </w:p>
        </w:tc>
        <w:tc>
          <w:tcPr>
            <w:tcW w:w="953" w:type="dxa"/>
          </w:tcPr>
          <w:p>
            <w:pPr>
              <w:pStyle w:val="TableParagraph"/>
              <w:spacing w:line="199" w:lineRule="exact"/>
              <w:ind w:left="108" w:right="13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2.358</w:t>
            </w:r>
          </w:p>
        </w:tc>
        <w:tc>
          <w:tcPr>
            <w:tcW w:w="909" w:type="dxa"/>
          </w:tcPr>
          <w:p>
            <w:pPr>
              <w:pStyle w:val="TableParagraph"/>
              <w:spacing w:line="199" w:lineRule="exact"/>
              <w:ind w:right="255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1.537</w:t>
            </w:r>
          </w:p>
        </w:tc>
        <w:tc>
          <w:tcPr>
            <w:tcW w:w="937" w:type="dxa"/>
          </w:tcPr>
          <w:p>
            <w:pPr>
              <w:pStyle w:val="TableParagraph"/>
              <w:spacing w:line="199" w:lineRule="exact"/>
              <w:ind w:left="253"/>
              <w:rPr>
                <w:sz w:val="18"/>
              </w:rPr>
            </w:pPr>
            <w:r>
              <w:rPr>
                <w:w w:val="105"/>
                <w:sz w:val="18"/>
              </w:rPr>
              <w:t>1.451</w:t>
            </w:r>
          </w:p>
        </w:tc>
        <w:tc>
          <w:tcPr>
            <w:tcW w:w="895" w:type="dxa"/>
          </w:tcPr>
          <w:p>
            <w:pPr>
              <w:pStyle w:val="TableParagraph"/>
              <w:spacing w:line="199" w:lineRule="exact"/>
              <w:ind w:left="247"/>
              <w:rPr>
                <w:sz w:val="18"/>
              </w:rPr>
            </w:pPr>
            <w:r>
              <w:rPr>
                <w:w w:val="105"/>
                <w:sz w:val="18"/>
              </w:rPr>
              <w:t>2.033</w:t>
            </w:r>
          </w:p>
        </w:tc>
        <w:tc>
          <w:tcPr>
            <w:tcW w:w="959" w:type="dxa"/>
          </w:tcPr>
          <w:p>
            <w:pPr>
              <w:pStyle w:val="TableParagraph"/>
              <w:spacing w:line="199" w:lineRule="exact"/>
              <w:ind w:left="125" w:right="9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2.033</w:t>
            </w:r>
          </w:p>
        </w:tc>
        <w:tc>
          <w:tcPr>
            <w:tcW w:w="1637" w:type="dxa"/>
          </w:tcPr>
          <w:p>
            <w:pPr>
              <w:pStyle w:val="TableParagraph"/>
              <w:spacing w:line="199" w:lineRule="exact"/>
              <w:ind w:left="100" w:right="10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1.947</w:t>
            </w:r>
          </w:p>
        </w:tc>
      </w:tr>
      <w:tr>
        <w:trPr>
          <w:trHeight w:val="219" w:hRule="atLeast"/>
        </w:trPr>
        <w:tc>
          <w:tcPr>
            <w:tcW w:w="2876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SB</w:t>
            </w:r>
            <w:r>
              <w:rPr>
                <w:spacing w:val="8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Virgin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7.650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6.225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9.973</w:t>
            </w:r>
          </w:p>
        </w:tc>
        <w:tc>
          <w:tcPr>
            <w:tcW w:w="953" w:type="dxa"/>
          </w:tcPr>
          <w:p>
            <w:pPr>
              <w:pStyle w:val="TableParagraph"/>
              <w:spacing w:line="199" w:lineRule="exact"/>
              <w:ind w:left="108" w:right="13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7.962</w:t>
            </w:r>
          </w:p>
        </w:tc>
        <w:tc>
          <w:tcPr>
            <w:tcW w:w="909" w:type="dxa"/>
          </w:tcPr>
          <w:p>
            <w:pPr>
              <w:pStyle w:val="TableParagraph"/>
              <w:spacing w:line="199" w:lineRule="exact"/>
              <w:ind w:right="255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4.656</w:t>
            </w:r>
          </w:p>
        </w:tc>
        <w:tc>
          <w:tcPr>
            <w:tcW w:w="937" w:type="dxa"/>
          </w:tcPr>
          <w:p>
            <w:pPr>
              <w:pStyle w:val="TableParagraph"/>
              <w:spacing w:line="199" w:lineRule="exact"/>
              <w:ind w:left="253"/>
              <w:rPr>
                <w:sz w:val="18"/>
              </w:rPr>
            </w:pPr>
            <w:r>
              <w:rPr>
                <w:w w:val="105"/>
                <w:sz w:val="18"/>
              </w:rPr>
              <w:t>4.274</w:t>
            </w:r>
          </w:p>
        </w:tc>
        <w:tc>
          <w:tcPr>
            <w:tcW w:w="895" w:type="dxa"/>
          </w:tcPr>
          <w:p>
            <w:pPr>
              <w:pStyle w:val="TableParagraph"/>
              <w:spacing w:line="199" w:lineRule="exact"/>
              <w:ind w:left="247"/>
              <w:rPr>
                <w:sz w:val="18"/>
              </w:rPr>
            </w:pPr>
            <w:r>
              <w:rPr>
                <w:w w:val="105"/>
                <w:sz w:val="18"/>
              </w:rPr>
              <w:t>7.650</w:t>
            </w:r>
          </w:p>
        </w:tc>
        <w:tc>
          <w:tcPr>
            <w:tcW w:w="959" w:type="dxa"/>
          </w:tcPr>
          <w:p>
            <w:pPr>
              <w:pStyle w:val="TableParagraph"/>
              <w:spacing w:line="199" w:lineRule="exact"/>
              <w:ind w:left="125" w:right="9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7.650</w:t>
            </w:r>
          </w:p>
        </w:tc>
        <w:tc>
          <w:tcPr>
            <w:tcW w:w="1637" w:type="dxa"/>
          </w:tcPr>
          <w:p>
            <w:pPr>
              <w:pStyle w:val="TableParagraph"/>
              <w:spacing w:line="199" w:lineRule="exact"/>
              <w:ind w:left="100" w:right="10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7.019</w:t>
            </w:r>
          </w:p>
        </w:tc>
      </w:tr>
      <w:tr>
        <w:trPr>
          <w:trHeight w:val="219" w:hRule="atLeast"/>
        </w:trPr>
        <w:tc>
          <w:tcPr>
            <w:tcW w:w="2876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w w:val="110"/>
                <w:sz w:val="18"/>
              </w:rPr>
              <w:t>SB</w:t>
            </w:r>
            <w:r>
              <w:rPr>
                <w:spacing w:val="1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2020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3.203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3.090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6.616</w:t>
            </w:r>
          </w:p>
        </w:tc>
        <w:tc>
          <w:tcPr>
            <w:tcW w:w="953" w:type="dxa"/>
          </w:tcPr>
          <w:p>
            <w:pPr>
              <w:pStyle w:val="TableParagraph"/>
              <w:spacing w:line="199" w:lineRule="exact"/>
              <w:ind w:left="108" w:right="13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4.295</w:t>
            </w:r>
          </w:p>
        </w:tc>
        <w:tc>
          <w:tcPr>
            <w:tcW w:w="909" w:type="dxa"/>
          </w:tcPr>
          <w:p>
            <w:pPr>
              <w:pStyle w:val="TableParagraph"/>
              <w:spacing w:line="199" w:lineRule="exact"/>
              <w:ind w:right="255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0.196</w:t>
            </w:r>
          </w:p>
        </w:tc>
        <w:tc>
          <w:tcPr>
            <w:tcW w:w="937" w:type="dxa"/>
          </w:tcPr>
          <w:p>
            <w:pPr>
              <w:pStyle w:val="TableParagraph"/>
              <w:spacing w:line="199" w:lineRule="exact"/>
              <w:ind w:left="253"/>
              <w:rPr>
                <w:sz w:val="18"/>
              </w:rPr>
            </w:pPr>
            <w:r>
              <w:rPr>
                <w:w w:val="105"/>
                <w:sz w:val="18"/>
              </w:rPr>
              <w:t>0.564</w:t>
            </w:r>
          </w:p>
        </w:tc>
        <w:tc>
          <w:tcPr>
            <w:tcW w:w="895" w:type="dxa"/>
          </w:tcPr>
          <w:p>
            <w:pPr>
              <w:pStyle w:val="TableParagraph"/>
              <w:spacing w:line="199" w:lineRule="exact"/>
              <w:ind w:left="247"/>
              <w:rPr>
                <w:sz w:val="18"/>
              </w:rPr>
            </w:pPr>
            <w:r>
              <w:rPr>
                <w:w w:val="105"/>
                <w:sz w:val="18"/>
              </w:rPr>
              <w:t>3.203</w:t>
            </w:r>
          </w:p>
        </w:tc>
        <w:tc>
          <w:tcPr>
            <w:tcW w:w="959" w:type="dxa"/>
          </w:tcPr>
          <w:p>
            <w:pPr>
              <w:pStyle w:val="TableParagraph"/>
              <w:spacing w:line="199" w:lineRule="exact"/>
              <w:ind w:left="125" w:right="9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3.203</w:t>
            </w:r>
          </w:p>
        </w:tc>
        <w:tc>
          <w:tcPr>
            <w:tcW w:w="1637" w:type="dxa"/>
          </w:tcPr>
          <w:p>
            <w:pPr>
              <w:pStyle w:val="TableParagraph"/>
              <w:spacing w:line="199" w:lineRule="exact"/>
              <w:ind w:left="100" w:right="10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2.540</w:t>
            </w:r>
          </w:p>
        </w:tc>
      </w:tr>
      <w:tr>
        <w:trPr>
          <w:trHeight w:val="219" w:hRule="atLeast"/>
        </w:trPr>
        <w:tc>
          <w:tcPr>
            <w:tcW w:w="2876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sz w:val="18"/>
              </w:rPr>
              <w:t>Fraction</w:t>
            </w:r>
            <w:r>
              <w:rPr>
                <w:spacing w:val="12"/>
                <w:sz w:val="18"/>
              </w:rPr>
              <w:t> </w:t>
            </w:r>
            <w:r>
              <w:rPr>
                <w:sz w:val="18"/>
              </w:rPr>
              <w:t>Unfished</w:t>
            </w:r>
            <w:r>
              <w:rPr>
                <w:spacing w:val="13"/>
                <w:sz w:val="18"/>
              </w:rPr>
              <w:t> </w:t>
            </w:r>
            <w:r>
              <w:rPr>
                <w:sz w:val="18"/>
              </w:rPr>
              <w:t>2021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0.419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0.496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0.663</w:t>
            </w:r>
          </w:p>
        </w:tc>
        <w:tc>
          <w:tcPr>
            <w:tcW w:w="953" w:type="dxa"/>
          </w:tcPr>
          <w:p>
            <w:pPr>
              <w:pStyle w:val="TableParagraph"/>
              <w:spacing w:line="199" w:lineRule="exact"/>
              <w:ind w:left="108" w:right="13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0.539</w:t>
            </w:r>
          </w:p>
        </w:tc>
        <w:tc>
          <w:tcPr>
            <w:tcW w:w="909" w:type="dxa"/>
          </w:tcPr>
          <w:p>
            <w:pPr>
              <w:pStyle w:val="TableParagraph"/>
              <w:spacing w:line="199" w:lineRule="exact"/>
              <w:ind w:right="255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0.042</w:t>
            </w:r>
          </w:p>
        </w:tc>
        <w:tc>
          <w:tcPr>
            <w:tcW w:w="937" w:type="dxa"/>
          </w:tcPr>
          <w:p>
            <w:pPr>
              <w:pStyle w:val="TableParagraph"/>
              <w:spacing w:line="199" w:lineRule="exact"/>
              <w:ind w:left="253"/>
              <w:rPr>
                <w:sz w:val="18"/>
              </w:rPr>
            </w:pPr>
            <w:r>
              <w:rPr>
                <w:w w:val="105"/>
                <w:sz w:val="18"/>
              </w:rPr>
              <w:t>0.132</w:t>
            </w:r>
          </w:p>
        </w:tc>
        <w:tc>
          <w:tcPr>
            <w:tcW w:w="895" w:type="dxa"/>
          </w:tcPr>
          <w:p>
            <w:pPr>
              <w:pStyle w:val="TableParagraph"/>
              <w:spacing w:line="199" w:lineRule="exact"/>
              <w:ind w:left="247"/>
              <w:rPr>
                <w:sz w:val="18"/>
              </w:rPr>
            </w:pPr>
            <w:r>
              <w:rPr>
                <w:w w:val="105"/>
                <w:sz w:val="18"/>
              </w:rPr>
              <w:t>0.419</w:t>
            </w:r>
          </w:p>
        </w:tc>
        <w:tc>
          <w:tcPr>
            <w:tcW w:w="959" w:type="dxa"/>
          </w:tcPr>
          <w:p>
            <w:pPr>
              <w:pStyle w:val="TableParagraph"/>
              <w:spacing w:line="199" w:lineRule="exact"/>
              <w:ind w:left="125" w:right="9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0.419</w:t>
            </w:r>
          </w:p>
        </w:tc>
        <w:tc>
          <w:tcPr>
            <w:tcW w:w="1637" w:type="dxa"/>
          </w:tcPr>
          <w:p>
            <w:pPr>
              <w:pStyle w:val="TableParagraph"/>
              <w:spacing w:line="199" w:lineRule="exact"/>
              <w:ind w:left="100" w:right="10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0.362</w:t>
            </w:r>
          </w:p>
        </w:tc>
      </w:tr>
      <w:tr>
        <w:trPr>
          <w:trHeight w:val="219" w:hRule="atLeast"/>
        </w:trPr>
        <w:tc>
          <w:tcPr>
            <w:tcW w:w="2876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w w:val="105"/>
                <w:sz w:val="18"/>
              </w:rPr>
              <w:t>Total</w:t>
            </w:r>
            <w:r>
              <w:rPr>
                <w:spacing w:val="1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Yield</w:t>
            </w:r>
            <w:r>
              <w:rPr>
                <w:spacing w:val="13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-</w:t>
            </w:r>
            <w:r>
              <w:rPr>
                <w:spacing w:val="13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SPR</w:t>
            </w:r>
            <w:r>
              <w:rPr>
                <w:spacing w:val="13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50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2.239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2.492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3.495</w:t>
            </w:r>
          </w:p>
        </w:tc>
        <w:tc>
          <w:tcPr>
            <w:tcW w:w="953" w:type="dxa"/>
          </w:tcPr>
          <w:p>
            <w:pPr>
              <w:pStyle w:val="TableParagraph"/>
              <w:spacing w:line="199" w:lineRule="exact"/>
              <w:ind w:left="108" w:right="13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2.664</w:t>
            </w:r>
          </w:p>
        </w:tc>
        <w:tc>
          <w:tcPr>
            <w:tcW w:w="909" w:type="dxa"/>
          </w:tcPr>
          <w:p>
            <w:pPr>
              <w:pStyle w:val="TableParagraph"/>
              <w:spacing w:line="199" w:lineRule="exact"/>
              <w:ind w:right="255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1.535</w:t>
            </w:r>
          </w:p>
        </w:tc>
        <w:tc>
          <w:tcPr>
            <w:tcW w:w="937" w:type="dxa"/>
          </w:tcPr>
          <w:p>
            <w:pPr>
              <w:pStyle w:val="TableParagraph"/>
              <w:spacing w:line="199" w:lineRule="exact"/>
              <w:ind w:left="253"/>
              <w:rPr>
                <w:sz w:val="18"/>
              </w:rPr>
            </w:pPr>
            <w:r>
              <w:rPr>
                <w:w w:val="105"/>
                <w:sz w:val="18"/>
              </w:rPr>
              <w:t>1.216</w:t>
            </w:r>
          </w:p>
        </w:tc>
        <w:tc>
          <w:tcPr>
            <w:tcW w:w="895" w:type="dxa"/>
          </w:tcPr>
          <w:p>
            <w:pPr>
              <w:pStyle w:val="TableParagraph"/>
              <w:spacing w:line="199" w:lineRule="exact"/>
              <w:ind w:left="247"/>
              <w:rPr>
                <w:sz w:val="18"/>
              </w:rPr>
            </w:pPr>
            <w:r>
              <w:rPr>
                <w:w w:val="105"/>
                <w:sz w:val="18"/>
              </w:rPr>
              <w:t>2.239</w:t>
            </w:r>
          </w:p>
        </w:tc>
        <w:tc>
          <w:tcPr>
            <w:tcW w:w="959" w:type="dxa"/>
          </w:tcPr>
          <w:p>
            <w:pPr>
              <w:pStyle w:val="TableParagraph"/>
              <w:spacing w:line="199" w:lineRule="exact"/>
              <w:ind w:left="125" w:right="9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2.239</w:t>
            </w:r>
          </w:p>
        </w:tc>
        <w:tc>
          <w:tcPr>
            <w:tcW w:w="1637" w:type="dxa"/>
          </w:tcPr>
          <w:p>
            <w:pPr>
              <w:pStyle w:val="TableParagraph"/>
              <w:spacing w:line="199" w:lineRule="exact"/>
              <w:ind w:left="100" w:right="10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2.076</w:t>
            </w:r>
          </w:p>
        </w:tc>
      </w:tr>
      <w:tr>
        <w:trPr>
          <w:trHeight w:val="219" w:hRule="atLeast"/>
        </w:trPr>
        <w:tc>
          <w:tcPr>
            <w:tcW w:w="2876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sz w:val="18"/>
              </w:rPr>
              <w:t>Steepness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953" w:type="dxa"/>
          </w:tcPr>
          <w:p>
            <w:pPr>
              <w:pStyle w:val="TableParagraph"/>
              <w:spacing w:line="199" w:lineRule="exact"/>
              <w:ind w:left="108" w:right="13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909" w:type="dxa"/>
          </w:tcPr>
          <w:p>
            <w:pPr>
              <w:pStyle w:val="TableParagraph"/>
              <w:spacing w:line="199" w:lineRule="exact"/>
              <w:ind w:right="255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937" w:type="dxa"/>
          </w:tcPr>
          <w:p>
            <w:pPr>
              <w:pStyle w:val="TableParagraph"/>
              <w:spacing w:line="199" w:lineRule="exact"/>
              <w:ind w:left="253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895" w:type="dxa"/>
          </w:tcPr>
          <w:p>
            <w:pPr>
              <w:pStyle w:val="TableParagraph"/>
              <w:spacing w:line="199" w:lineRule="exact"/>
              <w:ind w:left="247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959" w:type="dxa"/>
          </w:tcPr>
          <w:p>
            <w:pPr>
              <w:pStyle w:val="TableParagraph"/>
              <w:spacing w:line="199" w:lineRule="exact"/>
              <w:ind w:left="125" w:right="9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1637" w:type="dxa"/>
          </w:tcPr>
          <w:p>
            <w:pPr>
              <w:pStyle w:val="TableParagraph"/>
              <w:spacing w:line="199" w:lineRule="exact"/>
              <w:ind w:left="100" w:right="10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</w:tr>
      <w:tr>
        <w:trPr>
          <w:trHeight w:val="219" w:hRule="atLeast"/>
        </w:trPr>
        <w:tc>
          <w:tcPr>
            <w:tcW w:w="2876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sz w:val="18"/>
              </w:rPr>
              <w:t>Natural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Mortality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Female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0.130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953" w:type="dxa"/>
          </w:tcPr>
          <w:p>
            <w:pPr>
              <w:pStyle w:val="TableParagraph"/>
              <w:spacing w:line="199" w:lineRule="exact"/>
              <w:ind w:left="108" w:right="13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909" w:type="dxa"/>
          </w:tcPr>
          <w:p>
            <w:pPr>
              <w:pStyle w:val="TableParagraph"/>
              <w:spacing w:line="199" w:lineRule="exact"/>
              <w:ind w:right="255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937" w:type="dxa"/>
          </w:tcPr>
          <w:p>
            <w:pPr>
              <w:pStyle w:val="TableParagraph"/>
              <w:spacing w:line="199" w:lineRule="exact"/>
              <w:ind w:left="253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895" w:type="dxa"/>
          </w:tcPr>
          <w:p>
            <w:pPr>
              <w:pStyle w:val="TableParagraph"/>
              <w:spacing w:line="199" w:lineRule="exact"/>
              <w:ind w:left="247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959" w:type="dxa"/>
          </w:tcPr>
          <w:p>
            <w:pPr>
              <w:pStyle w:val="TableParagraph"/>
              <w:spacing w:line="199" w:lineRule="exact"/>
              <w:ind w:left="125" w:right="9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1637" w:type="dxa"/>
          </w:tcPr>
          <w:p>
            <w:pPr>
              <w:pStyle w:val="TableParagraph"/>
              <w:spacing w:line="199" w:lineRule="exact"/>
              <w:ind w:left="100" w:right="10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</w:tr>
      <w:tr>
        <w:trPr>
          <w:trHeight w:val="219" w:hRule="atLeast"/>
        </w:trPr>
        <w:tc>
          <w:tcPr>
            <w:tcW w:w="2876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sz w:val="18"/>
              </w:rPr>
              <w:t>Length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at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Amin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Female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13.460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13.460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13.460</w:t>
            </w:r>
          </w:p>
        </w:tc>
        <w:tc>
          <w:tcPr>
            <w:tcW w:w="953" w:type="dxa"/>
          </w:tcPr>
          <w:p>
            <w:pPr>
              <w:pStyle w:val="TableParagraph"/>
              <w:spacing w:line="199" w:lineRule="exact"/>
              <w:ind w:left="108" w:right="13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13.460</w:t>
            </w:r>
          </w:p>
        </w:tc>
        <w:tc>
          <w:tcPr>
            <w:tcW w:w="909" w:type="dxa"/>
          </w:tcPr>
          <w:p>
            <w:pPr>
              <w:pStyle w:val="TableParagraph"/>
              <w:spacing w:line="199" w:lineRule="exact"/>
              <w:ind w:right="209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13.460</w:t>
            </w:r>
          </w:p>
        </w:tc>
        <w:tc>
          <w:tcPr>
            <w:tcW w:w="937" w:type="dxa"/>
          </w:tcPr>
          <w:p>
            <w:pPr>
              <w:pStyle w:val="TableParagraph"/>
              <w:spacing w:line="199" w:lineRule="exact"/>
              <w:ind w:left="207"/>
              <w:rPr>
                <w:sz w:val="18"/>
              </w:rPr>
            </w:pPr>
            <w:r>
              <w:rPr>
                <w:w w:val="105"/>
                <w:sz w:val="18"/>
              </w:rPr>
              <w:t>13.460</w:t>
            </w:r>
          </w:p>
        </w:tc>
        <w:tc>
          <w:tcPr>
            <w:tcW w:w="895" w:type="dxa"/>
          </w:tcPr>
          <w:p>
            <w:pPr>
              <w:pStyle w:val="TableParagraph"/>
              <w:spacing w:line="199" w:lineRule="exact"/>
              <w:ind w:left="201"/>
              <w:rPr>
                <w:sz w:val="18"/>
              </w:rPr>
            </w:pPr>
            <w:r>
              <w:rPr>
                <w:w w:val="105"/>
                <w:sz w:val="18"/>
              </w:rPr>
              <w:t>13.460</w:t>
            </w:r>
          </w:p>
        </w:tc>
        <w:tc>
          <w:tcPr>
            <w:tcW w:w="959" w:type="dxa"/>
          </w:tcPr>
          <w:p>
            <w:pPr>
              <w:pStyle w:val="TableParagraph"/>
              <w:spacing w:line="199" w:lineRule="exact"/>
              <w:ind w:left="125" w:right="9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13.460</w:t>
            </w:r>
          </w:p>
        </w:tc>
        <w:tc>
          <w:tcPr>
            <w:tcW w:w="1637" w:type="dxa"/>
          </w:tcPr>
          <w:p>
            <w:pPr>
              <w:pStyle w:val="TableParagraph"/>
              <w:spacing w:line="199" w:lineRule="exact"/>
              <w:ind w:left="100" w:right="10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13.460</w:t>
            </w:r>
          </w:p>
        </w:tc>
      </w:tr>
      <w:tr>
        <w:trPr>
          <w:trHeight w:val="219" w:hRule="atLeast"/>
        </w:trPr>
        <w:tc>
          <w:tcPr>
            <w:tcW w:w="2876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sz w:val="18"/>
              </w:rPr>
              <w:t>Length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at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Amax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Female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48.430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48.430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45.476</w:t>
            </w:r>
          </w:p>
        </w:tc>
        <w:tc>
          <w:tcPr>
            <w:tcW w:w="953" w:type="dxa"/>
          </w:tcPr>
          <w:p>
            <w:pPr>
              <w:pStyle w:val="TableParagraph"/>
              <w:spacing w:line="199" w:lineRule="exact"/>
              <w:ind w:left="108" w:right="13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48.430</w:t>
            </w:r>
          </w:p>
        </w:tc>
        <w:tc>
          <w:tcPr>
            <w:tcW w:w="909" w:type="dxa"/>
          </w:tcPr>
          <w:p>
            <w:pPr>
              <w:pStyle w:val="TableParagraph"/>
              <w:spacing w:line="199" w:lineRule="exact"/>
              <w:ind w:right="209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48.430</w:t>
            </w:r>
          </w:p>
        </w:tc>
        <w:tc>
          <w:tcPr>
            <w:tcW w:w="937" w:type="dxa"/>
          </w:tcPr>
          <w:p>
            <w:pPr>
              <w:pStyle w:val="TableParagraph"/>
              <w:spacing w:line="199" w:lineRule="exact"/>
              <w:ind w:left="207"/>
              <w:rPr>
                <w:sz w:val="18"/>
              </w:rPr>
            </w:pPr>
            <w:r>
              <w:rPr>
                <w:w w:val="105"/>
                <w:sz w:val="18"/>
              </w:rPr>
              <w:t>48.430</w:t>
            </w:r>
          </w:p>
        </w:tc>
        <w:tc>
          <w:tcPr>
            <w:tcW w:w="895" w:type="dxa"/>
          </w:tcPr>
          <w:p>
            <w:pPr>
              <w:pStyle w:val="TableParagraph"/>
              <w:spacing w:line="199" w:lineRule="exact"/>
              <w:ind w:left="201"/>
              <w:rPr>
                <w:sz w:val="18"/>
              </w:rPr>
            </w:pPr>
            <w:r>
              <w:rPr>
                <w:w w:val="105"/>
                <w:sz w:val="18"/>
              </w:rPr>
              <w:t>48.430</w:t>
            </w:r>
          </w:p>
        </w:tc>
        <w:tc>
          <w:tcPr>
            <w:tcW w:w="959" w:type="dxa"/>
          </w:tcPr>
          <w:p>
            <w:pPr>
              <w:pStyle w:val="TableParagraph"/>
              <w:spacing w:line="199" w:lineRule="exact"/>
              <w:ind w:left="125" w:right="9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48.430</w:t>
            </w:r>
          </w:p>
        </w:tc>
        <w:tc>
          <w:tcPr>
            <w:tcW w:w="1637" w:type="dxa"/>
          </w:tcPr>
          <w:p>
            <w:pPr>
              <w:pStyle w:val="TableParagraph"/>
              <w:spacing w:line="199" w:lineRule="exact"/>
              <w:ind w:left="100" w:right="10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48.430</w:t>
            </w:r>
          </w:p>
        </w:tc>
      </w:tr>
      <w:tr>
        <w:trPr>
          <w:trHeight w:val="219" w:hRule="atLeast"/>
        </w:trPr>
        <w:tc>
          <w:tcPr>
            <w:tcW w:w="2876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sz w:val="18"/>
              </w:rPr>
              <w:t>Von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Bert.</w:t>
            </w:r>
            <w:r>
              <w:rPr>
                <w:spacing w:val="39"/>
                <w:sz w:val="18"/>
              </w:rPr>
              <w:t> </w:t>
            </w:r>
            <w:r>
              <w:rPr>
                <w:sz w:val="18"/>
              </w:rPr>
              <w:t>k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Female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0.206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0.206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0.206</w:t>
            </w:r>
          </w:p>
        </w:tc>
        <w:tc>
          <w:tcPr>
            <w:tcW w:w="953" w:type="dxa"/>
          </w:tcPr>
          <w:p>
            <w:pPr>
              <w:pStyle w:val="TableParagraph"/>
              <w:spacing w:line="199" w:lineRule="exact"/>
              <w:ind w:left="108" w:right="13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0.147</w:t>
            </w:r>
          </w:p>
        </w:tc>
        <w:tc>
          <w:tcPr>
            <w:tcW w:w="909" w:type="dxa"/>
          </w:tcPr>
          <w:p>
            <w:pPr>
              <w:pStyle w:val="TableParagraph"/>
              <w:spacing w:line="199" w:lineRule="exact"/>
              <w:ind w:right="255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0.206</w:t>
            </w:r>
          </w:p>
        </w:tc>
        <w:tc>
          <w:tcPr>
            <w:tcW w:w="937" w:type="dxa"/>
          </w:tcPr>
          <w:p>
            <w:pPr>
              <w:pStyle w:val="TableParagraph"/>
              <w:spacing w:line="199" w:lineRule="exact"/>
              <w:ind w:left="253"/>
              <w:rPr>
                <w:sz w:val="18"/>
              </w:rPr>
            </w:pPr>
            <w:r>
              <w:rPr>
                <w:w w:val="105"/>
                <w:sz w:val="18"/>
              </w:rPr>
              <w:t>0.206</w:t>
            </w:r>
          </w:p>
        </w:tc>
        <w:tc>
          <w:tcPr>
            <w:tcW w:w="895" w:type="dxa"/>
          </w:tcPr>
          <w:p>
            <w:pPr>
              <w:pStyle w:val="TableParagraph"/>
              <w:spacing w:line="199" w:lineRule="exact"/>
              <w:ind w:left="247"/>
              <w:rPr>
                <w:sz w:val="18"/>
              </w:rPr>
            </w:pPr>
            <w:r>
              <w:rPr>
                <w:w w:val="105"/>
                <w:sz w:val="18"/>
              </w:rPr>
              <w:t>0.206</w:t>
            </w:r>
          </w:p>
        </w:tc>
        <w:tc>
          <w:tcPr>
            <w:tcW w:w="959" w:type="dxa"/>
          </w:tcPr>
          <w:p>
            <w:pPr>
              <w:pStyle w:val="TableParagraph"/>
              <w:spacing w:line="199" w:lineRule="exact"/>
              <w:ind w:left="125" w:right="9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0.206</w:t>
            </w:r>
          </w:p>
        </w:tc>
        <w:tc>
          <w:tcPr>
            <w:tcW w:w="1637" w:type="dxa"/>
          </w:tcPr>
          <w:p>
            <w:pPr>
              <w:pStyle w:val="TableParagraph"/>
              <w:spacing w:line="199" w:lineRule="exact"/>
              <w:ind w:left="100" w:right="10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0.206</w:t>
            </w:r>
          </w:p>
        </w:tc>
      </w:tr>
      <w:tr>
        <w:trPr>
          <w:trHeight w:val="219" w:hRule="atLeast"/>
        </w:trPr>
        <w:tc>
          <w:tcPr>
            <w:tcW w:w="2876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sz w:val="18"/>
              </w:rPr>
              <w:t>CV</w:t>
            </w:r>
            <w:r>
              <w:rPr>
                <w:spacing w:val="9"/>
                <w:sz w:val="18"/>
              </w:rPr>
              <w:t> </w:t>
            </w:r>
            <w:r>
              <w:rPr>
                <w:sz w:val="18"/>
              </w:rPr>
              <w:t>young</w:t>
            </w:r>
            <w:r>
              <w:rPr>
                <w:spacing w:val="10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0"/>
                <w:sz w:val="18"/>
              </w:rPr>
              <w:t> </w:t>
            </w:r>
            <w:r>
              <w:rPr>
                <w:sz w:val="18"/>
              </w:rPr>
              <w:t>Female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53" w:type="dxa"/>
          </w:tcPr>
          <w:p>
            <w:pPr>
              <w:pStyle w:val="TableParagraph"/>
              <w:spacing w:line="199" w:lineRule="exact"/>
              <w:ind w:left="108" w:right="13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09" w:type="dxa"/>
          </w:tcPr>
          <w:p>
            <w:pPr>
              <w:pStyle w:val="TableParagraph"/>
              <w:spacing w:line="199" w:lineRule="exact"/>
              <w:ind w:right="255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37" w:type="dxa"/>
          </w:tcPr>
          <w:p>
            <w:pPr>
              <w:pStyle w:val="TableParagraph"/>
              <w:spacing w:line="199" w:lineRule="exact"/>
              <w:ind w:left="253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895" w:type="dxa"/>
          </w:tcPr>
          <w:p>
            <w:pPr>
              <w:pStyle w:val="TableParagraph"/>
              <w:spacing w:line="199" w:lineRule="exact"/>
              <w:ind w:left="247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59" w:type="dxa"/>
          </w:tcPr>
          <w:p>
            <w:pPr>
              <w:pStyle w:val="TableParagraph"/>
              <w:spacing w:line="199" w:lineRule="exact"/>
              <w:ind w:left="125" w:right="9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637" w:type="dxa"/>
          </w:tcPr>
          <w:p>
            <w:pPr>
              <w:pStyle w:val="TableParagraph"/>
              <w:spacing w:line="199" w:lineRule="exact"/>
              <w:ind w:left="100" w:right="10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</w:tr>
      <w:tr>
        <w:trPr>
          <w:trHeight w:val="219" w:hRule="atLeast"/>
        </w:trPr>
        <w:tc>
          <w:tcPr>
            <w:tcW w:w="2876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sz w:val="18"/>
              </w:rPr>
              <w:t>CV</w:t>
            </w:r>
            <w:r>
              <w:rPr>
                <w:spacing w:val="13"/>
                <w:sz w:val="18"/>
              </w:rPr>
              <w:t> </w:t>
            </w:r>
            <w:r>
              <w:rPr>
                <w:sz w:val="18"/>
              </w:rPr>
              <w:t>old</w:t>
            </w:r>
            <w:r>
              <w:rPr>
                <w:spacing w:val="14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4"/>
                <w:sz w:val="18"/>
              </w:rPr>
              <w:t> </w:t>
            </w:r>
            <w:r>
              <w:rPr>
                <w:sz w:val="18"/>
              </w:rPr>
              <w:t>Female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53" w:type="dxa"/>
          </w:tcPr>
          <w:p>
            <w:pPr>
              <w:pStyle w:val="TableParagraph"/>
              <w:spacing w:line="199" w:lineRule="exact"/>
              <w:ind w:left="108" w:right="13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09" w:type="dxa"/>
          </w:tcPr>
          <w:p>
            <w:pPr>
              <w:pStyle w:val="TableParagraph"/>
              <w:spacing w:line="199" w:lineRule="exact"/>
              <w:ind w:right="255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37" w:type="dxa"/>
          </w:tcPr>
          <w:p>
            <w:pPr>
              <w:pStyle w:val="TableParagraph"/>
              <w:spacing w:line="199" w:lineRule="exact"/>
              <w:ind w:left="253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895" w:type="dxa"/>
          </w:tcPr>
          <w:p>
            <w:pPr>
              <w:pStyle w:val="TableParagraph"/>
              <w:spacing w:line="199" w:lineRule="exact"/>
              <w:ind w:left="247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59" w:type="dxa"/>
          </w:tcPr>
          <w:p>
            <w:pPr>
              <w:pStyle w:val="TableParagraph"/>
              <w:spacing w:line="199" w:lineRule="exact"/>
              <w:ind w:left="125" w:right="9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637" w:type="dxa"/>
          </w:tcPr>
          <w:p>
            <w:pPr>
              <w:pStyle w:val="TableParagraph"/>
              <w:spacing w:line="199" w:lineRule="exact"/>
              <w:ind w:left="100" w:right="10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</w:tr>
      <w:tr>
        <w:trPr>
          <w:trHeight w:val="219" w:hRule="atLeast"/>
        </w:trPr>
        <w:tc>
          <w:tcPr>
            <w:tcW w:w="2876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sz w:val="18"/>
              </w:rPr>
              <w:t>Natural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Mortality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Male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953" w:type="dxa"/>
          </w:tcPr>
          <w:p>
            <w:pPr>
              <w:pStyle w:val="TableParagraph"/>
              <w:spacing w:line="199" w:lineRule="exact"/>
              <w:ind w:left="108" w:right="13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909" w:type="dxa"/>
          </w:tcPr>
          <w:p>
            <w:pPr>
              <w:pStyle w:val="TableParagraph"/>
              <w:spacing w:line="199" w:lineRule="exact"/>
              <w:ind w:right="255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937" w:type="dxa"/>
          </w:tcPr>
          <w:p>
            <w:pPr>
              <w:pStyle w:val="TableParagraph"/>
              <w:spacing w:line="199" w:lineRule="exact"/>
              <w:ind w:left="253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895" w:type="dxa"/>
          </w:tcPr>
          <w:p>
            <w:pPr>
              <w:pStyle w:val="TableParagraph"/>
              <w:spacing w:line="199" w:lineRule="exact"/>
              <w:ind w:left="247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959" w:type="dxa"/>
          </w:tcPr>
          <w:p>
            <w:pPr>
              <w:pStyle w:val="TableParagraph"/>
              <w:spacing w:line="199" w:lineRule="exact"/>
              <w:ind w:left="125" w:right="9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1637" w:type="dxa"/>
          </w:tcPr>
          <w:p>
            <w:pPr>
              <w:pStyle w:val="TableParagraph"/>
              <w:spacing w:line="199" w:lineRule="exact"/>
              <w:ind w:left="100" w:right="10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</w:tr>
      <w:tr>
        <w:trPr>
          <w:trHeight w:val="219" w:hRule="atLeast"/>
        </w:trPr>
        <w:tc>
          <w:tcPr>
            <w:tcW w:w="2876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sz w:val="18"/>
              </w:rPr>
              <w:t>Length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at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Amin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Male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8.500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8.500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8.500</w:t>
            </w:r>
          </w:p>
        </w:tc>
        <w:tc>
          <w:tcPr>
            <w:tcW w:w="953" w:type="dxa"/>
          </w:tcPr>
          <w:p>
            <w:pPr>
              <w:pStyle w:val="TableParagraph"/>
              <w:spacing w:line="199" w:lineRule="exact"/>
              <w:ind w:left="108" w:right="13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8.500</w:t>
            </w:r>
          </w:p>
        </w:tc>
        <w:tc>
          <w:tcPr>
            <w:tcW w:w="909" w:type="dxa"/>
          </w:tcPr>
          <w:p>
            <w:pPr>
              <w:pStyle w:val="TableParagraph"/>
              <w:spacing w:line="199" w:lineRule="exact"/>
              <w:ind w:right="255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8.500</w:t>
            </w:r>
          </w:p>
        </w:tc>
        <w:tc>
          <w:tcPr>
            <w:tcW w:w="937" w:type="dxa"/>
          </w:tcPr>
          <w:p>
            <w:pPr>
              <w:pStyle w:val="TableParagraph"/>
              <w:spacing w:line="199" w:lineRule="exact"/>
              <w:ind w:left="253"/>
              <w:rPr>
                <w:sz w:val="18"/>
              </w:rPr>
            </w:pPr>
            <w:r>
              <w:rPr>
                <w:w w:val="105"/>
                <w:sz w:val="18"/>
              </w:rPr>
              <w:t>8.500</w:t>
            </w:r>
          </w:p>
        </w:tc>
        <w:tc>
          <w:tcPr>
            <w:tcW w:w="895" w:type="dxa"/>
          </w:tcPr>
          <w:p>
            <w:pPr>
              <w:pStyle w:val="TableParagraph"/>
              <w:spacing w:line="199" w:lineRule="exact"/>
              <w:ind w:left="247"/>
              <w:rPr>
                <w:sz w:val="18"/>
              </w:rPr>
            </w:pPr>
            <w:r>
              <w:rPr>
                <w:w w:val="105"/>
                <w:sz w:val="18"/>
              </w:rPr>
              <w:t>8.500</w:t>
            </w:r>
          </w:p>
        </w:tc>
        <w:tc>
          <w:tcPr>
            <w:tcW w:w="959" w:type="dxa"/>
          </w:tcPr>
          <w:p>
            <w:pPr>
              <w:pStyle w:val="TableParagraph"/>
              <w:spacing w:line="199" w:lineRule="exact"/>
              <w:ind w:left="125" w:right="9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8.500</w:t>
            </w:r>
          </w:p>
        </w:tc>
        <w:tc>
          <w:tcPr>
            <w:tcW w:w="1637" w:type="dxa"/>
          </w:tcPr>
          <w:p>
            <w:pPr>
              <w:pStyle w:val="TableParagraph"/>
              <w:spacing w:line="199" w:lineRule="exact"/>
              <w:ind w:left="100" w:right="10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8.500</w:t>
            </w:r>
          </w:p>
        </w:tc>
      </w:tr>
      <w:tr>
        <w:trPr>
          <w:trHeight w:val="219" w:hRule="atLeast"/>
        </w:trPr>
        <w:tc>
          <w:tcPr>
            <w:tcW w:w="2876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sz w:val="18"/>
              </w:rPr>
              <w:t>Length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at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Amax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Male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47.240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47.240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47.240</w:t>
            </w:r>
          </w:p>
        </w:tc>
        <w:tc>
          <w:tcPr>
            <w:tcW w:w="953" w:type="dxa"/>
          </w:tcPr>
          <w:p>
            <w:pPr>
              <w:pStyle w:val="TableParagraph"/>
              <w:spacing w:line="199" w:lineRule="exact"/>
              <w:ind w:left="108" w:right="13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47.240</w:t>
            </w:r>
          </w:p>
        </w:tc>
        <w:tc>
          <w:tcPr>
            <w:tcW w:w="909" w:type="dxa"/>
          </w:tcPr>
          <w:p>
            <w:pPr>
              <w:pStyle w:val="TableParagraph"/>
              <w:spacing w:line="199" w:lineRule="exact"/>
              <w:ind w:right="209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47.240</w:t>
            </w:r>
          </w:p>
        </w:tc>
        <w:tc>
          <w:tcPr>
            <w:tcW w:w="937" w:type="dxa"/>
          </w:tcPr>
          <w:p>
            <w:pPr>
              <w:pStyle w:val="TableParagraph"/>
              <w:spacing w:line="199" w:lineRule="exact"/>
              <w:ind w:left="207"/>
              <w:rPr>
                <w:sz w:val="18"/>
              </w:rPr>
            </w:pPr>
            <w:r>
              <w:rPr>
                <w:w w:val="105"/>
                <w:sz w:val="18"/>
              </w:rPr>
              <w:t>47.240</w:t>
            </w:r>
          </w:p>
        </w:tc>
        <w:tc>
          <w:tcPr>
            <w:tcW w:w="895" w:type="dxa"/>
          </w:tcPr>
          <w:p>
            <w:pPr>
              <w:pStyle w:val="TableParagraph"/>
              <w:spacing w:line="199" w:lineRule="exact"/>
              <w:ind w:left="201"/>
              <w:rPr>
                <w:sz w:val="18"/>
              </w:rPr>
            </w:pPr>
            <w:r>
              <w:rPr>
                <w:w w:val="105"/>
                <w:sz w:val="18"/>
              </w:rPr>
              <w:t>47.240</w:t>
            </w:r>
          </w:p>
        </w:tc>
        <w:tc>
          <w:tcPr>
            <w:tcW w:w="959" w:type="dxa"/>
          </w:tcPr>
          <w:p>
            <w:pPr>
              <w:pStyle w:val="TableParagraph"/>
              <w:spacing w:line="199" w:lineRule="exact"/>
              <w:ind w:left="125" w:right="9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47.240</w:t>
            </w:r>
          </w:p>
        </w:tc>
        <w:tc>
          <w:tcPr>
            <w:tcW w:w="1637" w:type="dxa"/>
          </w:tcPr>
          <w:p>
            <w:pPr>
              <w:pStyle w:val="TableParagraph"/>
              <w:spacing w:line="199" w:lineRule="exact"/>
              <w:ind w:left="100" w:right="10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47.240</w:t>
            </w:r>
          </w:p>
        </w:tc>
      </w:tr>
      <w:tr>
        <w:trPr>
          <w:trHeight w:val="219" w:hRule="atLeast"/>
        </w:trPr>
        <w:tc>
          <w:tcPr>
            <w:tcW w:w="2876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sz w:val="18"/>
              </w:rPr>
              <w:t>Von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Bert.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k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Male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953" w:type="dxa"/>
          </w:tcPr>
          <w:p>
            <w:pPr>
              <w:pStyle w:val="TableParagraph"/>
              <w:spacing w:line="199" w:lineRule="exact"/>
              <w:ind w:left="108" w:right="13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909" w:type="dxa"/>
          </w:tcPr>
          <w:p>
            <w:pPr>
              <w:pStyle w:val="TableParagraph"/>
              <w:spacing w:line="199" w:lineRule="exact"/>
              <w:ind w:right="255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937" w:type="dxa"/>
          </w:tcPr>
          <w:p>
            <w:pPr>
              <w:pStyle w:val="TableParagraph"/>
              <w:spacing w:line="199" w:lineRule="exact"/>
              <w:ind w:left="253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895" w:type="dxa"/>
          </w:tcPr>
          <w:p>
            <w:pPr>
              <w:pStyle w:val="TableParagraph"/>
              <w:spacing w:line="199" w:lineRule="exact"/>
              <w:ind w:left="247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959" w:type="dxa"/>
          </w:tcPr>
          <w:p>
            <w:pPr>
              <w:pStyle w:val="TableParagraph"/>
              <w:spacing w:line="199" w:lineRule="exact"/>
              <w:ind w:left="125" w:right="9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1637" w:type="dxa"/>
          </w:tcPr>
          <w:p>
            <w:pPr>
              <w:pStyle w:val="TableParagraph"/>
              <w:spacing w:line="199" w:lineRule="exact"/>
              <w:ind w:left="100" w:right="10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</w:tr>
      <w:tr>
        <w:trPr>
          <w:trHeight w:val="219" w:hRule="atLeast"/>
        </w:trPr>
        <w:tc>
          <w:tcPr>
            <w:tcW w:w="2876" w:type="dxa"/>
          </w:tcPr>
          <w:p>
            <w:pPr>
              <w:pStyle w:val="TableParagraph"/>
              <w:spacing w:line="199" w:lineRule="exact"/>
              <w:ind w:left="119"/>
              <w:rPr>
                <w:sz w:val="18"/>
              </w:rPr>
            </w:pPr>
            <w:r>
              <w:rPr>
                <w:sz w:val="18"/>
              </w:rPr>
              <w:t>CV</w:t>
            </w:r>
            <w:r>
              <w:rPr>
                <w:spacing w:val="10"/>
                <w:sz w:val="18"/>
              </w:rPr>
              <w:t> </w:t>
            </w:r>
            <w:r>
              <w:rPr>
                <w:sz w:val="18"/>
              </w:rPr>
              <w:t>young</w:t>
            </w:r>
            <w:r>
              <w:rPr>
                <w:spacing w:val="11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1"/>
                <w:sz w:val="18"/>
              </w:rPr>
              <w:t> </w:t>
            </w:r>
            <w:r>
              <w:rPr>
                <w:sz w:val="18"/>
              </w:rPr>
              <w:t>Male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31" w:type="dxa"/>
          </w:tcPr>
          <w:p>
            <w:pPr>
              <w:pStyle w:val="TableParagraph"/>
              <w:spacing w:line="199" w:lineRule="exact"/>
              <w:ind w:left="107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53" w:type="dxa"/>
          </w:tcPr>
          <w:p>
            <w:pPr>
              <w:pStyle w:val="TableParagraph"/>
              <w:spacing w:line="199" w:lineRule="exact"/>
              <w:ind w:left="108" w:right="13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09" w:type="dxa"/>
          </w:tcPr>
          <w:p>
            <w:pPr>
              <w:pStyle w:val="TableParagraph"/>
              <w:spacing w:line="199" w:lineRule="exact"/>
              <w:ind w:right="255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37" w:type="dxa"/>
          </w:tcPr>
          <w:p>
            <w:pPr>
              <w:pStyle w:val="TableParagraph"/>
              <w:spacing w:line="199" w:lineRule="exact"/>
              <w:ind w:left="253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895" w:type="dxa"/>
          </w:tcPr>
          <w:p>
            <w:pPr>
              <w:pStyle w:val="TableParagraph"/>
              <w:spacing w:line="199" w:lineRule="exact"/>
              <w:ind w:left="247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59" w:type="dxa"/>
          </w:tcPr>
          <w:p>
            <w:pPr>
              <w:pStyle w:val="TableParagraph"/>
              <w:spacing w:line="199" w:lineRule="exact"/>
              <w:ind w:left="125" w:right="9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637" w:type="dxa"/>
          </w:tcPr>
          <w:p>
            <w:pPr>
              <w:pStyle w:val="TableParagraph"/>
              <w:spacing w:line="199" w:lineRule="exact"/>
              <w:ind w:left="100" w:right="10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</w:tr>
      <w:tr>
        <w:trPr>
          <w:trHeight w:val="289" w:hRule="atLeast"/>
        </w:trPr>
        <w:tc>
          <w:tcPr>
            <w:tcW w:w="287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38" w:lineRule="exact"/>
              <w:ind w:left="119"/>
              <w:rPr>
                <w:sz w:val="18"/>
              </w:rPr>
            </w:pPr>
            <w:r>
              <w:rPr>
                <w:sz w:val="18"/>
              </w:rPr>
              <w:t>CV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old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Male</w:t>
            </w:r>
          </w:p>
        </w:tc>
        <w:tc>
          <w:tcPr>
            <w:tcW w:w="93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38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3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38" w:lineRule="exact"/>
              <w:ind w:left="107" w:right="10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3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38" w:lineRule="exact"/>
              <w:ind w:left="107" w:right="10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5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38" w:lineRule="exact"/>
              <w:ind w:left="108" w:right="13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09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38" w:lineRule="exact"/>
              <w:ind w:right="255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3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38" w:lineRule="exact"/>
              <w:ind w:left="253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89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38" w:lineRule="exact"/>
              <w:ind w:left="247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59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38" w:lineRule="exact"/>
              <w:ind w:left="125" w:right="9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63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38" w:lineRule="exact"/>
              <w:ind w:left="100" w:right="10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</w:tr>
    </w:tbl>
    <w:p>
      <w:pPr>
        <w:spacing w:after="0" w:line="238" w:lineRule="exact"/>
        <w:jc w:val="center"/>
        <w:rPr>
          <w:sz w:val="18"/>
        </w:rPr>
        <w:sectPr>
          <w:footerReference w:type="default" r:id="rId25"/>
          <w:pgSz w:w="16840" w:h="11910" w:orient="landscape"/>
          <w:pgMar w:footer="0" w:header="0" w:top="1100" w:bottom="280" w:left="2340" w:right="2320"/>
        </w:sectPr>
      </w:pPr>
    </w:p>
    <w:p>
      <w:pPr>
        <w:pStyle w:val="BodyText"/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line="213" w:lineRule="auto"/>
        <w:ind w:left="304" w:right="924"/>
      </w:pPr>
      <w:r>
        <w:rPr/>
        <w:pict>
          <v:shape style="position:absolute;margin-left:140.869995pt;margin-top:35.283241pt;width:313.55pt;height:89.75pt;mso-position-horizontal-relative:page;mso-position-vertical-relative:paragraph;z-index:15733248" type="#_x0000_t202" id="docshape13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236"/>
                    <w:gridCol w:w="1234"/>
                    <w:gridCol w:w="1250"/>
                    <w:gridCol w:w="1552"/>
                  </w:tblGrid>
                  <w:tr>
                    <w:trPr>
                      <w:trHeight w:val="542" w:hRule="atLeast"/>
                    </w:trPr>
                    <w:tc>
                      <w:tcPr>
                        <w:tcW w:w="2236" w:type="dxa"/>
                        <w:tcBorders>
                          <w:top w:val="single" w:sz="8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40" w:lineRule="auto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234" w:type="dxa"/>
                        <w:tcBorders>
                          <w:top w:val="single" w:sz="8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40" w:lineRule="auto" w:before="29"/>
                          <w:ind w:left="226" w:right="35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Median</w:t>
                        </w:r>
                      </w:p>
                    </w:tc>
                    <w:tc>
                      <w:tcPr>
                        <w:tcW w:w="1250" w:type="dxa"/>
                        <w:tcBorders>
                          <w:top w:val="single" w:sz="8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40" w:lineRule="auto" w:before="29"/>
                          <w:ind w:left="415" w:right="279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Lower</w:t>
                        </w:r>
                      </w:p>
                    </w:tc>
                    <w:tc>
                      <w:tcPr>
                        <w:tcW w:w="1552" w:type="dxa"/>
                        <w:tcBorders>
                          <w:top w:val="single" w:sz="8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40" w:lineRule="auto" w:before="29"/>
                          <w:ind w:left="223" w:right="9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Upper</w:t>
                        </w:r>
                        <w:r>
                          <w:rPr>
                            <w:spacing w:val="6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Interval</w:t>
                        </w:r>
                      </w:p>
                    </w:tc>
                  </w:tr>
                  <w:tr>
                    <w:trPr>
                      <w:trHeight w:val="252" w:hRule="atLeast"/>
                    </w:trPr>
                    <w:tc>
                      <w:tcPr>
                        <w:tcW w:w="2236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04" w:lineRule="exact" w:before="29"/>
                          <w:ind w:left="119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SSB</w:t>
                        </w:r>
                        <w:r>
                          <w:rPr>
                            <w:spacing w:val="18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Unfished</w:t>
                        </w:r>
                      </w:p>
                    </w:tc>
                    <w:tc>
                      <w:tcPr>
                        <w:tcW w:w="1234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04" w:lineRule="exact" w:before="29"/>
                          <w:ind w:left="226" w:right="35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13.95</w:t>
                        </w:r>
                      </w:p>
                    </w:tc>
                    <w:tc>
                      <w:tcPr>
                        <w:tcW w:w="1250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04" w:lineRule="exact" w:before="29"/>
                          <w:ind w:left="411" w:right="279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4.33</w:t>
                        </w:r>
                      </w:p>
                    </w:tc>
                    <w:tc>
                      <w:tcPr>
                        <w:tcW w:w="155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04" w:lineRule="exact" w:before="29"/>
                          <w:ind w:left="223" w:right="9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64.05</w:t>
                        </w:r>
                      </w:p>
                    </w:tc>
                  </w:tr>
                  <w:tr>
                    <w:trPr>
                      <w:trHeight w:val="219" w:hRule="atLeast"/>
                    </w:trPr>
                    <w:tc>
                      <w:tcPr>
                        <w:tcW w:w="2236" w:type="dxa"/>
                      </w:tcPr>
                      <w:p>
                        <w:pPr>
                          <w:pStyle w:val="TableParagraph"/>
                          <w:spacing w:line="199" w:lineRule="exact"/>
                          <w:ind w:left="119"/>
                          <w:rPr>
                            <w:sz w:val="18"/>
                          </w:rPr>
                        </w:pPr>
                        <w:r>
                          <w:rPr>
                            <w:w w:val="110"/>
                            <w:sz w:val="18"/>
                          </w:rPr>
                          <w:t>SSB</w:t>
                        </w:r>
                        <w:r>
                          <w:rPr>
                            <w:spacing w:val="1"/>
                            <w:w w:val="110"/>
                            <w:sz w:val="18"/>
                          </w:rPr>
                          <w:t> </w:t>
                        </w:r>
                        <w:r>
                          <w:rPr>
                            <w:w w:val="110"/>
                            <w:sz w:val="18"/>
                          </w:rPr>
                          <w:t>2021</w:t>
                        </w:r>
                      </w:p>
                    </w:tc>
                    <w:tc>
                      <w:tcPr>
                        <w:tcW w:w="1234" w:type="dxa"/>
                      </w:tcPr>
                      <w:p>
                        <w:pPr>
                          <w:pStyle w:val="TableParagraph"/>
                          <w:spacing w:line="199" w:lineRule="exact"/>
                          <w:ind w:left="226" w:right="35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9.45</w:t>
                        </w:r>
                      </w:p>
                    </w:tc>
                    <w:tc>
                      <w:tcPr>
                        <w:tcW w:w="1250" w:type="dxa"/>
                      </w:tcPr>
                      <w:p>
                        <w:pPr>
                          <w:pStyle w:val="TableParagraph"/>
                          <w:spacing w:line="199" w:lineRule="exact"/>
                          <w:ind w:left="411" w:right="279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1.66</w:t>
                        </w:r>
                      </w:p>
                    </w:tc>
                    <w:tc>
                      <w:tcPr>
                        <w:tcW w:w="1552" w:type="dxa"/>
                      </w:tcPr>
                      <w:p>
                        <w:pPr>
                          <w:pStyle w:val="TableParagraph"/>
                          <w:spacing w:line="199" w:lineRule="exact"/>
                          <w:ind w:left="223" w:right="9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58.96</w:t>
                        </w:r>
                      </w:p>
                    </w:tc>
                  </w:tr>
                  <w:tr>
                    <w:trPr>
                      <w:trHeight w:val="219" w:hRule="atLeast"/>
                    </w:trPr>
                    <w:tc>
                      <w:tcPr>
                        <w:tcW w:w="2236" w:type="dxa"/>
                      </w:tcPr>
                      <w:p>
                        <w:pPr>
                          <w:pStyle w:val="TableParagraph"/>
                          <w:spacing w:line="199" w:lineRule="exact"/>
                          <w:ind w:left="119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Fraction</w:t>
                        </w:r>
                        <w:r>
                          <w:rPr>
                            <w:spacing w:val="12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Unfished</w:t>
                        </w:r>
                        <w:r>
                          <w:rPr>
                            <w:spacing w:val="13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2021</w:t>
                        </w:r>
                      </w:p>
                    </w:tc>
                    <w:tc>
                      <w:tcPr>
                        <w:tcW w:w="1234" w:type="dxa"/>
                      </w:tcPr>
                      <w:p>
                        <w:pPr>
                          <w:pStyle w:val="TableParagraph"/>
                          <w:spacing w:line="199" w:lineRule="exact"/>
                          <w:ind w:left="226" w:right="35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0.70</w:t>
                        </w:r>
                      </w:p>
                    </w:tc>
                    <w:tc>
                      <w:tcPr>
                        <w:tcW w:w="1250" w:type="dxa"/>
                      </w:tcPr>
                      <w:p>
                        <w:pPr>
                          <w:pStyle w:val="TableParagraph"/>
                          <w:spacing w:line="199" w:lineRule="exact"/>
                          <w:ind w:left="411" w:right="279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0.28</w:t>
                        </w:r>
                      </w:p>
                    </w:tc>
                    <w:tc>
                      <w:tcPr>
                        <w:tcW w:w="1552" w:type="dxa"/>
                      </w:tcPr>
                      <w:p>
                        <w:pPr>
                          <w:pStyle w:val="TableParagraph"/>
                          <w:spacing w:line="199" w:lineRule="exact"/>
                          <w:ind w:left="223" w:right="9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0.93</w:t>
                        </w:r>
                      </w:p>
                    </w:tc>
                  </w:tr>
                  <w:tr>
                    <w:trPr>
                      <w:trHeight w:val="219" w:hRule="atLeast"/>
                    </w:trPr>
                    <w:tc>
                      <w:tcPr>
                        <w:tcW w:w="2236" w:type="dxa"/>
                      </w:tcPr>
                      <w:p>
                        <w:pPr>
                          <w:pStyle w:val="TableParagraph"/>
                          <w:spacing w:line="199" w:lineRule="exact"/>
                          <w:ind w:left="119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OFL</w:t>
                        </w:r>
                        <w:r>
                          <w:rPr>
                            <w:spacing w:val="13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w w:val="105"/>
                            <w:sz w:val="18"/>
                          </w:rPr>
                          <w:t>2023</w:t>
                        </w:r>
                      </w:p>
                    </w:tc>
                    <w:tc>
                      <w:tcPr>
                        <w:tcW w:w="1234" w:type="dxa"/>
                      </w:tcPr>
                      <w:p>
                        <w:pPr>
                          <w:pStyle w:val="TableParagraph"/>
                          <w:spacing w:line="199" w:lineRule="exact"/>
                          <w:ind w:left="226" w:right="35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5.96</w:t>
                        </w:r>
                      </w:p>
                    </w:tc>
                    <w:tc>
                      <w:tcPr>
                        <w:tcW w:w="1250" w:type="dxa"/>
                      </w:tcPr>
                      <w:p>
                        <w:pPr>
                          <w:pStyle w:val="TableParagraph"/>
                          <w:spacing w:line="199" w:lineRule="exact"/>
                          <w:ind w:left="411" w:right="279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1.31</w:t>
                        </w:r>
                      </w:p>
                    </w:tc>
                    <w:tc>
                      <w:tcPr>
                        <w:tcW w:w="1552" w:type="dxa"/>
                      </w:tcPr>
                      <w:p>
                        <w:pPr>
                          <w:pStyle w:val="TableParagraph"/>
                          <w:spacing w:line="199" w:lineRule="exact"/>
                          <w:ind w:left="223" w:right="9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28.02</w:t>
                        </w:r>
                      </w:p>
                    </w:tc>
                  </w:tr>
                  <w:tr>
                    <w:trPr>
                      <w:trHeight w:val="289" w:hRule="atLeast"/>
                    </w:trPr>
                    <w:tc>
                      <w:tcPr>
                        <w:tcW w:w="2236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38" w:lineRule="exact"/>
                          <w:ind w:left="119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ABC</w:t>
                        </w:r>
                        <w:r>
                          <w:rPr>
                            <w:spacing w:val="1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w w:val="105"/>
                            <w:sz w:val="18"/>
                          </w:rPr>
                          <w:t>2023</w:t>
                        </w:r>
                      </w:p>
                    </w:tc>
                    <w:tc>
                      <w:tcPr>
                        <w:tcW w:w="1234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38" w:lineRule="exact"/>
                          <w:ind w:left="226" w:right="35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4.65</w:t>
                        </w:r>
                      </w:p>
                    </w:tc>
                    <w:tc>
                      <w:tcPr>
                        <w:tcW w:w="1250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38" w:lineRule="exact"/>
                          <w:ind w:left="411" w:right="279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0.86</w:t>
                        </w:r>
                      </w:p>
                    </w:tc>
                    <w:tc>
                      <w:tcPr>
                        <w:tcW w:w="1552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38" w:lineRule="exact"/>
                          <w:ind w:left="223" w:right="9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21.86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bookmarkStart w:name="_bookmark57" w:id="148"/>
      <w:bookmarkEnd w:id="148"/>
      <w:r>
        <w:rPr/>
      </w:r>
      <w:r>
        <w:rPr>
          <w:b/>
        </w:rPr>
        <w:t>Table</w:t>
      </w:r>
      <w:r>
        <w:rPr>
          <w:b/>
          <w:spacing w:val="10"/>
        </w:rPr>
        <w:t> </w:t>
      </w:r>
      <w:r>
        <w:rPr>
          <w:b/>
        </w:rPr>
        <w:t>12:</w:t>
      </w:r>
      <w:r>
        <w:rPr>
          <w:b/>
          <w:spacing w:val="31"/>
        </w:rPr>
        <w:t> </w:t>
      </w:r>
      <w:r>
        <w:rPr/>
        <w:t>Derived</w:t>
      </w:r>
      <w:r>
        <w:rPr>
          <w:spacing w:val="3"/>
        </w:rPr>
        <w:t> </w:t>
      </w:r>
      <w:r>
        <w:rPr/>
        <w:t>quantities</w:t>
      </w:r>
      <w:r>
        <w:rPr>
          <w:spacing w:val="2"/>
        </w:rPr>
        <w:t> </w:t>
      </w:r>
      <w:r>
        <w:rPr/>
        <w:t>from</w:t>
      </w:r>
      <w:r>
        <w:rPr>
          <w:spacing w:val="3"/>
        </w:rPr>
        <w:t> </w:t>
      </w:r>
      <w:r>
        <w:rPr/>
        <w:t>SSS</w:t>
      </w:r>
      <w:r>
        <w:rPr>
          <w:spacing w:val="3"/>
        </w:rPr>
        <w:t> </w:t>
      </w:r>
      <w:r>
        <w:rPr/>
        <w:t>based</w:t>
      </w:r>
      <w:r>
        <w:rPr>
          <w:spacing w:val="3"/>
        </w:rPr>
        <w:t> </w:t>
      </w:r>
      <w:r>
        <w:rPr/>
        <w:t>on</w:t>
      </w:r>
      <w:r>
        <w:rPr>
          <w:spacing w:val="3"/>
        </w:rPr>
        <w:t> </w:t>
      </w:r>
      <w:r>
        <w:rPr/>
        <w:t>assuming</w:t>
      </w:r>
      <w:r>
        <w:rPr>
          <w:spacing w:val="3"/>
        </w:rPr>
        <w:t> </w:t>
      </w:r>
      <w:r>
        <w:rPr/>
        <w:t>fraction</w:t>
      </w:r>
      <w:r>
        <w:rPr>
          <w:spacing w:val="3"/>
        </w:rPr>
        <w:t> </w:t>
      </w:r>
      <w:r>
        <w:rPr/>
        <w:t>unfished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67</w:t>
      </w:r>
      <w:r>
        <w:rPr>
          <w:spacing w:val="3"/>
        </w:rPr>
        <w:t> </w:t>
      </w:r>
      <w:r>
        <w:rPr/>
        <w:t>percent</w:t>
      </w:r>
      <w:r>
        <w:rPr>
          <w:spacing w:val="-47"/>
        </w:rPr>
        <w:t> </w:t>
      </w:r>
      <w:r>
        <w:rPr/>
        <w:t>in</w:t>
      </w:r>
      <w:r>
        <w:rPr>
          <w:spacing w:val="15"/>
        </w:rPr>
        <w:t> </w:t>
      </w:r>
      <w:r>
        <w:rPr/>
        <w:t>2021</w:t>
      </w:r>
      <w:r>
        <w:rPr>
          <w:spacing w:val="16"/>
        </w:rPr>
        <w:t> </w:t>
      </w:r>
      <w:r>
        <w:rPr/>
        <w:t>.</w:t>
      </w:r>
    </w:p>
    <w:p>
      <w:pPr>
        <w:pStyle w:val="BodyText"/>
        <w:spacing w:before="12"/>
        <w:rPr>
          <w:sz w:val="35"/>
        </w:rPr>
      </w:pPr>
    </w:p>
    <w:p>
      <w:pPr>
        <w:spacing w:before="0"/>
        <w:ind w:left="4968" w:right="3556" w:firstLine="0"/>
        <w:jc w:val="center"/>
        <w:rPr>
          <w:sz w:val="18"/>
        </w:rPr>
      </w:pPr>
      <w:r>
        <w:rPr>
          <w:sz w:val="18"/>
        </w:rPr>
        <w:t>Interval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13" w:lineRule="auto"/>
        <w:ind w:left="304" w:right="924"/>
      </w:pPr>
      <w:r>
        <w:rPr/>
        <w:pict>
          <v:shape style="position:absolute;margin-left:140.869995pt;margin-top:35.284264pt;width:313.55pt;height:89.75pt;mso-position-horizontal-relative:page;mso-position-vertical-relative:paragraph;z-index:15733760" type="#_x0000_t202" id="docshape14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236"/>
                    <w:gridCol w:w="1234"/>
                    <w:gridCol w:w="1250"/>
                    <w:gridCol w:w="1552"/>
                  </w:tblGrid>
                  <w:tr>
                    <w:trPr>
                      <w:trHeight w:val="542" w:hRule="atLeast"/>
                    </w:trPr>
                    <w:tc>
                      <w:tcPr>
                        <w:tcW w:w="2236" w:type="dxa"/>
                        <w:tcBorders>
                          <w:top w:val="single" w:sz="8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40" w:lineRule="auto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234" w:type="dxa"/>
                        <w:tcBorders>
                          <w:top w:val="single" w:sz="8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40" w:lineRule="auto" w:before="29"/>
                          <w:ind w:left="226" w:right="35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Median</w:t>
                        </w:r>
                      </w:p>
                    </w:tc>
                    <w:tc>
                      <w:tcPr>
                        <w:tcW w:w="1250" w:type="dxa"/>
                        <w:tcBorders>
                          <w:top w:val="single" w:sz="8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40" w:lineRule="auto" w:before="29"/>
                          <w:ind w:left="415" w:right="279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Lower</w:t>
                        </w:r>
                      </w:p>
                    </w:tc>
                    <w:tc>
                      <w:tcPr>
                        <w:tcW w:w="1552" w:type="dxa"/>
                        <w:tcBorders>
                          <w:top w:val="single" w:sz="8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40" w:lineRule="auto" w:before="29"/>
                          <w:ind w:left="223" w:right="9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Upper</w:t>
                        </w:r>
                        <w:r>
                          <w:rPr>
                            <w:spacing w:val="6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Interval</w:t>
                        </w:r>
                      </w:p>
                    </w:tc>
                  </w:tr>
                  <w:tr>
                    <w:trPr>
                      <w:trHeight w:val="252" w:hRule="atLeast"/>
                    </w:trPr>
                    <w:tc>
                      <w:tcPr>
                        <w:tcW w:w="2236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04" w:lineRule="exact" w:before="29"/>
                          <w:ind w:left="119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SSB</w:t>
                        </w:r>
                        <w:r>
                          <w:rPr>
                            <w:spacing w:val="18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Unfished</w:t>
                        </w:r>
                      </w:p>
                    </w:tc>
                    <w:tc>
                      <w:tcPr>
                        <w:tcW w:w="1234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04" w:lineRule="exact" w:before="29"/>
                          <w:ind w:left="226" w:right="35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8.29</w:t>
                        </w:r>
                      </w:p>
                    </w:tc>
                    <w:tc>
                      <w:tcPr>
                        <w:tcW w:w="1250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04" w:lineRule="exact" w:before="29"/>
                          <w:ind w:left="411" w:right="279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3.37</w:t>
                        </w:r>
                      </w:p>
                    </w:tc>
                    <w:tc>
                      <w:tcPr>
                        <w:tcW w:w="155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04" w:lineRule="exact" w:before="29"/>
                          <w:ind w:left="223" w:right="9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24.55</w:t>
                        </w:r>
                      </w:p>
                    </w:tc>
                  </w:tr>
                  <w:tr>
                    <w:trPr>
                      <w:trHeight w:val="219" w:hRule="atLeast"/>
                    </w:trPr>
                    <w:tc>
                      <w:tcPr>
                        <w:tcW w:w="2236" w:type="dxa"/>
                      </w:tcPr>
                      <w:p>
                        <w:pPr>
                          <w:pStyle w:val="TableParagraph"/>
                          <w:spacing w:line="199" w:lineRule="exact"/>
                          <w:ind w:left="119"/>
                          <w:rPr>
                            <w:sz w:val="18"/>
                          </w:rPr>
                        </w:pPr>
                        <w:r>
                          <w:rPr>
                            <w:w w:val="110"/>
                            <w:sz w:val="18"/>
                          </w:rPr>
                          <w:t>SSB</w:t>
                        </w:r>
                        <w:r>
                          <w:rPr>
                            <w:spacing w:val="1"/>
                            <w:w w:val="110"/>
                            <w:sz w:val="18"/>
                          </w:rPr>
                          <w:t> </w:t>
                        </w:r>
                        <w:r>
                          <w:rPr>
                            <w:w w:val="110"/>
                            <w:sz w:val="18"/>
                          </w:rPr>
                          <w:t>2021</w:t>
                        </w:r>
                      </w:p>
                    </w:tc>
                    <w:tc>
                      <w:tcPr>
                        <w:tcW w:w="1234" w:type="dxa"/>
                      </w:tcPr>
                      <w:p>
                        <w:pPr>
                          <w:pStyle w:val="TableParagraph"/>
                          <w:spacing w:line="199" w:lineRule="exact"/>
                          <w:ind w:left="226" w:right="35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3.42</w:t>
                        </w:r>
                      </w:p>
                    </w:tc>
                    <w:tc>
                      <w:tcPr>
                        <w:tcW w:w="1250" w:type="dxa"/>
                      </w:tcPr>
                      <w:p>
                        <w:pPr>
                          <w:pStyle w:val="TableParagraph"/>
                          <w:spacing w:line="199" w:lineRule="exact"/>
                          <w:ind w:left="411" w:right="279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0.71</w:t>
                        </w:r>
                      </w:p>
                    </w:tc>
                    <w:tc>
                      <w:tcPr>
                        <w:tcW w:w="1552" w:type="dxa"/>
                      </w:tcPr>
                      <w:p>
                        <w:pPr>
                          <w:pStyle w:val="TableParagraph"/>
                          <w:spacing w:line="199" w:lineRule="exact"/>
                          <w:ind w:left="223" w:right="9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19.13</w:t>
                        </w:r>
                      </w:p>
                    </w:tc>
                  </w:tr>
                  <w:tr>
                    <w:trPr>
                      <w:trHeight w:val="219" w:hRule="atLeast"/>
                    </w:trPr>
                    <w:tc>
                      <w:tcPr>
                        <w:tcW w:w="2236" w:type="dxa"/>
                      </w:tcPr>
                      <w:p>
                        <w:pPr>
                          <w:pStyle w:val="TableParagraph"/>
                          <w:spacing w:line="199" w:lineRule="exact"/>
                          <w:ind w:left="119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Fraction</w:t>
                        </w:r>
                        <w:r>
                          <w:rPr>
                            <w:spacing w:val="12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Unfished</w:t>
                        </w:r>
                        <w:r>
                          <w:rPr>
                            <w:spacing w:val="13"/>
                            <w:sz w:val="18"/>
                          </w:rPr>
                          <w:t> </w:t>
                        </w:r>
                        <w:r>
                          <w:rPr>
                            <w:sz w:val="18"/>
                          </w:rPr>
                          <w:t>2021</w:t>
                        </w:r>
                      </w:p>
                    </w:tc>
                    <w:tc>
                      <w:tcPr>
                        <w:tcW w:w="1234" w:type="dxa"/>
                      </w:tcPr>
                      <w:p>
                        <w:pPr>
                          <w:pStyle w:val="TableParagraph"/>
                          <w:spacing w:line="199" w:lineRule="exact"/>
                          <w:ind w:left="226" w:right="35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0.44</w:t>
                        </w:r>
                      </w:p>
                    </w:tc>
                    <w:tc>
                      <w:tcPr>
                        <w:tcW w:w="1250" w:type="dxa"/>
                      </w:tcPr>
                      <w:p>
                        <w:pPr>
                          <w:pStyle w:val="TableParagraph"/>
                          <w:spacing w:line="199" w:lineRule="exact"/>
                          <w:ind w:left="411" w:right="279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0.13</w:t>
                        </w:r>
                      </w:p>
                    </w:tc>
                    <w:tc>
                      <w:tcPr>
                        <w:tcW w:w="1552" w:type="dxa"/>
                      </w:tcPr>
                      <w:p>
                        <w:pPr>
                          <w:pStyle w:val="TableParagraph"/>
                          <w:spacing w:line="199" w:lineRule="exact"/>
                          <w:ind w:left="223" w:right="9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0.81</w:t>
                        </w:r>
                      </w:p>
                    </w:tc>
                  </w:tr>
                  <w:tr>
                    <w:trPr>
                      <w:trHeight w:val="219" w:hRule="atLeast"/>
                    </w:trPr>
                    <w:tc>
                      <w:tcPr>
                        <w:tcW w:w="2236" w:type="dxa"/>
                      </w:tcPr>
                      <w:p>
                        <w:pPr>
                          <w:pStyle w:val="TableParagraph"/>
                          <w:spacing w:line="199" w:lineRule="exact"/>
                          <w:ind w:left="119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OFL</w:t>
                        </w:r>
                        <w:r>
                          <w:rPr>
                            <w:spacing w:val="13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w w:val="105"/>
                            <w:sz w:val="18"/>
                          </w:rPr>
                          <w:t>2023</w:t>
                        </w:r>
                      </w:p>
                    </w:tc>
                    <w:tc>
                      <w:tcPr>
                        <w:tcW w:w="1234" w:type="dxa"/>
                      </w:tcPr>
                      <w:p>
                        <w:pPr>
                          <w:pStyle w:val="TableParagraph"/>
                          <w:spacing w:line="199" w:lineRule="exact"/>
                          <w:ind w:left="226" w:right="35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2.31</w:t>
                        </w:r>
                      </w:p>
                    </w:tc>
                    <w:tc>
                      <w:tcPr>
                        <w:tcW w:w="1250" w:type="dxa"/>
                      </w:tcPr>
                      <w:p>
                        <w:pPr>
                          <w:pStyle w:val="TableParagraph"/>
                          <w:spacing w:line="199" w:lineRule="exact"/>
                          <w:ind w:left="411" w:right="279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0.58</w:t>
                        </w:r>
                      </w:p>
                    </w:tc>
                    <w:tc>
                      <w:tcPr>
                        <w:tcW w:w="1552" w:type="dxa"/>
                      </w:tcPr>
                      <w:p>
                        <w:pPr>
                          <w:pStyle w:val="TableParagraph"/>
                          <w:spacing w:line="199" w:lineRule="exact"/>
                          <w:ind w:left="223" w:right="9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10.65</w:t>
                        </w:r>
                      </w:p>
                    </w:tc>
                  </w:tr>
                  <w:tr>
                    <w:trPr>
                      <w:trHeight w:val="289" w:hRule="atLeast"/>
                    </w:trPr>
                    <w:tc>
                      <w:tcPr>
                        <w:tcW w:w="2236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38" w:lineRule="exact"/>
                          <w:ind w:left="119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ABC</w:t>
                        </w:r>
                        <w:r>
                          <w:rPr>
                            <w:spacing w:val="11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w w:val="105"/>
                            <w:sz w:val="18"/>
                          </w:rPr>
                          <w:t>2023</w:t>
                        </w:r>
                      </w:p>
                    </w:tc>
                    <w:tc>
                      <w:tcPr>
                        <w:tcW w:w="1234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38" w:lineRule="exact"/>
                          <w:ind w:left="226" w:right="35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1.80</w:t>
                        </w:r>
                      </w:p>
                    </w:tc>
                    <w:tc>
                      <w:tcPr>
                        <w:tcW w:w="1250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38" w:lineRule="exact"/>
                          <w:ind w:left="411" w:right="279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0.12</w:t>
                        </w:r>
                      </w:p>
                    </w:tc>
                    <w:tc>
                      <w:tcPr>
                        <w:tcW w:w="1552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38" w:lineRule="exact"/>
                          <w:ind w:left="223" w:right="9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8.31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bookmarkStart w:name="_bookmark58" w:id="149"/>
      <w:bookmarkEnd w:id="149"/>
      <w:r>
        <w:rPr/>
      </w:r>
      <w:r>
        <w:rPr>
          <w:b/>
        </w:rPr>
        <w:t>Table</w:t>
      </w:r>
      <w:r>
        <w:rPr>
          <w:b/>
          <w:spacing w:val="10"/>
        </w:rPr>
        <w:t> </w:t>
      </w:r>
      <w:r>
        <w:rPr>
          <w:b/>
        </w:rPr>
        <w:t>13:</w:t>
      </w:r>
      <w:r>
        <w:rPr>
          <w:b/>
          <w:spacing w:val="31"/>
        </w:rPr>
        <w:t> </w:t>
      </w:r>
      <w:r>
        <w:rPr/>
        <w:t>Derived</w:t>
      </w:r>
      <w:r>
        <w:rPr>
          <w:spacing w:val="3"/>
        </w:rPr>
        <w:t> </w:t>
      </w:r>
      <w:r>
        <w:rPr/>
        <w:t>quantities</w:t>
      </w:r>
      <w:r>
        <w:rPr>
          <w:spacing w:val="2"/>
        </w:rPr>
        <w:t> </w:t>
      </w:r>
      <w:r>
        <w:rPr/>
        <w:t>from</w:t>
      </w:r>
      <w:r>
        <w:rPr>
          <w:spacing w:val="3"/>
        </w:rPr>
        <w:t> </w:t>
      </w:r>
      <w:r>
        <w:rPr/>
        <w:t>SSS</w:t>
      </w:r>
      <w:r>
        <w:rPr>
          <w:spacing w:val="3"/>
        </w:rPr>
        <w:t> </w:t>
      </w:r>
      <w:r>
        <w:rPr/>
        <w:t>based</w:t>
      </w:r>
      <w:r>
        <w:rPr>
          <w:spacing w:val="3"/>
        </w:rPr>
        <w:t> </w:t>
      </w:r>
      <w:r>
        <w:rPr/>
        <w:t>on</w:t>
      </w:r>
      <w:r>
        <w:rPr>
          <w:spacing w:val="3"/>
        </w:rPr>
        <w:t> </w:t>
      </w:r>
      <w:r>
        <w:rPr/>
        <w:t>assuming</w:t>
      </w:r>
      <w:r>
        <w:rPr>
          <w:spacing w:val="3"/>
        </w:rPr>
        <w:t> </w:t>
      </w:r>
      <w:r>
        <w:rPr/>
        <w:t>fraction</w:t>
      </w:r>
      <w:r>
        <w:rPr>
          <w:spacing w:val="3"/>
        </w:rPr>
        <w:t> </w:t>
      </w:r>
      <w:r>
        <w:rPr/>
        <w:t>unfished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44</w:t>
      </w:r>
      <w:r>
        <w:rPr>
          <w:spacing w:val="3"/>
        </w:rPr>
        <w:t> </w:t>
      </w:r>
      <w:r>
        <w:rPr/>
        <w:t>percent</w:t>
      </w:r>
      <w:r>
        <w:rPr>
          <w:spacing w:val="-47"/>
        </w:rPr>
        <w:t> </w:t>
      </w:r>
      <w:r>
        <w:rPr/>
        <w:t>in</w:t>
      </w:r>
      <w:r>
        <w:rPr>
          <w:spacing w:val="15"/>
        </w:rPr>
        <w:t> </w:t>
      </w:r>
      <w:r>
        <w:rPr/>
        <w:t>2021</w:t>
      </w:r>
      <w:r>
        <w:rPr>
          <w:spacing w:val="16"/>
        </w:rPr>
        <w:t> </w:t>
      </w:r>
      <w:r>
        <w:rPr/>
        <w:t>.</w:t>
      </w:r>
    </w:p>
    <w:p>
      <w:pPr>
        <w:pStyle w:val="BodyText"/>
        <w:spacing w:before="12"/>
        <w:rPr>
          <w:sz w:val="35"/>
        </w:rPr>
      </w:pPr>
    </w:p>
    <w:p>
      <w:pPr>
        <w:spacing w:before="0"/>
        <w:ind w:left="4968" w:right="3556" w:firstLine="0"/>
        <w:jc w:val="center"/>
        <w:rPr>
          <w:sz w:val="18"/>
        </w:rPr>
      </w:pPr>
      <w:r>
        <w:rPr>
          <w:sz w:val="18"/>
        </w:rPr>
        <w:t>Interval</w:t>
      </w:r>
    </w:p>
    <w:p>
      <w:pPr>
        <w:spacing w:after="0"/>
        <w:jc w:val="center"/>
        <w:rPr>
          <w:sz w:val="18"/>
        </w:rPr>
        <w:sectPr>
          <w:footerReference w:type="default" r:id="rId26"/>
          <w:pgSz w:w="11910" w:h="16840"/>
          <w:pgMar w:footer="1446" w:header="0" w:top="1580" w:bottom="1640" w:left="1680" w:right="1040"/>
          <w:pgNumType w:start="35"/>
        </w:sectPr>
      </w:pPr>
    </w:p>
    <w:p>
      <w:pPr>
        <w:pStyle w:val="BodyText"/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line="213" w:lineRule="auto" w:before="1"/>
        <w:ind w:left="719" w:right="516"/>
      </w:pPr>
      <w:bookmarkStart w:name="_bookmark59" w:id="150"/>
      <w:bookmarkEnd w:id="150"/>
      <w:r>
        <w:rPr/>
      </w:r>
      <w:r>
        <w:rPr>
          <w:b/>
          <w:spacing w:val="-1"/>
        </w:rPr>
        <w:t>Table 14:</w:t>
      </w:r>
      <w:r>
        <w:rPr>
          <w:b/>
          <w:spacing w:val="17"/>
        </w:rPr>
        <w:t> </w:t>
      </w:r>
      <w:r>
        <w:rPr>
          <w:spacing w:val="-1"/>
        </w:rPr>
        <w:t>Summary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reference</w:t>
      </w:r>
      <w:r>
        <w:rPr>
          <w:spacing w:val="-6"/>
        </w:rPr>
        <w:t> </w:t>
      </w:r>
      <w:r>
        <w:rPr/>
        <w:t>points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management</w:t>
      </w:r>
      <w:r>
        <w:rPr>
          <w:spacing w:val="-7"/>
        </w:rPr>
        <w:t> </w:t>
      </w:r>
      <w:r>
        <w:rPr/>
        <w:t>quantities,</w:t>
      </w:r>
      <w:r>
        <w:rPr>
          <w:spacing w:val="-7"/>
        </w:rPr>
        <w:t> </w:t>
      </w:r>
      <w:r>
        <w:rPr/>
        <w:t>including</w:t>
      </w:r>
      <w:r>
        <w:rPr>
          <w:spacing w:val="-6"/>
        </w:rPr>
        <w:t> </w:t>
      </w:r>
      <w:r>
        <w:rPr/>
        <w:t>estimates</w:t>
      </w:r>
      <w:r>
        <w:rPr>
          <w:spacing w:val="-7"/>
        </w:rPr>
        <w:t> </w:t>
      </w:r>
      <w:r>
        <w:rPr/>
        <w:t>of</w:t>
      </w:r>
      <w:r>
        <w:rPr>
          <w:spacing w:val="-47"/>
        </w:rPr>
        <w:t> </w:t>
      </w:r>
      <w:r>
        <w:rPr/>
        <w:t>the</w:t>
      </w:r>
      <w:r>
        <w:rPr>
          <w:spacing w:val="15"/>
        </w:rPr>
        <w:t> </w:t>
      </w:r>
      <w:r>
        <w:rPr/>
        <w:t>95</w:t>
      </w:r>
      <w:r>
        <w:rPr>
          <w:spacing w:val="15"/>
        </w:rPr>
        <w:t> </w:t>
      </w:r>
      <w:r>
        <w:rPr/>
        <w:t>percent</w:t>
      </w:r>
      <w:r>
        <w:rPr>
          <w:spacing w:val="16"/>
        </w:rPr>
        <w:t> </w:t>
      </w:r>
      <w:r>
        <w:rPr/>
        <w:t>intervals.</w:t>
      </w:r>
    </w:p>
    <w:p>
      <w:pPr>
        <w:pStyle w:val="BodyText"/>
        <w:spacing w:before="9"/>
        <w:rPr>
          <w:sz w:val="16"/>
        </w:rPr>
      </w:pPr>
    </w:p>
    <w:tbl>
      <w:tblPr>
        <w:tblW w:w="0" w:type="auto"/>
        <w:jc w:val="left"/>
        <w:tblInd w:w="3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738"/>
        <w:gridCol w:w="1311"/>
        <w:gridCol w:w="1346"/>
        <w:gridCol w:w="1373"/>
      </w:tblGrid>
      <w:tr>
        <w:trPr>
          <w:trHeight w:val="582" w:hRule="atLeast"/>
        </w:trPr>
        <w:tc>
          <w:tcPr>
            <w:tcW w:w="473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131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2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Estimate</w:t>
            </w:r>
          </w:p>
        </w:tc>
        <w:tc>
          <w:tcPr>
            <w:tcW w:w="134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324" w:right="330" w:firstLine="75"/>
              <w:rPr>
                <w:sz w:val="20"/>
              </w:rPr>
            </w:pPr>
            <w:r>
              <w:rPr>
                <w:spacing w:val="-1"/>
                <w:sz w:val="20"/>
              </w:rPr>
              <w:t>Lower</w:t>
            </w:r>
            <w:r>
              <w:rPr>
                <w:spacing w:val="-47"/>
                <w:sz w:val="20"/>
              </w:rPr>
              <w:t> </w:t>
            </w:r>
            <w:r>
              <w:rPr>
                <w:spacing w:val="-3"/>
                <w:sz w:val="20"/>
              </w:rPr>
              <w:t>Interval</w:t>
            </w:r>
          </w:p>
        </w:tc>
        <w:tc>
          <w:tcPr>
            <w:tcW w:w="137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351" w:right="330" w:firstLine="65"/>
              <w:rPr>
                <w:sz w:val="20"/>
              </w:rPr>
            </w:pPr>
            <w:r>
              <w:rPr>
                <w:sz w:val="20"/>
              </w:rPr>
              <w:t>Upper</w:t>
            </w:r>
            <w:r>
              <w:rPr>
                <w:spacing w:val="-47"/>
                <w:sz w:val="20"/>
              </w:rPr>
              <w:t> </w:t>
            </w:r>
            <w:r>
              <w:rPr>
                <w:spacing w:val="-3"/>
                <w:sz w:val="20"/>
              </w:rPr>
              <w:t>Interval</w:t>
            </w:r>
          </w:p>
        </w:tc>
      </w:tr>
      <w:tr>
        <w:trPr>
          <w:trHeight w:val="268" w:hRule="atLeast"/>
        </w:trPr>
        <w:tc>
          <w:tcPr>
            <w:tcW w:w="473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right="206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Unfished</w:t>
            </w:r>
            <w:r>
              <w:rPr>
                <w:spacing w:val="17"/>
                <w:w w:val="95"/>
                <w:sz w:val="20"/>
              </w:rPr>
              <w:t> </w:t>
            </w:r>
            <w:r>
              <w:rPr>
                <w:w w:val="95"/>
                <w:sz w:val="20"/>
              </w:rPr>
              <w:t>Spawning</w:t>
            </w:r>
            <w:r>
              <w:rPr>
                <w:spacing w:val="17"/>
                <w:w w:val="95"/>
                <w:sz w:val="20"/>
              </w:rPr>
              <w:t> </w:t>
            </w:r>
            <w:r>
              <w:rPr>
                <w:w w:val="95"/>
                <w:sz w:val="20"/>
              </w:rPr>
              <w:t>Output</w:t>
            </w:r>
          </w:p>
        </w:tc>
        <w:tc>
          <w:tcPr>
            <w:tcW w:w="131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7.65</w:t>
            </w:r>
          </w:p>
        </w:tc>
        <w:tc>
          <w:tcPr>
            <w:tcW w:w="134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366" w:right="390"/>
              <w:jc w:val="center"/>
              <w:rPr>
                <w:sz w:val="20"/>
              </w:rPr>
            </w:pPr>
            <w:r>
              <w:rPr>
                <w:sz w:val="20"/>
              </w:rPr>
              <w:t>7.065</w:t>
            </w:r>
          </w:p>
        </w:tc>
        <w:tc>
          <w:tcPr>
            <w:tcW w:w="137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391" w:right="391"/>
              <w:jc w:val="center"/>
              <w:rPr>
                <w:sz w:val="20"/>
              </w:rPr>
            </w:pPr>
            <w:r>
              <w:rPr>
                <w:sz w:val="20"/>
              </w:rPr>
              <w:t>8.236</w:t>
            </w:r>
          </w:p>
        </w:tc>
      </w:tr>
      <w:tr>
        <w:trPr>
          <w:trHeight w:val="239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sz w:val="20"/>
              </w:rPr>
              <w:t>Unfished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Age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3+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Biomass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(mt)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71.596</w:t>
            </w:r>
          </w:p>
        </w:tc>
        <w:tc>
          <w:tcPr>
            <w:tcW w:w="1346" w:type="dxa"/>
          </w:tcPr>
          <w:p>
            <w:pPr>
              <w:pStyle w:val="TableParagraph"/>
              <w:ind w:left="366" w:right="390"/>
              <w:jc w:val="center"/>
              <w:rPr>
                <w:sz w:val="20"/>
              </w:rPr>
            </w:pPr>
            <w:r>
              <w:rPr>
                <w:sz w:val="20"/>
              </w:rPr>
              <w:t>66.113</w:t>
            </w:r>
          </w:p>
        </w:tc>
        <w:tc>
          <w:tcPr>
            <w:tcW w:w="1373" w:type="dxa"/>
          </w:tcPr>
          <w:p>
            <w:pPr>
              <w:pStyle w:val="TableParagraph"/>
              <w:ind w:left="391" w:right="391"/>
              <w:jc w:val="center"/>
              <w:rPr>
                <w:sz w:val="20"/>
              </w:rPr>
            </w:pPr>
            <w:r>
              <w:rPr>
                <w:sz w:val="20"/>
              </w:rPr>
              <w:t>77.079</w:t>
            </w:r>
          </w:p>
        </w:tc>
      </w:tr>
      <w:tr>
        <w:trPr>
          <w:trHeight w:val="239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sz w:val="20"/>
              </w:rPr>
              <w:t>Unfished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Recruitment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(R0,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thousands)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7.638</w:t>
            </w:r>
          </w:p>
        </w:tc>
        <w:tc>
          <w:tcPr>
            <w:tcW w:w="1346" w:type="dxa"/>
          </w:tcPr>
          <w:p>
            <w:pPr>
              <w:pStyle w:val="TableParagraph"/>
              <w:ind w:left="366" w:right="390"/>
              <w:jc w:val="center"/>
              <w:rPr>
                <w:sz w:val="20"/>
              </w:rPr>
            </w:pPr>
            <w:r>
              <w:rPr>
                <w:sz w:val="20"/>
              </w:rPr>
              <w:t>7.053</w:t>
            </w:r>
          </w:p>
        </w:tc>
        <w:tc>
          <w:tcPr>
            <w:tcW w:w="1373" w:type="dxa"/>
          </w:tcPr>
          <w:p>
            <w:pPr>
              <w:pStyle w:val="TableParagraph"/>
              <w:ind w:left="391" w:right="391"/>
              <w:jc w:val="center"/>
              <w:rPr>
                <w:sz w:val="20"/>
              </w:rPr>
            </w:pPr>
            <w:r>
              <w:rPr>
                <w:sz w:val="20"/>
              </w:rPr>
              <w:t>8.223</w:t>
            </w:r>
          </w:p>
        </w:tc>
      </w:tr>
      <w:tr>
        <w:trPr>
          <w:trHeight w:val="239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sz w:val="20"/>
              </w:rPr>
              <w:t>Spawning</w:t>
            </w:r>
            <w:r>
              <w:rPr>
                <w:spacing w:val="3"/>
                <w:sz w:val="20"/>
              </w:rPr>
              <w:t> </w:t>
            </w:r>
            <w:r>
              <w:rPr>
                <w:sz w:val="20"/>
              </w:rPr>
              <w:t>Output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(2021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mt)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3.203</w:t>
            </w:r>
          </w:p>
        </w:tc>
        <w:tc>
          <w:tcPr>
            <w:tcW w:w="1346" w:type="dxa"/>
          </w:tcPr>
          <w:p>
            <w:pPr>
              <w:pStyle w:val="TableParagraph"/>
              <w:ind w:left="366" w:right="390"/>
              <w:jc w:val="center"/>
              <w:rPr>
                <w:sz w:val="20"/>
              </w:rPr>
            </w:pPr>
            <w:r>
              <w:rPr>
                <w:sz w:val="20"/>
              </w:rPr>
              <w:t>2.588</w:t>
            </w:r>
          </w:p>
        </w:tc>
        <w:tc>
          <w:tcPr>
            <w:tcW w:w="1373" w:type="dxa"/>
          </w:tcPr>
          <w:p>
            <w:pPr>
              <w:pStyle w:val="TableParagraph"/>
              <w:ind w:left="391" w:right="391"/>
              <w:jc w:val="center"/>
              <w:rPr>
                <w:sz w:val="20"/>
              </w:rPr>
            </w:pPr>
            <w:r>
              <w:rPr>
                <w:sz w:val="20"/>
              </w:rPr>
              <w:t>3.818</w:t>
            </w:r>
          </w:p>
        </w:tc>
      </w:tr>
      <w:tr>
        <w:trPr>
          <w:trHeight w:val="239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sz w:val="20"/>
              </w:rPr>
              <w:t>Fraction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Unfished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(2021)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0.419</w:t>
            </w:r>
          </w:p>
        </w:tc>
        <w:tc>
          <w:tcPr>
            <w:tcW w:w="1346" w:type="dxa"/>
          </w:tcPr>
          <w:p>
            <w:pPr>
              <w:pStyle w:val="TableParagraph"/>
              <w:ind w:left="366" w:right="390"/>
              <w:jc w:val="center"/>
              <w:rPr>
                <w:sz w:val="20"/>
              </w:rPr>
            </w:pPr>
            <w:r>
              <w:rPr>
                <w:sz w:val="20"/>
              </w:rPr>
              <w:t>0.37</w:t>
            </w:r>
          </w:p>
        </w:tc>
        <w:tc>
          <w:tcPr>
            <w:tcW w:w="1373" w:type="dxa"/>
          </w:tcPr>
          <w:p>
            <w:pPr>
              <w:pStyle w:val="TableParagraph"/>
              <w:ind w:left="391" w:right="391"/>
              <w:jc w:val="center"/>
              <w:rPr>
                <w:sz w:val="20"/>
              </w:rPr>
            </w:pPr>
            <w:r>
              <w:rPr>
                <w:sz w:val="20"/>
              </w:rPr>
              <w:t>0.467</w:t>
            </w:r>
          </w:p>
        </w:tc>
      </w:tr>
      <w:tr>
        <w:trPr>
          <w:trHeight w:val="239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sz w:val="20"/>
              </w:rPr>
              <w:t>Reference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Points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Based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SB40%</w:t>
            </w:r>
          </w:p>
        </w:tc>
        <w:tc>
          <w:tcPr>
            <w:tcW w:w="1311" w:type="dxa"/>
          </w:tcPr>
          <w:p>
            <w:pPr>
              <w:pStyle w:val="TableParagraph"/>
              <w:ind w:right="113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346" w:type="dxa"/>
          </w:tcPr>
          <w:p>
            <w:pPr>
              <w:pStyle w:val="TableParagraph"/>
              <w:ind w:right="2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373" w:type="dxa"/>
          </w:tcPr>
          <w:p>
            <w:pPr>
              <w:pStyle w:val="TableParagraph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sz w:val="20"/>
              </w:rPr>
              <w:t>Proxy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Spawning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Output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SB40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%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3.06</w:t>
            </w:r>
          </w:p>
        </w:tc>
        <w:tc>
          <w:tcPr>
            <w:tcW w:w="1346" w:type="dxa"/>
          </w:tcPr>
          <w:p>
            <w:pPr>
              <w:pStyle w:val="TableParagraph"/>
              <w:ind w:left="366" w:right="390"/>
              <w:jc w:val="center"/>
              <w:rPr>
                <w:sz w:val="20"/>
              </w:rPr>
            </w:pPr>
            <w:r>
              <w:rPr>
                <w:sz w:val="20"/>
              </w:rPr>
              <w:t>2.826</w:t>
            </w:r>
          </w:p>
        </w:tc>
        <w:tc>
          <w:tcPr>
            <w:tcW w:w="1373" w:type="dxa"/>
          </w:tcPr>
          <w:p>
            <w:pPr>
              <w:pStyle w:val="TableParagraph"/>
              <w:ind w:left="391" w:right="391"/>
              <w:jc w:val="center"/>
              <w:rPr>
                <w:sz w:val="20"/>
              </w:rPr>
            </w:pPr>
            <w:r>
              <w:rPr>
                <w:sz w:val="20"/>
              </w:rPr>
              <w:t>3.295</w:t>
            </w:r>
          </w:p>
        </w:tc>
      </w:tr>
      <w:tr>
        <w:trPr>
          <w:trHeight w:val="239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sz w:val="20"/>
              </w:rPr>
              <w:t>SPR</w:t>
            </w:r>
            <w:r>
              <w:rPr>
                <w:spacing w:val="22"/>
                <w:sz w:val="20"/>
              </w:rPr>
              <w:t> </w:t>
            </w:r>
            <w:r>
              <w:rPr>
                <w:sz w:val="20"/>
              </w:rPr>
              <w:t>Resulting</w:t>
            </w:r>
            <w:r>
              <w:rPr>
                <w:spacing w:val="23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22"/>
                <w:sz w:val="20"/>
              </w:rPr>
              <w:t> </w:t>
            </w:r>
            <w:r>
              <w:rPr>
                <w:sz w:val="20"/>
              </w:rPr>
              <w:t>SB40%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0.458</w:t>
            </w:r>
          </w:p>
        </w:tc>
        <w:tc>
          <w:tcPr>
            <w:tcW w:w="1346" w:type="dxa"/>
          </w:tcPr>
          <w:p>
            <w:pPr>
              <w:pStyle w:val="TableParagraph"/>
              <w:ind w:left="366" w:right="390"/>
              <w:jc w:val="center"/>
              <w:rPr>
                <w:sz w:val="20"/>
              </w:rPr>
            </w:pPr>
            <w:r>
              <w:rPr>
                <w:sz w:val="20"/>
              </w:rPr>
              <w:t>0.458</w:t>
            </w:r>
          </w:p>
        </w:tc>
        <w:tc>
          <w:tcPr>
            <w:tcW w:w="1373" w:type="dxa"/>
          </w:tcPr>
          <w:p>
            <w:pPr>
              <w:pStyle w:val="TableParagraph"/>
              <w:ind w:left="391" w:right="391"/>
              <w:jc w:val="center"/>
              <w:rPr>
                <w:sz w:val="20"/>
              </w:rPr>
            </w:pPr>
            <w:r>
              <w:rPr>
                <w:sz w:val="20"/>
              </w:rPr>
              <w:t>0.458</w:t>
            </w:r>
          </w:p>
        </w:tc>
      </w:tr>
      <w:tr>
        <w:trPr>
          <w:trHeight w:val="239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sz w:val="20"/>
              </w:rPr>
              <w:t>Exploitation</w:t>
            </w:r>
            <w:r>
              <w:rPr>
                <w:spacing w:val="17"/>
                <w:sz w:val="20"/>
              </w:rPr>
              <w:t> </w:t>
            </w:r>
            <w:r>
              <w:rPr>
                <w:sz w:val="20"/>
              </w:rPr>
              <w:t>Rate</w:t>
            </w:r>
            <w:r>
              <w:rPr>
                <w:spacing w:val="17"/>
                <w:sz w:val="20"/>
              </w:rPr>
              <w:t> </w:t>
            </w:r>
            <w:r>
              <w:rPr>
                <w:sz w:val="20"/>
              </w:rPr>
              <w:t>Resulting</w:t>
            </w:r>
            <w:r>
              <w:rPr>
                <w:spacing w:val="18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17"/>
                <w:sz w:val="20"/>
              </w:rPr>
              <w:t> </w:t>
            </w:r>
            <w:r>
              <w:rPr>
                <w:sz w:val="20"/>
              </w:rPr>
              <w:t>SB40%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0.072</w:t>
            </w:r>
          </w:p>
        </w:tc>
        <w:tc>
          <w:tcPr>
            <w:tcW w:w="1346" w:type="dxa"/>
          </w:tcPr>
          <w:p>
            <w:pPr>
              <w:pStyle w:val="TableParagraph"/>
              <w:ind w:left="366" w:right="390"/>
              <w:jc w:val="center"/>
              <w:rPr>
                <w:sz w:val="20"/>
              </w:rPr>
            </w:pPr>
            <w:r>
              <w:rPr>
                <w:sz w:val="20"/>
              </w:rPr>
              <w:t>0.072</w:t>
            </w:r>
          </w:p>
        </w:tc>
        <w:tc>
          <w:tcPr>
            <w:tcW w:w="1373" w:type="dxa"/>
          </w:tcPr>
          <w:p>
            <w:pPr>
              <w:pStyle w:val="TableParagraph"/>
              <w:ind w:left="391" w:right="391"/>
              <w:jc w:val="center"/>
              <w:rPr>
                <w:sz w:val="20"/>
              </w:rPr>
            </w:pPr>
            <w:r>
              <w:rPr>
                <w:sz w:val="20"/>
              </w:rPr>
              <w:t>0.072</w:t>
            </w:r>
          </w:p>
        </w:tc>
      </w:tr>
      <w:tr>
        <w:trPr>
          <w:trHeight w:val="239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sz w:val="20"/>
              </w:rPr>
              <w:t>Yield</w:t>
            </w:r>
            <w:r>
              <w:rPr>
                <w:spacing w:val="19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19"/>
                <w:sz w:val="20"/>
              </w:rPr>
              <w:t> </w:t>
            </w:r>
            <w:r>
              <w:rPr>
                <w:sz w:val="20"/>
              </w:rPr>
              <w:t>SPR</w:t>
            </w:r>
            <w:r>
              <w:rPr>
                <w:spacing w:val="20"/>
                <w:sz w:val="20"/>
              </w:rPr>
              <w:t> </w:t>
            </w:r>
            <w:r>
              <w:rPr>
                <w:sz w:val="20"/>
              </w:rPr>
              <w:t>Based</w:t>
            </w:r>
            <w:r>
              <w:rPr>
                <w:spacing w:val="19"/>
                <w:sz w:val="20"/>
              </w:rPr>
              <w:t> </w:t>
            </w:r>
            <w:r>
              <w:rPr>
                <w:sz w:val="20"/>
              </w:rPr>
              <w:t>on</w:t>
            </w:r>
            <w:r>
              <w:rPr>
                <w:spacing w:val="20"/>
                <w:sz w:val="20"/>
              </w:rPr>
              <w:t> </w:t>
            </w:r>
            <w:r>
              <w:rPr>
                <w:sz w:val="20"/>
              </w:rPr>
              <w:t>SB40%</w:t>
            </w:r>
            <w:r>
              <w:rPr>
                <w:spacing w:val="19"/>
                <w:sz w:val="20"/>
              </w:rPr>
              <w:t> </w:t>
            </w:r>
            <w:r>
              <w:rPr>
                <w:sz w:val="20"/>
              </w:rPr>
              <w:t>(mt)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2.347</w:t>
            </w:r>
          </w:p>
        </w:tc>
        <w:tc>
          <w:tcPr>
            <w:tcW w:w="1346" w:type="dxa"/>
          </w:tcPr>
          <w:p>
            <w:pPr>
              <w:pStyle w:val="TableParagraph"/>
              <w:ind w:left="366" w:right="390"/>
              <w:jc w:val="center"/>
              <w:rPr>
                <w:sz w:val="20"/>
              </w:rPr>
            </w:pPr>
            <w:r>
              <w:rPr>
                <w:sz w:val="20"/>
              </w:rPr>
              <w:t>2.175</w:t>
            </w:r>
          </w:p>
        </w:tc>
        <w:tc>
          <w:tcPr>
            <w:tcW w:w="1373" w:type="dxa"/>
          </w:tcPr>
          <w:p>
            <w:pPr>
              <w:pStyle w:val="TableParagraph"/>
              <w:ind w:left="391" w:right="391"/>
              <w:jc w:val="center"/>
              <w:rPr>
                <w:sz w:val="20"/>
              </w:rPr>
            </w:pPr>
            <w:r>
              <w:rPr>
                <w:sz w:val="20"/>
              </w:rPr>
              <w:t>2.518</w:t>
            </w:r>
          </w:p>
        </w:tc>
      </w:tr>
      <w:tr>
        <w:trPr>
          <w:trHeight w:val="239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sz w:val="20"/>
              </w:rPr>
              <w:t>Reference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Points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Based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on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SPR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Proxy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MSY</w:t>
            </w:r>
          </w:p>
        </w:tc>
        <w:tc>
          <w:tcPr>
            <w:tcW w:w="1311" w:type="dxa"/>
          </w:tcPr>
          <w:p>
            <w:pPr>
              <w:pStyle w:val="TableParagraph"/>
              <w:ind w:right="113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346" w:type="dxa"/>
          </w:tcPr>
          <w:p>
            <w:pPr>
              <w:pStyle w:val="TableParagraph"/>
              <w:ind w:right="2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373" w:type="dxa"/>
          </w:tcPr>
          <w:p>
            <w:pPr>
              <w:pStyle w:val="TableParagraph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sz w:val="20"/>
              </w:rPr>
              <w:t>Proxy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Spawning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Output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(SPR50)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3.413</w:t>
            </w:r>
          </w:p>
        </w:tc>
        <w:tc>
          <w:tcPr>
            <w:tcW w:w="1346" w:type="dxa"/>
          </w:tcPr>
          <w:p>
            <w:pPr>
              <w:pStyle w:val="TableParagraph"/>
              <w:ind w:left="366" w:right="390"/>
              <w:jc w:val="center"/>
              <w:rPr>
                <w:sz w:val="20"/>
              </w:rPr>
            </w:pPr>
            <w:r>
              <w:rPr>
                <w:sz w:val="20"/>
              </w:rPr>
              <w:t>3.152</w:t>
            </w:r>
          </w:p>
        </w:tc>
        <w:tc>
          <w:tcPr>
            <w:tcW w:w="1373" w:type="dxa"/>
          </w:tcPr>
          <w:p>
            <w:pPr>
              <w:pStyle w:val="TableParagraph"/>
              <w:ind w:left="391" w:right="391"/>
              <w:jc w:val="center"/>
              <w:rPr>
                <w:sz w:val="20"/>
              </w:rPr>
            </w:pPr>
            <w:r>
              <w:rPr>
                <w:sz w:val="20"/>
              </w:rPr>
              <w:t>3.675</w:t>
            </w:r>
          </w:p>
        </w:tc>
      </w:tr>
      <w:tr>
        <w:trPr>
          <w:trHeight w:val="239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w w:val="105"/>
                <w:sz w:val="20"/>
              </w:rPr>
              <w:t>SPR50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0.5</w:t>
            </w:r>
          </w:p>
        </w:tc>
        <w:tc>
          <w:tcPr>
            <w:tcW w:w="1346" w:type="dxa"/>
          </w:tcPr>
          <w:p>
            <w:pPr>
              <w:pStyle w:val="TableParagraph"/>
              <w:ind w:right="2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373" w:type="dxa"/>
          </w:tcPr>
          <w:p>
            <w:pPr>
              <w:pStyle w:val="TableParagraph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sz w:val="20"/>
              </w:rPr>
              <w:t>Exploitation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Rate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Corresponding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SPR50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0.063</w:t>
            </w:r>
          </w:p>
        </w:tc>
        <w:tc>
          <w:tcPr>
            <w:tcW w:w="1346" w:type="dxa"/>
          </w:tcPr>
          <w:p>
            <w:pPr>
              <w:pStyle w:val="TableParagraph"/>
              <w:ind w:left="366" w:right="390"/>
              <w:jc w:val="center"/>
              <w:rPr>
                <w:sz w:val="20"/>
              </w:rPr>
            </w:pPr>
            <w:r>
              <w:rPr>
                <w:sz w:val="20"/>
              </w:rPr>
              <w:t>0.062</w:t>
            </w:r>
          </w:p>
        </w:tc>
        <w:tc>
          <w:tcPr>
            <w:tcW w:w="1373" w:type="dxa"/>
          </w:tcPr>
          <w:p>
            <w:pPr>
              <w:pStyle w:val="TableParagraph"/>
              <w:ind w:left="391" w:right="391"/>
              <w:jc w:val="center"/>
              <w:rPr>
                <w:sz w:val="20"/>
              </w:rPr>
            </w:pPr>
            <w:r>
              <w:rPr>
                <w:sz w:val="20"/>
              </w:rPr>
              <w:t>0.063</w:t>
            </w:r>
          </w:p>
        </w:tc>
      </w:tr>
      <w:tr>
        <w:trPr>
          <w:trHeight w:val="239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w w:val="105"/>
                <w:sz w:val="20"/>
              </w:rPr>
              <w:t>Yield</w:t>
            </w:r>
            <w:r>
              <w:rPr>
                <w:spacing w:val="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with</w:t>
            </w:r>
            <w:r>
              <w:rPr>
                <w:spacing w:val="9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SPR50</w:t>
            </w:r>
            <w:r>
              <w:rPr>
                <w:spacing w:val="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at</w:t>
            </w:r>
            <w:r>
              <w:rPr>
                <w:spacing w:val="9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SB</w:t>
            </w:r>
            <w:r>
              <w:rPr>
                <w:spacing w:val="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SPR</w:t>
            </w:r>
            <w:r>
              <w:rPr>
                <w:spacing w:val="9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2.239</w:t>
            </w:r>
          </w:p>
        </w:tc>
        <w:tc>
          <w:tcPr>
            <w:tcW w:w="1346" w:type="dxa"/>
          </w:tcPr>
          <w:p>
            <w:pPr>
              <w:pStyle w:val="TableParagraph"/>
              <w:ind w:left="366" w:right="390"/>
              <w:jc w:val="center"/>
              <w:rPr>
                <w:sz w:val="20"/>
              </w:rPr>
            </w:pPr>
            <w:r>
              <w:rPr>
                <w:sz w:val="20"/>
              </w:rPr>
              <w:t>2.075</w:t>
            </w:r>
          </w:p>
        </w:tc>
        <w:tc>
          <w:tcPr>
            <w:tcW w:w="1373" w:type="dxa"/>
          </w:tcPr>
          <w:p>
            <w:pPr>
              <w:pStyle w:val="TableParagraph"/>
              <w:ind w:left="391" w:right="391"/>
              <w:jc w:val="center"/>
              <w:rPr>
                <w:sz w:val="20"/>
              </w:rPr>
            </w:pPr>
            <w:r>
              <w:rPr>
                <w:sz w:val="20"/>
              </w:rPr>
              <w:t>2.403</w:t>
            </w:r>
          </w:p>
        </w:tc>
      </w:tr>
      <w:tr>
        <w:trPr>
          <w:trHeight w:val="239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sz w:val="20"/>
              </w:rPr>
              <w:t>Reference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Points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Based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on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Estimated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MSY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Values</w:t>
            </w:r>
          </w:p>
        </w:tc>
        <w:tc>
          <w:tcPr>
            <w:tcW w:w="1311" w:type="dxa"/>
          </w:tcPr>
          <w:p>
            <w:pPr>
              <w:pStyle w:val="TableParagraph"/>
              <w:ind w:right="113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346" w:type="dxa"/>
          </w:tcPr>
          <w:p>
            <w:pPr>
              <w:pStyle w:val="TableParagraph"/>
              <w:ind w:right="2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373" w:type="dxa"/>
          </w:tcPr>
          <w:p>
            <w:pPr>
              <w:pStyle w:val="TableParagraph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w w:val="105"/>
                <w:sz w:val="20"/>
              </w:rPr>
              <w:t>Spawning</w:t>
            </w:r>
            <w:r>
              <w:rPr>
                <w:spacing w:val="-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Output</w:t>
            </w:r>
            <w:r>
              <w:rPr>
                <w:spacing w:val="-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at</w:t>
            </w:r>
            <w:r>
              <w:rPr>
                <w:spacing w:val="-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MSY</w:t>
            </w:r>
            <w:r>
              <w:rPr>
                <w:spacing w:val="-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(SB</w:t>
            </w:r>
            <w:r>
              <w:rPr>
                <w:spacing w:val="-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MSY)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2.092</w:t>
            </w:r>
          </w:p>
        </w:tc>
        <w:tc>
          <w:tcPr>
            <w:tcW w:w="1346" w:type="dxa"/>
          </w:tcPr>
          <w:p>
            <w:pPr>
              <w:pStyle w:val="TableParagraph"/>
              <w:ind w:left="366" w:right="390"/>
              <w:jc w:val="center"/>
              <w:rPr>
                <w:sz w:val="20"/>
              </w:rPr>
            </w:pPr>
            <w:r>
              <w:rPr>
                <w:sz w:val="20"/>
              </w:rPr>
              <w:t>1.93</w:t>
            </w:r>
          </w:p>
        </w:tc>
        <w:tc>
          <w:tcPr>
            <w:tcW w:w="1373" w:type="dxa"/>
          </w:tcPr>
          <w:p>
            <w:pPr>
              <w:pStyle w:val="TableParagraph"/>
              <w:ind w:left="391" w:right="391"/>
              <w:jc w:val="center"/>
              <w:rPr>
                <w:sz w:val="20"/>
              </w:rPr>
            </w:pPr>
            <w:r>
              <w:rPr>
                <w:sz w:val="20"/>
              </w:rPr>
              <w:t>2.254</w:t>
            </w:r>
          </w:p>
        </w:tc>
      </w:tr>
      <w:tr>
        <w:trPr>
          <w:trHeight w:val="239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w w:val="105"/>
                <w:sz w:val="20"/>
              </w:rPr>
              <w:t>SPR</w:t>
            </w:r>
            <w:r>
              <w:rPr>
                <w:spacing w:val="1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MSY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0.344</w:t>
            </w:r>
          </w:p>
        </w:tc>
        <w:tc>
          <w:tcPr>
            <w:tcW w:w="1346" w:type="dxa"/>
          </w:tcPr>
          <w:p>
            <w:pPr>
              <w:pStyle w:val="TableParagraph"/>
              <w:ind w:left="366" w:right="390"/>
              <w:jc w:val="center"/>
              <w:rPr>
                <w:sz w:val="20"/>
              </w:rPr>
            </w:pPr>
            <w:r>
              <w:rPr>
                <w:sz w:val="20"/>
              </w:rPr>
              <w:t>0.344</w:t>
            </w:r>
          </w:p>
        </w:tc>
        <w:tc>
          <w:tcPr>
            <w:tcW w:w="1373" w:type="dxa"/>
          </w:tcPr>
          <w:p>
            <w:pPr>
              <w:pStyle w:val="TableParagraph"/>
              <w:ind w:left="391" w:right="391"/>
              <w:jc w:val="center"/>
              <w:rPr>
                <w:sz w:val="20"/>
              </w:rPr>
            </w:pPr>
            <w:r>
              <w:rPr>
                <w:sz w:val="20"/>
              </w:rPr>
              <w:t>0.345</w:t>
            </w:r>
          </w:p>
        </w:tc>
      </w:tr>
      <w:tr>
        <w:trPr>
          <w:trHeight w:val="239" w:hRule="atLeast"/>
        </w:trPr>
        <w:tc>
          <w:tcPr>
            <w:tcW w:w="4738" w:type="dxa"/>
          </w:tcPr>
          <w:p>
            <w:pPr>
              <w:pStyle w:val="TableParagraph"/>
              <w:ind w:right="206"/>
              <w:jc w:val="right"/>
              <w:rPr>
                <w:sz w:val="20"/>
              </w:rPr>
            </w:pPr>
            <w:r>
              <w:rPr>
                <w:sz w:val="20"/>
              </w:rPr>
              <w:t>Exploitation</w:t>
            </w:r>
            <w:r>
              <w:rPr>
                <w:spacing w:val="14"/>
                <w:sz w:val="20"/>
              </w:rPr>
              <w:t> </w:t>
            </w:r>
            <w:r>
              <w:rPr>
                <w:sz w:val="20"/>
              </w:rPr>
              <w:t>Rate</w:t>
            </w:r>
            <w:r>
              <w:rPr>
                <w:spacing w:val="15"/>
                <w:sz w:val="20"/>
              </w:rPr>
              <w:t> </w:t>
            </w:r>
            <w:r>
              <w:rPr>
                <w:sz w:val="20"/>
              </w:rPr>
              <w:t>Corresponding</w:t>
            </w:r>
            <w:r>
              <w:rPr>
                <w:spacing w:val="15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15"/>
                <w:sz w:val="20"/>
              </w:rPr>
              <w:t> </w:t>
            </w:r>
            <w:r>
              <w:rPr>
                <w:sz w:val="20"/>
              </w:rPr>
              <w:t>SPR</w:t>
            </w:r>
            <w:r>
              <w:rPr>
                <w:spacing w:val="14"/>
                <w:sz w:val="20"/>
              </w:rPr>
              <w:t> </w:t>
            </w:r>
            <w:r>
              <w:rPr>
                <w:sz w:val="20"/>
              </w:rPr>
              <w:t>MSY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0.105</w:t>
            </w:r>
          </w:p>
        </w:tc>
        <w:tc>
          <w:tcPr>
            <w:tcW w:w="1346" w:type="dxa"/>
          </w:tcPr>
          <w:p>
            <w:pPr>
              <w:pStyle w:val="TableParagraph"/>
              <w:ind w:left="366" w:right="390"/>
              <w:jc w:val="center"/>
              <w:rPr>
                <w:sz w:val="20"/>
              </w:rPr>
            </w:pPr>
            <w:r>
              <w:rPr>
                <w:sz w:val="20"/>
              </w:rPr>
              <w:t>0.104</w:t>
            </w:r>
          </w:p>
        </w:tc>
        <w:tc>
          <w:tcPr>
            <w:tcW w:w="1373" w:type="dxa"/>
          </w:tcPr>
          <w:p>
            <w:pPr>
              <w:pStyle w:val="TableParagraph"/>
              <w:ind w:left="391" w:right="391"/>
              <w:jc w:val="center"/>
              <w:rPr>
                <w:sz w:val="20"/>
              </w:rPr>
            </w:pPr>
            <w:r>
              <w:rPr>
                <w:sz w:val="20"/>
              </w:rPr>
              <w:t>0.106</w:t>
            </w:r>
          </w:p>
        </w:tc>
      </w:tr>
      <w:tr>
        <w:trPr>
          <w:trHeight w:val="314" w:hRule="atLeast"/>
        </w:trPr>
        <w:tc>
          <w:tcPr>
            <w:tcW w:w="473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right="206"/>
              <w:jc w:val="right"/>
              <w:rPr>
                <w:sz w:val="20"/>
              </w:rPr>
            </w:pPr>
            <w:r>
              <w:rPr>
                <w:w w:val="105"/>
                <w:sz w:val="20"/>
              </w:rPr>
              <w:t>MSY</w:t>
            </w:r>
            <w:r>
              <w:rPr>
                <w:spacing w:val="9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131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2.494</w:t>
            </w:r>
          </w:p>
        </w:tc>
        <w:tc>
          <w:tcPr>
            <w:tcW w:w="134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366" w:right="390"/>
              <w:jc w:val="center"/>
              <w:rPr>
                <w:sz w:val="20"/>
              </w:rPr>
            </w:pPr>
            <w:r>
              <w:rPr>
                <w:sz w:val="20"/>
              </w:rPr>
              <w:t>2.312</w:t>
            </w:r>
          </w:p>
        </w:tc>
        <w:tc>
          <w:tcPr>
            <w:tcW w:w="137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391" w:right="391"/>
              <w:jc w:val="center"/>
              <w:rPr>
                <w:sz w:val="20"/>
              </w:rPr>
            </w:pPr>
            <w:r>
              <w:rPr>
                <w:sz w:val="20"/>
              </w:rPr>
              <w:t>2.675</w:t>
            </w:r>
          </w:p>
        </w:tc>
      </w:tr>
    </w:tbl>
    <w:p>
      <w:pPr>
        <w:spacing w:after="0" w:line="263" w:lineRule="exact"/>
        <w:jc w:val="center"/>
        <w:rPr>
          <w:sz w:val="20"/>
        </w:rPr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line="213" w:lineRule="auto" w:before="1"/>
        <w:ind w:left="377" w:right="863"/>
        <w:jc w:val="both"/>
      </w:pPr>
      <w:bookmarkStart w:name="_bookmark60" w:id="151"/>
      <w:bookmarkEnd w:id="151"/>
      <w:r>
        <w:rPr/>
      </w:r>
      <w:r>
        <w:rPr>
          <w:b/>
        </w:rPr>
        <w:t>Table 15: </w:t>
      </w:r>
      <w:r>
        <w:rPr/>
        <w:t>Projections of potential OFLs (mt), ABCs (mt), estimated spawning output, and</w:t>
      </w:r>
      <w:r>
        <w:rPr>
          <w:spacing w:val="1"/>
        </w:rPr>
        <w:t> </w:t>
      </w:r>
      <w:r>
        <w:rPr/>
        <w:t>fraction unfished. The OFL, ACL, and Washington (WA) ACL for 2021 and 2022 reflect</w:t>
      </w:r>
      <w:r>
        <w:rPr>
          <w:spacing w:val="1"/>
        </w:rPr>
        <w:t> </w:t>
      </w:r>
      <w:r>
        <w:rPr/>
        <w:t>adopted</w:t>
      </w:r>
      <w:r>
        <w:rPr>
          <w:spacing w:val="14"/>
        </w:rPr>
        <w:t> </w:t>
      </w:r>
      <w:r>
        <w:rPr/>
        <w:t>management</w:t>
      </w:r>
      <w:r>
        <w:rPr>
          <w:spacing w:val="15"/>
        </w:rPr>
        <w:t> </w:t>
      </w:r>
      <w:r>
        <w:rPr/>
        <w:t>limits.</w:t>
      </w:r>
    </w:p>
    <w:p>
      <w:pPr>
        <w:pStyle w:val="BodyText"/>
        <w:spacing w:before="8"/>
        <w:rPr>
          <w:sz w:val="16"/>
        </w:rPr>
      </w:pPr>
    </w:p>
    <w:tbl>
      <w:tblPr>
        <w:tblW w:w="0" w:type="auto"/>
        <w:jc w:val="left"/>
        <w:tblInd w:w="3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38"/>
        <w:gridCol w:w="944"/>
        <w:gridCol w:w="929"/>
        <w:gridCol w:w="811"/>
        <w:gridCol w:w="896"/>
        <w:gridCol w:w="943"/>
        <w:gridCol w:w="981"/>
        <w:gridCol w:w="985"/>
        <w:gridCol w:w="956"/>
      </w:tblGrid>
      <w:tr>
        <w:trPr>
          <w:trHeight w:val="1060" w:hRule="atLeast"/>
        </w:trPr>
        <w:tc>
          <w:tcPr>
            <w:tcW w:w="63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2"/>
              <w:ind w:left="119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944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119" w:right="93"/>
              <w:rPr>
                <w:sz w:val="20"/>
              </w:rPr>
            </w:pPr>
            <w:r>
              <w:rPr>
                <w:w w:val="90"/>
                <w:sz w:val="20"/>
              </w:rPr>
              <w:t>Adopted</w:t>
            </w:r>
            <w:r>
              <w:rPr>
                <w:spacing w:val="-42"/>
                <w:w w:val="90"/>
                <w:sz w:val="20"/>
              </w:rPr>
              <w:t> </w:t>
            </w:r>
            <w:r>
              <w:rPr>
                <w:sz w:val="20"/>
              </w:rPr>
              <w:t>OFL</w:t>
            </w:r>
          </w:p>
        </w:tc>
        <w:tc>
          <w:tcPr>
            <w:tcW w:w="929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98" w:right="92" w:firstLine="7"/>
              <w:rPr>
                <w:sz w:val="20"/>
              </w:rPr>
            </w:pPr>
            <w:r>
              <w:rPr>
                <w:w w:val="90"/>
                <w:sz w:val="20"/>
              </w:rPr>
              <w:t>Adopted</w:t>
            </w:r>
            <w:r>
              <w:rPr>
                <w:spacing w:val="-42"/>
                <w:w w:val="90"/>
                <w:sz w:val="20"/>
              </w:rPr>
              <w:t> </w:t>
            </w:r>
            <w:r>
              <w:rPr>
                <w:sz w:val="20"/>
              </w:rPr>
              <w:t>ACL</w:t>
            </w:r>
          </w:p>
        </w:tc>
        <w:tc>
          <w:tcPr>
            <w:tcW w:w="81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98" w:right="204" w:firstLine="10"/>
              <w:rPr>
                <w:sz w:val="20"/>
              </w:rPr>
            </w:pPr>
            <w:r>
              <w:rPr>
                <w:spacing w:val="-2"/>
                <w:sz w:val="20"/>
              </w:rPr>
              <w:t>ACL-</w:t>
            </w:r>
            <w:r>
              <w:rPr>
                <w:spacing w:val="-48"/>
                <w:sz w:val="20"/>
              </w:rPr>
              <w:t> </w:t>
            </w:r>
            <w:r>
              <w:rPr>
                <w:sz w:val="20"/>
              </w:rPr>
              <w:t>WA</w:t>
            </w:r>
          </w:p>
        </w:tc>
        <w:tc>
          <w:tcPr>
            <w:tcW w:w="89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2"/>
              <w:ind w:left="228"/>
              <w:rPr>
                <w:sz w:val="20"/>
              </w:rPr>
            </w:pPr>
            <w:r>
              <w:rPr>
                <w:w w:val="105"/>
                <w:sz w:val="20"/>
              </w:rPr>
              <w:t>OFL</w:t>
            </w:r>
          </w:p>
        </w:tc>
        <w:tc>
          <w:tcPr>
            <w:tcW w:w="94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2"/>
              <w:ind w:left="262"/>
              <w:rPr>
                <w:sz w:val="20"/>
              </w:rPr>
            </w:pPr>
            <w:r>
              <w:rPr>
                <w:w w:val="105"/>
                <w:sz w:val="20"/>
              </w:rPr>
              <w:t>ABC</w:t>
            </w:r>
          </w:p>
        </w:tc>
        <w:tc>
          <w:tcPr>
            <w:tcW w:w="98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22"/>
              <w:ind w:left="250"/>
              <w:rPr>
                <w:sz w:val="20"/>
              </w:rPr>
            </w:pPr>
            <w:r>
              <w:rPr>
                <w:sz w:val="20"/>
              </w:rPr>
              <w:t>Buffer</w:t>
            </w:r>
          </w:p>
        </w:tc>
        <w:tc>
          <w:tcPr>
            <w:tcW w:w="985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200" w:right="124" w:hanging="1"/>
              <w:rPr>
                <w:sz w:val="20"/>
              </w:rPr>
            </w:pPr>
            <w:r>
              <w:rPr>
                <w:w w:val="95"/>
                <w:sz w:val="20"/>
              </w:rPr>
              <w:t>Spawn-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ing</w:t>
            </w:r>
            <w:r>
              <w:rPr>
                <w:spacing w:val="1"/>
                <w:sz w:val="20"/>
              </w:rPr>
              <w:t> </w:t>
            </w:r>
            <w:r>
              <w:rPr>
                <w:w w:val="95"/>
                <w:sz w:val="20"/>
              </w:rPr>
              <w:t>Output</w:t>
            </w:r>
          </w:p>
        </w:tc>
        <w:tc>
          <w:tcPr>
            <w:tcW w:w="95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13" w:lineRule="auto" w:before="45"/>
              <w:ind w:left="146" w:right="308"/>
              <w:rPr>
                <w:sz w:val="20"/>
              </w:rPr>
            </w:pPr>
            <w:r>
              <w:rPr>
                <w:sz w:val="20"/>
              </w:rPr>
              <w:t>Frac-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tion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Un-</w:t>
            </w:r>
            <w:r>
              <w:rPr>
                <w:spacing w:val="1"/>
                <w:sz w:val="20"/>
              </w:rPr>
              <w:t> </w:t>
            </w:r>
            <w:r>
              <w:rPr>
                <w:w w:val="90"/>
                <w:sz w:val="20"/>
              </w:rPr>
              <w:t>fished</w:t>
            </w:r>
          </w:p>
        </w:tc>
      </w:tr>
      <w:tr>
        <w:trPr>
          <w:trHeight w:val="268" w:hRule="atLeast"/>
        </w:trPr>
        <w:tc>
          <w:tcPr>
            <w:tcW w:w="63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119"/>
              <w:rPr>
                <w:sz w:val="20"/>
              </w:rPr>
            </w:pPr>
            <w:r>
              <w:rPr>
                <w:sz w:val="20"/>
              </w:rPr>
              <w:t>2021</w:t>
            </w:r>
          </w:p>
        </w:tc>
        <w:tc>
          <w:tcPr>
            <w:tcW w:w="94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119"/>
              <w:rPr>
                <w:sz w:val="20"/>
              </w:rPr>
            </w:pPr>
            <w:r>
              <w:rPr>
                <w:sz w:val="20"/>
              </w:rPr>
              <w:t>9.83</w:t>
            </w:r>
          </w:p>
        </w:tc>
        <w:tc>
          <w:tcPr>
            <w:tcW w:w="92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106"/>
              <w:rPr>
                <w:sz w:val="20"/>
              </w:rPr>
            </w:pPr>
            <w:r>
              <w:rPr>
                <w:sz w:val="20"/>
              </w:rPr>
              <w:t>8.11</w:t>
            </w:r>
          </w:p>
        </w:tc>
        <w:tc>
          <w:tcPr>
            <w:tcW w:w="81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108"/>
              <w:rPr>
                <w:sz w:val="20"/>
              </w:rPr>
            </w:pPr>
            <w:r>
              <w:rPr>
                <w:sz w:val="20"/>
              </w:rPr>
              <w:t>2.11</w:t>
            </w:r>
          </w:p>
        </w:tc>
        <w:tc>
          <w:tcPr>
            <w:tcW w:w="89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227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4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262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8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250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8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200"/>
              <w:rPr>
                <w:sz w:val="20"/>
              </w:rPr>
            </w:pPr>
            <w:r>
              <w:rPr>
                <w:sz w:val="20"/>
              </w:rPr>
              <w:t>3.20</w:t>
            </w:r>
          </w:p>
        </w:tc>
        <w:tc>
          <w:tcPr>
            <w:tcW w:w="95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26" w:lineRule="exact" w:before="22"/>
              <w:ind w:left="145"/>
              <w:rPr>
                <w:sz w:val="20"/>
              </w:rPr>
            </w:pPr>
            <w:r>
              <w:rPr>
                <w:sz w:val="20"/>
              </w:rPr>
              <w:t>0.42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2022</w:t>
            </w:r>
          </w:p>
        </w:tc>
        <w:tc>
          <w:tcPr>
            <w:tcW w:w="944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9.86</w:t>
            </w:r>
          </w:p>
        </w:tc>
        <w:tc>
          <w:tcPr>
            <w:tcW w:w="929" w:type="dxa"/>
          </w:tcPr>
          <w:p>
            <w:pPr>
              <w:pStyle w:val="TableParagraph"/>
              <w:ind w:left="106"/>
              <w:rPr>
                <w:sz w:val="20"/>
              </w:rPr>
            </w:pPr>
            <w:r>
              <w:rPr>
                <w:sz w:val="20"/>
              </w:rPr>
              <w:t>8.06</w:t>
            </w:r>
          </w:p>
        </w:tc>
        <w:tc>
          <w:tcPr>
            <w:tcW w:w="811" w:type="dxa"/>
          </w:tcPr>
          <w:p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>2.1</w:t>
            </w:r>
          </w:p>
        </w:tc>
        <w:tc>
          <w:tcPr>
            <w:tcW w:w="896" w:type="dxa"/>
          </w:tcPr>
          <w:p>
            <w:pPr>
              <w:pStyle w:val="TableParagraph"/>
              <w:ind w:left="227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43" w:type="dxa"/>
          </w:tcPr>
          <w:p>
            <w:pPr>
              <w:pStyle w:val="TableParagraph"/>
              <w:ind w:left="262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81" w:type="dxa"/>
          </w:tcPr>
          <w:p>
            <w:pPr>
              <w:pStyle w:val="TableParagraph"/>
              <w:ind w:left="250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85" w:type="dxa"/>
          </w:tcPr>
          <w:p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t>3.22</w:t>
            </w:r>
          </w:p>
        </w:tc>
        <w:tc>
          <w:tcPr>
            <w:tcW w:w="956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0.42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2023</w:t>
            </w:r>
          </w:p>
        </w:tc>
        <w:tc>
          <w:tcPr>
            <w:tcW w:w="944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29" w:type="dxa"/>
          </w:tcPr>
          <w:p>
            <w:pPr>
              <w:pStyle w:val="TableParagraph"/>
              <w:ind w:left="106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11" w:type="dxa"/>
          </w:tcPr>
          <w:p>
            <w:pPr>
              <w:pStyle w:val="TableParagraph"/>
              <w:ind w:left="108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96" w:type="dxa"/>
          </w:tcPr>
          <w:p>
            <w:pPr>
              <w:pStyle w:val="TableParagraph"/>
              <w:ind w:left="227"/>
              <w:rPr>
                <w:sz w:val="20"/>
              </w:rPr>
            </w:pPr>
            <w:r>
              <w:rPr>
                <w:sz w:val="20"/>
              </w:rPr>
              <w:t>2.15</w:t>
            </w:r>
          </w:p>
        </w:tc>
        <w:tc>
          <w:tcPr>
            <w:tcW w:w="943" w:type="dxa"/>
          </w:tcPr>
          <w:p>
            <w:pPr>
              <w:pStyle w:val="TableParagraph"/>
              <w:ind w:left="262"/>
              <w:rPr>
                <w:sz w:val="20"/>
              </w:rPr>
            </w:pPr>
            <w:r>
              <w:rPr>
                <w:sz w:val="20"/>
              </w:rPr>
              <w:t>1.88</w:t>
            </w:r>
          </w:p>
        </w:tc>
        <w:tc>
          <w:tcPr>
            <w:tcW w:w="981" w:type="dxa"/>
          </w:tcPr>
          <w:p>
            <w:pPr>
              <w:pStyle w:val="TableParagraph"/>
              <w:ind w:left="250"/>
              <w:rPr>
                <w:sz w:val="20"/>
              </w:rPr>
            </w:pPr>
            <w:r>
              <w:rPr>
                <w:sz w:val="20"/>
              </w:rPr>
              <w:t>0.876</w:t>
            </w:r>
          </w:p>
        </w:tc>
        <w:tc>
          <w:tcPr>
            <w:tcW w:w="985" w:type="dxa"/>
          </w:tcPr>
          <w:p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t>3.25</w:t>
            </w:r>
          </w:p>
        </w:tc>
        <w:tc>
          <w:tcPr>
            <w:tcW w:w="956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0.42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2024</w:t>
            </w:r>
          </w:p>
        </w:tc>
        <w:tc>
          <w:tcPr>
            <w:tcW w:w="944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29" w:type="dxa"/>
          </w:tcPr>
          <w:p>
            <w:pPr>
              <w:pStyle w:val="TableParagraph"/>
              <w:ind w:left="106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11" w:type="dxa"/>
          </w:tcPr>
          <w:p>
            <w:pPr>
              <w:pStyle w:val="TableParagraph"/>
              <w:ind w:left="108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96" w:type="dxa"/>
          </w:tcPr>
          <w:p>
            <w:pPr>
              <w:pStyle w:val="TableParagraph"/>
              <w:ind w:left="227"/>
              <w:rPr>
                <w:sz w:val="20"/>
              </w:rPr>
            </w:pPr>
            <w:r>
              <w:rPr>
                <w:sz w:val="20"/>
              </w:rPr>
              <w:t>2.18</w:t>
            </w:r>
          </w:p>
        </w:tc>
        <w:tc>
          <w:tcPr>
            <w:tcW w:w="943" w:type="dxa"/>
          </w:tcPr>
          <w:p>
            <w:pPr>
              <w:pStyle w:val="TableParagraph"/>
              <w:ind w:left="262"/>
              <w:rPr>
                <w:sz w:val="20"/>
              </w:rPr>
            </w:pPr>
            <w:r>
              <w:rPr>
                <w:sz w:val="20"/>
              </w:rPr>
              <w:t>1.89</w:t>
            </w:r>
          </w:p>
        </w:tc>
        <w:tc>
          <w:tcPr>
            <w:tcW w:w="981" w:type="dxa"/>
          </w:tcPr>
          <w:p>
            <w:pPr>
              <w:pStyle w:val="TableParagraph"/>
              <w:ind w:left="250"/>
              <w:rPr>
                <w:sz w:val="20"/>
              </w:rPr>
            </w:pPr>
            <w:r>
              <w:rPr>
                <w:sz w:val="20"/>
              </w:rPr>
              <w:t>0.867</w:t>
            </w:r>
          </w:p>
        </w:tc>
        <w:tc>
          <w:tcPr>
            <w:tcW w:w="985" w:type="dxa"/>
          </w:tcPr>
          <w:p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t>3.29</w:t>
            </w:r>
          </w:p>
        </w:tc>
        <w:tc>
          <w:tcPr>
            <w:tcW w:w="956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0.43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2025</w:t>
            </w:r>
          </w:p>
        </w:tc>
        <w:tc>
          <w:tcPr>
            <w:tcW w:w="944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29" w:type="dxa"/>
          </w:tcPr>
          <w:p>
            <w:pPr>
              <w:pStyle w:val="TableParagraph"/>
              <w:ind w:left="106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11" w:type="dxa"/>
          </w:tcPr>
          <w:p>
            <w:pPr>
              <w:pStyle w:val="TableParagraph"/>
              <w:ind w:left="108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96" w:type="dxa"/>
          </w:tcPr>
          <w:p>
            <w:pPr>
              <w:pStyle w:val="TableParagraph"/>
              <w:ind w:left="227"/>
              <w:rPr>
                <w:sz w:val="20"/>
              </w:rPr>
            </w:pPr>
            <w:r>
              <w:rPr>
                <w:sz w:val="20"/>
              </w:rPr>
              <w:t>2.2</w:t>
            </w:r>
          </w:p>
        </w:tc>
        <w:tc>
          <w:tcPr>
            <w:tcW w:w="943" w:type="dxa"/>
          </w:tcPr>
          <w:p>
            <w:pPr>
              <w:pStyle w:val="TableParagraph"/>
              <w:ind w:left="262"/>
              <w:rPr>
                <w:sz w:val="20"/>
              </w:rPr>
            </w:pPr>
            <w:r>
              <w:rPr>
                <w:sz w:val="20"/>
              </w:rPr>
              <w:t>1.89</w:t>
            </w:r>
          </w:p>
        </w:tc>
        <w:tc>
          <w:tcPr>
            <w:tcW w:w="981" w:type="dxa"/>
          </w:tcPr>
          <w:p>
            <w:pPr>
              <w:pStyle w:val="TableParagraph"/>
              <w:ind w:left="250"/>
              <w:rPr>
                <w:sz w:val="20"/>
              </w:rPr>
            </w:pPr>
            <w:r>
              <w:rPr>
                <w:sz w:val="20"/>
              </w:rPr>
              <w:t>0.858</w:t>
            </w:r>
          </w:p>
        </w:tc>
        <w:tc>
          <w:tcPr>
            <w:tcW w:w="985" w:type="dxa"/>
          </w:tcPr>
          <w:p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t>3.34</w:t>
            </w:r>
          </w:p>
        </w:tc>
        <w:tc>
          <w:tcPr>
            <w:tcW w:w="956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0.44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2026</w:t>
            </w:r>
          </w:p>
        </w:tc>
        <w:tc>
          <w:tcPr>
            <w:tcW w:w="944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29" w:type="dxa"/>
          </w:tcPr>
          <w:p>
            <w:pPr>
              <w:pStyle w:val="TableParagraph"/>
              <w:ind w:left="106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11" w:type="dxa"/>
          </w:tcPr>
          <w:p>
            <w:pPr>
              <w:pStyle w:val="TableParagraph"/>
              <w:ind w:left="108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96" w:type="dxa"/>
          </w:tcPr>
          <w:p>
            <w:pPr>
              <w:pStyle w:val="TableParagraph"/>
              <w:ind w:left="227"/>
              <w:rPr>
                <w:sz w:val="20"/>
              </w:rPr>
            </w:pPr>
            <w:r>
              <w:rPr>
                <w:sz w:val="20"/>
              </w:rPr>
              <w:t>2.23</w:t>
            </w:r>
          </w:p>
        </w:tc>
        <w:tc>
          <w:tcPr>
            <w:tcW w:w="943" w:type="dxa"/>
          </w:tcPr>
          <w:p>
            <w:pPr>
              <w:pStyle w:val="TableParagraph"/>
              <w:ind w:left="262"/>
              <w:rPr>
                <w:sz w:val="20"/>
              </w:rPr>
            </w:pPr>
            <w:r>
              <w:rPr>
                <w:sz w:val="20"/>
              </w:rPr>
              <w:t>1.89</w:t>
            </w:r>
          </w:p>
        </w:tc>
        <w:tc>
          <w:tcPr>
            <w:tcW w:w="981" w:type="dxa"/>
          </w:tcPr>
          <w:p>
            <w:pPr>
              <w:pStyle w:val="TableParagraph"/>
              <w:ind w:left="250"/>
              <w:rPr>
                <w:sz w:val="20"/>
              </w:rPr>
            </w:pPr>
            <w:r>
              <w:rPr>
                <w:sz w:val="20"/>
              </w:rPr>
              <w:t>0.85</w:t>
            </w:r>
          </w:p>
        </w:tc>
        <w:tc>
          <w:tcPr>
            <w:tcW w:w="985" w:type="dxa"/>
          </w:tcPr>
          <w:p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t>3.39</w:t>
            </w:r>
          </w:p>
        </w:tc>
        <w:tc>
          <w:tcPr>
            <w:tcW w:w="956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0.44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2027</w:t>
            </w:r>
          </w:p>
        </w:tc>
        <w:tc>
          <w:tcPr>
            <w:tcW w:w="944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29" w:type="dxa"/>
          </w:tcPr>
          <w:p>
            <w:pPr>
              <w:pStyle w:val="TableParagraph"/>
              <w:ind w:left="106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11" w:type="dxa"/>
          </w:tcPr>
          <w:p>
            <w:pPr>
              <w:pStyle w:val="TableParagraph"/>
              <w:ind w:left="108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96" w:type="dxa"/>
          </w:tcPr>
          <w:p>
            <w:pPr>
              <w:pStyle w:val="TableParagraph"/>
              <w:ind w:left="227"/>
              <w:rPr>
                <w:sz w:val="20"/>
              </w:rPr>
            </w:pPr>
            <w:r>
              <w:rPr>
                <w:sz w:val="20"/>
              </w:rPr>
              <w:t>2.25</w:t>
            </w:r>
          </w:p>
        </w:tc>
        <w:tc>
          <w:tcPr>
            <w:tcW w:w="943" w:type="dxa"/>
          </w:tcPr>
          <w:p>
            <w:pPr>
              <w:pStyle w:val="TableParagraph"/>
              <w:ind w:left="262"/>
              <w:rPr>
                <w:sz w:val="20"/>
              </w:rPr>
            </w:pPr>
            <w:r>
              <w:rPr>
                <w:sz w:val="20"/>
              </w:rPr>
              <w:t>1.9</w:t>
            </w:r>
          </w:p>
        </w:tc>
        <w:tc>
          <w:tcPr>
            <w:tcW w:w="981" w:type="dxa"/>
          </w:tcPr>
          <w:p>
            <w:pPr>
              <w:pStyle w:val="TableParagraph"/>
              <w:ind w:left="250"/>
              <w:rPr>
                <w:sz w:val="20"/>
              </w:rPr>
            </w:pPr>
            <w:r>
              <w:rPr>
                <w:sz w:val="20"/>
              </w:rPr>
              <w:t>0.842</w:t>
            </w:r>
          </w:p>
        </w:tc>
        <w:tc>
          <w:tcPr>
            <w:tcW w:w="985" w:type="dxa"/>
          </w:tcPr>
          <w:p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t>3.43</w:t>
            </w:r>
          </w:p>
        </w:tc>
        <w:tc>
          <w:tcPr>
            <w:tcW w:w="956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0.45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2028</w:t>
            </w:r>
          </w:p>
        </w:tc>
        <w:tc>
          <w:tcPr>
            <w:tcW w:w="944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29" w:type="dxa"/>
          </w:tcPr>
          <w:p>
            <w:pPr>
              <w:pStyle w:val="TableParagraph"/>
              <w:ind w:left="106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11" w:type="dxa"/>
          </w:tcPr>
          <w:p>
            <w:pPr>
              <w:pStyle w:val="TableParagraph"/>
              <w:ind w:left="108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96" w:type="dxa"/>
          </w:tcPr>
          <w:p>
            <w:pPr>
              <w:pStyle w:val="TableParagraph"/>
              <w:ind w:left="227"/>
              <w:rPr>
                <w:sz w:val="20"/>
              </w:rPr>
            </w:pPr>
            <w:r>
              <w:rPr>
                <w:sz w:val="20"/>
              </w:rPr>
              <w:t>2.28</w:t>
            </w:r>
          </w:p>
        </w:tc>
        <w:tc>
          <w:tcPr>
            <w:tcW w:w="943" w:type="dxa"/>
          </w:tcPr>
          <w:p>
            <w:pPr>
              <w:pStyle w:val="TableParagraph"/>
              <w:ind w:left="262"/>
              <w:rPr>
                <w:sz w:val="20"/>
              </w:rPr>
            </w:pPr>
            <w:r>
              <w:rPr>
                <w:sz w:val="20"/>
              </w:rPr>
              <w:t>1.9</w:t>
            </w:r>
          </w:p>
        </w:tc>
        <w:tc>
          <w:tcPr>
            <w:tcW w:w="981" w:type="dxa"/>
          </w:tcPr>
          <w:p>
            <w:pPr>
              <w:pStyle w:val="TableParagraph"/>
              <w:ind w:left="250"/>
              <w:rPr>
                <w:sz w:val="20"/>
              </w:rPr>
            </w:pPr>
            <w:r>
              <w:rPr>
                <w:sz w:val="20"/>
              </w:rPr>
              <w:t>0.834</w:t>
            </w:r>
          </w:p>
        </w:tc>
        <w:tc>
          <w:tcPr>
            <w:tcW w:w="985" w:type="dxa"/>
          </w:tcPr>
          <w:p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t>3.47</w:t>
            </w:r>
          </w:p>
        </w:tc>
        <w:tc>
          <w:tcPr>
            <w:tcW w:w="956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0.45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2029</w:t>
            </w:r>
          </w:p>
        </w:tc>
        <w:tc>
          <w:tcPr>
            <w:tcW w:w="944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29" w:type="dxa"/>
          </w:tcPr>
          <w:p>
            <w:pPr>
              <w:pStyle w:val="TableParagraph"/>
              <w:ind w:left="106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11" w:type="dxa"/>
          </w:tcPr>
          <w:p>
            <w:pPr>
              <w:pStyle w:val="TableParagraph"/>
              <w:ind w:left="108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96" w:type="dxa"/>
          </w:tcPr>
          <w:p>
            <w:pPr>
              <w:pStyle w:val="TableParagraph"/>
              <w:ind w:left="227"/>
              <w:rPr>
                <w:sz w:val="20"/>
              </w:rPr>
            </w:pPr>
            <w:r>
              <w:rPr>
                <w:sz w:val="20"/>
              </w:rPr>
              <w:t>2.3</w:t>
            </w:r>
          </w:p>
        </w:tc>
        <w:tc>
          <w:tcPr>
            <w:tcW w:w="943" w:type="dxa"/>
          </w:tcPr>
          <w:p>
            <w:pPr>
              <w:pStyle w:val="TableParagraph"/>
              <w:ind w:left="262"/>
              <w:rPr>
                <w:sz w:val="20"/>
              </w:rPr>
            </w:pPr>
            <w:r>
              <w:rPr>
                <w:sz w:val="20"/>
              </w:rPr>
              <w:t>1.9</w:t>
            </w:r>
          </w:p>
        </w:tc>
        <w:tc>
          <w:tcPr>
            <w:tcW w:w="981" w:type="dxa"/>
          </w:tcPr>
          <w:p>
            <w:pPr>
              <w:pStyle w:val="TableParagraph"/>
              <w:ind w:left="250"/>
              <w:rPr>
                <w:sz w:val="20"/>
              </w:rPr>
            </w:pPr>
            <w:r>
              <w:rPr>
                <w:sz w:val="20"/>
              </w:rPr>
              <w:t>0.826</w:t>
            </w:r>
          </w:p>
        </w:tc>
        <w:tc>
          <w:tcPr>
            <w:tcW w:w="985" w:type="dxa"/>
          </w:tcPr>
          <w:p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t>3.51</w:t>
            </w:r>
          </w:p>
        </w:tc>
        <w:tc>
          <w:tcPr>
            <w:tcW w:w="956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0.46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2030</w:t>
            </w:r>
          </w:p>
        </w:tc>
        <w:tc>
          <w:tcPr>
            <w:tcW w:w="944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29" w:type="dxa"/>
          </w:tcPr>
          <w:p>
            <w:pPr>
              <w:pStyle w:val="TableParagraph"/>
              <w:ind w:left="106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11" w:type="dxa"/>
          </w:tcPr>
          <w:p>
            <w:pPr>
              <w:pStyle w:val="TableParagraph"/>
              <w:ind w:left="108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96" w:type="dxa"/>
          </w:tcPr>
          <w:p>
            <w:pPr>
              <w:pStyle w:val="TableParagraph"/>
              <w:ind w:left="227"/>
              <w:rPr>
                <w:sz w:val="20"/>
              </w:rPr>
            </w:pPr>
            <w:r>
              <w:rPr>
                <w:sz w:val="20"/>
              </w:rPr>
              <w:t>2.32</w:t>
            </w:r>
          </w:p>
        </w:tc>
        <w:tc>
          <w:tcPr>
            <w:tcW w:w="943" w:type="dxa"/>
          </w:tcPr>
          <w:p>
            <w:pPr>
              <w:pStyle w:val="TableParagraph"/>
              <w:ind w:left="262"/>
              <w:rPr>
                <w:sz w:val="20"/>
              </w:rPr>
            </w:pPr>
            <w:r>
              <w:rPr>
                <w:sz w:val="20"/>
              </w:rPr>
              <w:t>1.9</w:t>
            </w:r>
          </w:p>
        </w:tc>
        <w:tc>
          <w:tcPr>
            <w:tcW w:w="981" w:type="dxa"/>
          </w:tcPr>
          <w:p>
            <w:pPr>
              <w:pStyle w:val="TableParagraph"/>
              <w:ind w:left="250"/>
              <w:rPr>
                <w:sz w:val="20"/>
              </w:rPr>
            </w:pPr>
            <w:r>
              <w:rPr>
                <w:sz w:val="20"/>
              </w:rPr>
              <w:t>0.818</w:t>
            </w:r>
          </w:p>
        </w:tc>
        <w:tc>
          <w:tcPr>
            <w:tcW w:w="985" w:type="dxa"/>
          </w:tcPr>
          <w:p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t>3.54</w:t>
            </w:r>
          </w:p>
        </w:tc>
        <w:tc>
          <w:tcPr>
            <w:tcW w:w="956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0.46</w:t>
            </w:r>
          </w:p>
        </w:tc>
      </w:tr>
      <w:tr>
        <w:trPr>
          <w:trHeight w:val="239" w:hRule="atLeast"/>
        </w:trPr>
        <w:tc>
          <w:tcPr>
            <w:tcW w:w="638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2031</w:t>
            </w:r>
          </w:p>
        </w:tc>
        <w:tc>
          <w:tcPr>
            <w:tcW w:w="944" w:type="dxa"/>
          </w:tcPr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29" w:type="dxa"/>
          </w:tcPr>
          <w:p>
            <w:pPr>
              <w:pStyle w:val="TableParagraph"/>
              <w:ind w:left="106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11" w:type="dxa"/>
          </w:tcPr>
          <w:p>
            <w:pPr>
              <w:pStyle w:val="TableParagraph"/>
              <w:ind w:left="108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96" w:type="dxa"/>
          </w:tcPr>
          <w:p>
            <w:pPr>
              <w:pStyle w:val="TableParagraph"/>
              <w:ind w:left="227"/>
              <w:rPr>
                <w:sz w:val="20"/>
              </w:rPr>
            </w:pPr>
            <w:r>
              <w:rPr>
                <w:sz w:val="20"/>
              </w:rPr>
              <w:t>2.34</w:t>
            </w:r>
          </w:p>
        </w:tc>
        <w:tc>
          <w:tcPr>
            <w:tcW w:w="943" w:type="dxa"/>
          </w:tcPr>
          <w:p>
            <w:pPr>
              <w:pStyle w:val="TableParagraph"/>
              <w:ind w:left="262"/>
              <w:rPr>
                <w:sz w:val="20"/>
              </w:rPr>
            </w:pPr>
            <w:r>
              <w:rPr>
                <w:sz w:val="20"/>
              </w:rPr>
              <w:t>1.89</w:t>
            </w:r>
          </w:p>
        </w:tc>
        <w:tc>
          <w:tcPr>
            <w:tcW w:w="981" w:type="dxa"/>
          </w:tcPr>
          <w:p>
            <w:pPr>
              <w:pStyle w:val="TableParagraph"/>
              <w:ind w:left="250"/>
              <w:rPr>
                <w:sz w:val="20"/>
              </w:rPr>
            </w:pPr>
            <w:r>
              <w:rPr>
                <w:sz w:val="20"/>
              </w:rPr>
              <w:t>0.81</w:t>
            </w:r>
          </w:p>
        </w:tc>
        <w:tc>
          <w:tcPr>
            <w:tcW w:w="985" w:type="dxa"/>
          </w:tcPr>
          <w:p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t>3.58</w:t>
            </w:r>
          </w:p>
        </w:tc>
        <w:tc>
          <w:tcPr>
            <w:tcW w:w="956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0.47</w:t>
            </w:r>
          </w:p>
        </w:tc>
      </w:tr>
      <w:tr>
        <w:trPr>
          <w:trHeight w:val="314" w:hRule="atLeast"/>
        </w:trPr>
        <w:tc>
          <w:tcPr>
            <w:tcW w:w="63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119"/>
              <w:rPr>
                <w:sz w:val="20"/>
              </w:rPr>
            </w:pPr>
            <w:r>
              <w:rPr>
                <w:sz w:val="20"/>
              </w:rPr>
              <w:t>2032</w:t>
            </w:r>
          </w:p>
        </w:tc>
        <w:tc>
          <w:tcPr>
            <w:tcW w:w="94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119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29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106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1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108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89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227"/>
              <w:rPr>
                <w:sz w:val="20"/>
              </w:rPr>
            </w:pPr>
            <w:r>
              <w:rPr>
                <w:sz w:val="20"/>
              </w:rPr>
              <w:t>2.36</w:t>
            </w:r>
          </w:p>
        </w:tc>
        <w:tc>
          <w:tcPr>
            <w:tcW w:w="94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262"/>
              <w:rPr>
                <w:sz w:val="20"/>
              </w:rPr>
            </w:pPr>
            <w:r>
              <w:rPr>
                <w:sz w:val="20"/>
              </w:rPr>
              <w:t>1.89</w:t>
            </w:r>
          </w:p>
        </w:tc>
        <w:tc>
          <w:tcPr>
            <w:tcW w:w="98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250"/>
              <w:rPr>
                <w:sz w:val="20"/>
              </w:rPr>
            </w:pPr>
            <w:r>
              <w:rPr>
                <w:sz w:val="20"/>
              </w:rPr>
              <w:t>0.803</w:t>
            </w:r>
          </w:p>
        </w:tc>
        <w:tc>
          <w:tcPr>
            <w:tcW w:w="98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200"/>
              <w:rPr>
                <w:sz w:val="20"/>
              </w:rPr>
            </w:pPr>
            <w:r>
              <w:rPr>
                <w:sz w:val="20"/>
              </w:rPr>
              <w:t>3.61</w:t>
            </w:r>
          </w:p>
        </w:tc>
        <w:tc>
          <w:tcPr>
            <w:tcW w:w="95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3" w:lineRule="exact"/>
              <w:ind w:left="145"/>
              <w:rPr>
                <w:sz w:val="20"/>
              </w:rPr>
            </w:pPr>
            <w:r>
              <w:rPr>
                <w:sz w:val="20"/>
              </w:rPr>
              <w:t>0.47</w:t>
            </w:r>
          </w:p>
        </w:tc>
      </w:tr>
    </w:tbl>
    <w:p>
      <w:pPr>
        <w:spacing w:after="0" w:line="263" w:lineRule="exact"/>
        <w:rPr>
          <w:sz w:val="20"/>
        </w:rPr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Heading1"/>
        <w:numPr>
          <w:ilvl w:val="0"/>
          <w:numId w:val="2"/>
        </w:numPr>
        <w:tabs>
          <w:tab w:pos="752" w:val="left" w:leader="none"/>
          <w:tab w:pos="753" w:val="left" w:leader="none"/>
        </w:tabs>
        <w:spacing w:line="240" w:lineRule="auto" w:before="274" w:after="0"/>
        <w:ind w:left="752" w:right="0" w:hanging="449"/>
        <w:jc w:val="left"/>
      </w:pPr>
      <w:bookmarkStart w:name="Figures" w:id="152"/>
      <w:bookmarkEnd w:id="152"/>
      <w:r>
        <w:rPr>
          <w:b w:val="0"/>
        </w:rPr>
      </w:r>
      <w:bookmarkStart w:name="_bookmark61" w:id="153"/>
      <w:bookmarkEnd w:id="153"/>
      <w:r>
        <w:rPr>
          <w:b w:val="0"/>
        </w:rPr>
      </w:r>
      <w:bookmarkStart w:name="_bookmark61" w:id="154"/>
      <w:bookmarkEnd w:id="154"/>
      <w:r>
        <w:rPr>
          <w:w w:val="110"/>
        </w:rPr>
        <w:t>Figures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2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1370406</wp:posOffset>
            </wp:positionH>
            <wp:positionV relativeFrom="paragraph">
              <wp:posOffset>228902</wp:posOffset>
            </wp:positionV>
            <wp:extent cx="4441031" cy="4498181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1031" cy="4498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BodyText"/>
        <w:spacing w:before="116"/>
        <w:ind w:left="621"/>
      </w:pPr>
      <w:bookmarkStart w:name="_bookmark62" w:id="155"/>
      <w:bookmarkEnd w:id="155"/>
      <w:r>
        <w:rPr/>
      </w:r>
      <w:r>
        <w:rPr>
          <w:b/>
        </w:rPr>
        <w:t>Figure</w:t>
      </w:r>
      <w:r>
        <w:rPr>
          <w:b/>
          <w:spacing w:val="15"/>
        </w:rPr>
        <w:t> </w:t>
      </w:r>
      <w:r>
        <w:rPr>
          <w:b/>
        </w:rPr>
        <w:t>1:</w:t>
      </w:r>
      <w:r>
        <w:rPr>
          <w:b/>
          <w:spacing w:val="37"/>
        </w:rPr>
        <w:t> </w:t>
      </w:r>
      <w:r>
        <w:rPr/>
        <w:t>Catches</w:t>
      </w:r>
      <w:r>
        <w:rPr>
          <w:spacing w:val="7"/>
        </w:rPr>
        <w:t> </w:t>
      </w:r>
      <w:r>
        <w:rPr/>
        <w:t>by</w:t>
      </w:r>
      <w:r>
        <w:rPr>
          <w:spacing w:val="7"/>
        </w:rPr>
        <w:t> </w:t>
      </w:r>
      <w:r>
        <w:rPr/>
        <w:t>year</w:t>
      </w:r>
      <w:r>
        <w:rPr>
          <w:spacing w:val="7"/>
        </w:rPr>
        <w:t> </w:t>
      </w:r>
      <w:r>
        <w:rPr/>
        <w:t>for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recreational</w:t>
      </w:r>
      <w:r>
        <w:rPr>
          <w:spacing w:val="7"/>
        </w:rPr>
        <w:t> </w:t>
      </w:r>
      <w:r>
        <w:rPr/>
        <w:t>and</w:t>
      </w:r>
      <w:r>
        <w:rPr>
          <w:spacing w:val="7"/>
        </w:rPr>
        <w:t> </w:t>
      </w:r>
      <w:r>
        <w:rPr/>
        <w:t>commercial</w:t>
      </w:r>
      <w:r>
        <w:rPr>
          <w:spacing w:val="7"/>
        </w:rPr>
        <w:t> </w:t>
      </w:r>
      <w:r>
        <w:rPr/>
        <w:t>fleets</w:t>
      </w:r>
      <w:r>
        <w:rPr>
          <w:spacing w:val="7"/>
        </w:rPr>
        <w:t> </w:t>
      </w:r>
      <w:r>
        <w:rPr/>
        <w:t>in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model.</w:t>
      </w:r>
    </w:p>
    <w:p>
      <w:pPr>
        <w:spacing w:after="0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ind w:left="621"/>
      </w:pPr>
      <w:r>
        <w:rPr/>
        <w:drawing>
          <wp:inline distT="0" distB="0" distL="0" distR="0">
            <wp:extent cx="4765452" cy="3181254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5452" cy="318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116"/>
        <w:ind w:left="1606"/>
      </w:pPr>
      <w:bookmarkStart w:name="_bookmark63" w:id="156"/>
      <w:bookmarkEnd w:id="156"/>
      <w:r>
        <w:rPr/>
      </w:r>
      <w:r>
        <w:rPr>
          <w:b/>
        </w:rPr>
        <w:t>Figure</w:t>
      </w:r>
      <w:r>
        <w:rPr>
          <w:b/>
          <w:spacing w:val="16"/>
        </w:rPr>
        <w:t> </w:t>
      </w:r>
      <w:r>
        <w:rPr>
          <w:b/>
        </w:rPr>
        <w:t>2:</w:t>
      </w:r>
      <w:r>
        <w:rPr>
          <w:b/>
          <w:spacing w:val="38"/>
        </w:rPr>
        <w:t> </w:t>
      </w:r>
      <w:r>
        <w:rPr/>
        <w:t>Summary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data</w:t>
      </w:r>
      <w:r>
        <w:rPr>
          <w:spacing w:val="7"/>
        </w:rPr>
        <w:t> </w:t>
      </w:r>
      <w:r>
        <w:rPr/>
        <w:t>sources</w:t>
      </w:r>
      <w:r>
        <w:rPr>
          <w:spacing w:val="8"/>
        </w:rPr>
        <w:t> </w:t>
      </w:r>
      <w:r>
        <w:rPr/>
        <w:t>used</w:t>
      </w:r>
      <w:r>
        <w:rPr>
          <w:spacing w:val="8"/>
        </w:rPr>
        <w:t> </w:t>
      </w:r>
      <w:r>
        <w:rPr/>
        <w:t>in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base</w:t>
      </w:r>
      <w:r>
        <w:rPr>
          <w:spacing w:val="8"/>
        </w:rPr>
        <w:t> </w:t>
      </w:r>
      <w:r>
        <w:rPr/>
        <w:t>model.</w:t>
      </w:r>
    </w:p>
    <w:p>
      <w:pPr>
        <w:spacing w:after="0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3181254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18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116"/>
        <w:ind w:left="1486"/>
      </w:pPr>
      <w:bookmarkStart w:name="_bookmark64" w:id="157"/>
      <w:bookmarkEnd w:id="157"/>
      <w:r>
        <w:rPr/>
      </w:r>
      <w:r>
        <w:rPr>
          <w:b/>
        </w:rPr>
        <w:t>Figure</w:t>
      </w:r>
      <w:r>
        <w:rPr>
          <w:b/>
          <w:spacing w:val="20"/>
        </w:rPr>
        <w:t> </w:t>
      </w:r>
      <w:r>
        <w:rPr>
          <w:b/>
        </w:rPr>
        <w:t>3:</w:t>
      </w:r>
      <w:r>
        <w:rPr>
          <w:b/>
          <w:spacing w:val="44"/>
        </w:rPr>
        <w:t> </w:t>
      </w:r>
      <w:r>
        <w:rPr/>
        <w:t>Length</w:t>
      </w:r>
      <w:r>
        <w:rPr>
          <w:spacing w:val="11"/>
        </w:rPr>
        <w:t> </w:t>
      </w:r>
      <w:r>
        <w:rPr/>
        <w:t>composition</w:t>
      </w:r>
      <w:r>
        <w:rPr>
          <w:spacing w:val="11"/>
        </w:rPr>
        <w:t> </w:t>
      </w:r>
      <w:r>
        <w:rPr/>
        <w:t>data</w:t>
      </w:r>
      <w:r>
        <w:rPr>
          <w:spacing w:val="12"/>
        </w:rPr>
        <w:t> </w:t>
      </w:r>
      <w:r>
        <w:rPr/>
        <w:t>from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recreational</w:t>
      </w:r>
      <w:r>
        <w:rPr>
          <w:spacing w:val="12"/>
        </w:rPr>
        <w:t> </w:t>
      </w:r>
      <w:r>
        <w:rPr/>
        <w:t>fleet.</w:t>
      </w:r>
    </w:p>
    <w:p>
      <w:pPr>
        <w:spacing w:after="0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560"/>
      </w:pPr>
      <w:r>
        <w:rPr/>
        <w:drawing>
          <wp:inline distT="0" distB="0" distL="0" distR="0">
            <wp:extent cx="4716589" cy="3579876"/>
            <wp:effectExtent l="0" t="0" r="0" b="0"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57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spacing w:before="116"/>
        <w:ind w:left="304"/>
      </w:pPr>
      <w:bookmarkStart w:name="_bookmark65" w:id="158"/>
      <w:bookmarkEnd w:id="158"/>
      <w:r>
        <w:rPr/>
      </w:r>
      <w:r>
        <w:rPr>
          <w:b/>
        </w:rPr>
        <w:t>Figure</w:t>
      </w:r>
      <w:r>
        <w:rPr>
          <w:b/>
          <w:spacing w:val="11"/>
        </w:rPr>
        <w:t> </w:t>
      </w:r>
      <w:r>
        <w:rPr>
          <w:b/>
        </w:rPr>
        <w:t>4:</w:t>
      </w:r>
      <w:r>
        <w:rPr>
          <w:b/>
          <w:spacing w:val="32"/>
        </w:rPr>
        <w:t> </w:t>
      </w:r>
      <w:r>
        <w:rPr/>
        <w:t>Aggregated</w:t>
      </w:r>
      <w:r>
        <w:rPr>
          <w:spacing w:val="3"/>
        </w:rPr>
        <w:t> </w:t>
      </w:r>
      <w:r>
        <w:rPr/>
        <w:t>length</w:t>
      </w:r>
      <w:r>
        <w:rPr>
          <w:spacing w:val="4"/>
        </w:rPr>
        <w:t> </w:t>
      </w:r>
      <w:r>
        <w:rPr/>
        <w:t>composition</w:t>
      </w:r>
      <w:r>
        <w:rPr>
          <w:spacing w:val="3"/>
        </w:rPr>
        <w:t> </w:t>
      </w:r>
      <w:r>
        <w:rPr/>
        <w:t>data</w:t>
      </w:r>
      <w:r>
        <w:rPr>
          <w:spacing w:val="4"/>
        </w:rPr>
        <w:t> </w:t>
      </w:r>
      <w:r>
        <w:rPr/>
        <w:t>across</w:t>
      </w:r>
      <w:r>
        <w:rPr>
          <w:spacing w:val="3"/>
        </w:rPr>
        <w:t> </w:t>
      </w:r>
      <w:r>
        <w:rPr/>
        <w:t>all</w:t>
      </w:r>
      <w:r>
        <w:rPr>
          <w:spacing w:val="4"/>
        </w:rPr>
        <w:t> </w:t>
      </w:r>
      <w:r>
        <w:rPr/>
        <w:t>years</w:t>
      </w:r>
      <w:r>
        <w:rPr>
          <w:spacing w:val="3"/>
        </w:rPr>
        <w:t> </w:t>
      </w:r>
      <w:r>
        <w:rPr/>
        <w:t>from</w:t>
      </w:r>
      <w:r>
        <w:rPr>
          <w:spacing w:val="4"/>
        </w:rPr>
        <w:t> </w:t>
      </w:r>
      <w:r>
        <w:rPr/>
        <w:t>the</w:t>
      </w:r>
      <w:r>
        <w:rPr>
          <w:spacing w:val="3"/>
        </w:rPr>
        <w:t> </w:t>
      </w:r>
      <w:r>
        <w:rPr/>
        <w:t>recreational</w:t>
      </w:r>
      <w:r>
        <w:rPr>
          <w:spacing w:val="4"/>
        </w:rPr>
        <w:t> </w:t>
      </w:r>
      <w:r>
        <w:rPr/>
        <w:t>fleet.</w:t>
      </w:r>
    </w:p>
    <w:p>
      <w:pPr>
        <w:spacing w:after="0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 w:after="1"/>
        <w:rPr>
          <w:sz w:val="26"/>
        </w:rPr>
      </w:pPr>
    </w:p>
    <w:p>
      <w:pPr>
        <w:pStyle w:val="BodyText"/>
        <w:ind w:left="381"/>
      </w:pPr>
      <w:r>
        <w:rPr/>
        <w:drawing>
          <wp:inline distT="0" distB="0" distL="0" distR="0">
            <wp:extent cx="4829746" cy="3770185"/>
            <wp:effectExtent l="0" t="0" r="0" b="0"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746" cy="377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2"/>
        <w:rPr>
          <w:sz w:val="10"/>
        </w:rPr>
      </w:pPr>
    </w:p>
    <w:p>
      <w:pPr>
        <w:pStyle w:val="BodyText"/>
        <w:spacing w:before="116"/>
        <w:ind w:left="690"/>
      </w:pPr>
      <w:bookmarkStart w:name="_bookmark66" w:id="159"/>
      <w:bookmarkEnd w:id="159"/>
      <w:r>
        <w:rPr/>
      </w:r>
      <w:r>
        <w:rPr>
          <w:b/>
        </w:rPr>
        <w:t>Figure</w:t>
      </w:r>
      <w:r>
        <w:rPr>
          <w:b/>
          <w:spacing w:val="11"/>
        </w:rPr>
        <w:t> </w:t>
      </w:r>
      <w:r>
        <w:rPr>
          <w:b/>
        </w:rPr>
        <w:t>5:</w:t>
      </w:r>
      <w:r>
        <w:rPr>
          <w:b/>
          <w:spacing w:val="32"/>
        </w:rPr>
        <w:t> </w:t>
      </w:r>
      <w:r>
        <w:rPr/>
        <w:t>Mean</w:t>
      </w:r>
      <w:r>
        <w:rPr>
          <w:spacing w:val="3"/>
        </w:rPr>
        <w:t> </w:t>
      </w:r>
      <w:r>
        <w:rPr/>
        <w:t>length</w:t>
      </w:r>
      <w:r>
        <w:rPr>
          <w:spacing w:val="4"/>
        </w:rPr>
        <w:t> </w:t>
      </w:r>
      <w:r>
        <w:rPr/>
        <w:t>for</w:t>
      </w:r>
      <w:r>
        <w:rPr>
          <w:spacing w:val="3"/>
        </w:rPr>
        <w:t> </w:t>
      </w:r>
      <w:r>
        <w:rPr/>
        <w:t>recreational</w:t>
      </w:r>
      <w:r>
        <w:rPr>
          <w:spacing w:val="4"/>
        </w:rPr>
        <w:t> </w:t>
      </w:r>
      <w:r>
        <w:rPr/>
        <w:t>fleet</w:t>
      </w:r>
      <w:r>
        <w:rPr>
          <w:spacing w:val="3"/>
        </w:rPr>
        <w:t> </w:t>
      </w:r>
      <w:r>
        <w:rPr/>
        <w:t>with</w:t>
      </w:r>
      <w:r>
        <w:rPr>
          <w:spacing w:val="4"/>
        </w:rPr>
        <w:t> </w:t>
      </w:r>
      <w:r>
        <w:rPr/>
        <w:t>95</w:t>
      </w:r>
      <w:r>
        <w:rPr>
          <w:spacing w:val="3"/>
        </w:rPr>
        <w:t> </w:t>
      </w:r>
      <w:r>
        <w:rPr/>
        <w:t>percent</w:t>
      </w:r>
      <w:r>
        <w:rPr>
          <w:spacing w:val="4"/>
        </w:rPr>
        <w:t> </w:t>
      </w:r>
      <w:r>
        <w:rPr/>
        <w:t>confidence</w:t>
      </w:r>
      <w:r>
        <w:rPr>
          <w:spacing w:val="3"/>
        </w:rPr>
        <w:t> </w:t>
      </w:r>
      <w:r>
        <w:rPr/>
        <w:t>intervals.</w:t>
      </w:r>
    </w:p>
    <w:p>
      <w:pPr>
        <w:spacing w:after="0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304"/>
      </w:pPr>
      <w:r>
        <w:rPr/>
        <w:drawing>
          <wp:inline distT="0" distB="0" distL="0" distR="0">
            <wp:extent cx="4702968" cy="4271962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968" cy="427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sz w:val="24"/>
        </w:rPr>
      </w:pPr>
    </w:p>
    <w:p>
      <w:pPr>
        <w:pStyle w:val="BodyText"/>
        <w:spacing w:line="213" w:lineRule="auto" w:before="140"/>
        <w:ind w:left="304" w:right="924"/>
      </w:pPr>
      <w:bookmarkStart w:name="_bookmark67" w:id="160"/>
      <w:bookmarkEnd w:id="160"/>
      <w:r>
        <w:rPr/>
      </w:r>
      <w:r>
        <w:rPr>
          <w:b/>
        </w:rPr>
        <w:t>Figure</w:t>
      </w:r>
      <w:r>
        <w:rPr>
          <w:b/>
          <w:spacing w:val="15"/>
        </w:rPr>
        <w:t> </w:t>
      </w:r>
      <w:r>
        <w:rPr>
          <w:b/>
        </w:rPr>
        <w:t>6:</w:t>
      </w:r>
      <w:r>
        <w:rPr>
          <w:b/>
          <w:spacing w:val="37"/>
        </w:rPr>
        <w:t> </w:t>
      </w:r>
      <w:r>
        <w:rPr/>
        <w:t>Comparison</w:t>
      </w:r>
      <w:r>
        <w:rPr>
          <w:spacing w:val="6"/>
        </w:rPr>
        <w:t> </w:t>
      </w:r>
      <w:r>
        <w:rPr/>
        <w:t>of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length-at-weight</w:t>
      </w:r>
      <w:r>
        <w:rPr>
          <w:spacing w:val="7"/>
        </w:rPr>
        <w:t> </w:t>
      </w:r>
      <w:r>
        <w:rPr/>
        <w:t>data</w:t>
      </w:r>
      <w:r>
        <w:rPr>
          <w:spacing w:val="6"/>
        </w:rPr>
        <w:t> </w:t>
      </w:r>
      <w:r>
        <w:rPr/>
        <w:t>from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NWFSC</w:t>
      </w:r>
      <w:r>
        <w:rPr>
          <w:spacing w:val="7"/>
        </w:rPr>
        <w:t> </w:t>
      </w:r>
      <w:r>
        <w:rPr/>
        <w:t>Hook</w:t>
      </w:r>
      <w:r>
        <w:rPr>
          <w:spacing w:val="6"/>
        </w:rPr>
        <w:t> </w:t>
      </w:r>
      <w:r>
        <w:rPr/>
        <w:t>and</w:t>
      </w:r>
      <w:r>
        <w:rPr>
          <w:spacing w:val="7"/>
        </w:rPr>
        <w:t> </w:t>
      </w:r>
      <w:r>
        <w:rPr/>
        <w:t>Line</w:t>
      </w:r>
      <w:r>
        <w:rPr>
          <w:spacing w:val="6"/>
        </w:rPr>
        <w:t> </w:t>
      </w:r>
      <w:r>
        <w:rPr/>
        <w:t>and</w:t>
      </w:r>
      <w:r>
        <w:rPr>
          <w:spacing w:val="-47"/>
        </w:rPr>
        <w:t> </w:t>
      </w:r>
      <w:r>
        <w:rPr/>
        <w:t>the</w:t>
      </w:r>
      <w:r>
        <w:rPr>
          <w:spacing w:val="16"/>
        </w:rPr>
        <w:t> </w:t>
      </w:r>
      <w:r>
        <w:rPr/>
        <w:t>NWFSC</w:t>
      </w:r>
      <w:r>
        <w:rPr>
          <w:spacing w:val="16"/>
        </w:rPr>
        <w:t> </w:t>
      </w:r>
      <w:r>
        <w:rPr/>
        <w:t>WCGBT</w:t>
      </w:r>
      <w:r>
        <w:rPr>
          <w:spacing w:val="16"/>
        </w:rPr>
        <w:t> </w:t>
      </w:r>
      <w:r>
        <w:rPr/>
        <w:t>surveys.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3201828"/>
            <wp:effectExtent l="0" t="0" r="0" b="0"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20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21"/>
        </w:rPr>
      </w:pPr>
    </w:p>
    <w:p>
      <w:pPr>
        <w:pStyle w:val="BodyText"/>
        <w:spacing w:before="116"/>
        <w:ind w:left="1889"/>
      </w:pPr>
      <w:bookmarkStart w:name="_bookmark68" w:id="161"/>
      <w:bookmarkEnd w:id="161"/>
      <w:r>
        <w:rPr/>
      </w:r>
      <w:r>
        <w:rPr>
          <w:b/>
        </w:rPr>
        <w:t>Figure</w:t>
      </w:r>
      <w:r>
        <w:rPr>
          <w:b/>
          <w:spacing w:val="18"/>
        </w:rPr>
        <w:t> </w:t>
      </w:r>
      <w:r>
        <w:rPr>
          <w:b/>
        </w:rPr>
        <w:t>7:</w:t>
      </w:r>
      <w:r>
        <w:rPr>
          <w:b/>
          <w:spacing w:val="42"/>
        </w:rPr>
        <w:t> </w:t>
      </w:r>
      <w:r>
        <w:rPr/>
        <w:t>Weight-at-length</w:t>
      </w:r>
      <w:r>
        <w:rPr>
          <w:spacing w:val="10"/>
        </w:rPr>
        <w:t> </w:t>
      </w:r>
      <w:r>
        <w:rPr/>
        <w:t>by</w:t>
      </w:r>
      <w:r>
        <w:rPr>
          <w:spacing w:val="10"/>
        </w:rPr>
        <w:t> </w:t>
      </w:r>
      <w:r>
        <w:rPr/>
        <w:t>sex</w:t>
      </w:r>
      <w:r>
        <w:rPr>
          <w:spacing w:val="10"/>
        </w:rPr>
        <w:t> </w:t>
      </w:r>
      <w:r>
        <w:rPr/>
        <w:t>used</w:t>
      </w:r>
      <w:r>
        <w:rPr>
          <w:spacing w:val="10"/>
        </w:rPr>
        <w:t> </w:t>
      </w:r>
      <w:r>
        <w:rPr/>
        <w:t>in</w:t>
      </w:r>
      <w:r>
        <w:rPr>
          <w:spacing w:val="9"/>
        </w:rPr>
        <w:t> </w:t>
      </w:r>
      <w:r>
        <w:rPr/>
        <w:t>the</w:t>
      </w:r>
      <w:r>
        <w:rPr>
          <w:spacing w:val="10"/>
        </w:rPr>
        <w:t> </w:t>
      </w:r>
      <w:r>
        <w:rPr/>
        <w:t>model.</w:t>
      </w:r>
    </w:p>
    <w:p>
      <w:pPr>
        <w:spacing w:after="0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368"/>
      </w:pPr>
      <w:r>
        <w:rPr/>
        <w:drawing>
          <wp:inline distT="0" distB="0" distL="0" distR="0">
            <wp:extent cx="4662487" cy="4257675"/>
            <wp:effectExtent l="0" t="0" r="0" b="0"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487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3"/>
        <w:rPr>
          <w:sz w:val="25"/>
        </w:rPr>
      </w:pPr>
    </w:p>
    <w:p>
      <w:pPr>
        <w:pStyle w:val="BodyText"/>
        <w:spacing w:line="213" w:lineRule="auto" w:before="139"/>
        <w:ind w:left="304" w:right="924"/>
      </w:pPr>
      <w:bookmarkStart w:name="_bookmark69" w:id="162"/>
      <w:bookmarkEnd w:id="162"/>
      <w:r>
        <w:rPr/>
      </w:r>
      <w:r>
        <w:rPr>
          <w:b/>
          <w:w w:val="95"/>
        </w:rPr>
        <w:t>Figure</w:t>
      </w:r>
      <w:r>
        <w:rPr>
          <w:b/>
          <w:spacing w:val="25"/>
          <w:w w:val="95"/>
        </w:rPr>
        <w:t> </w:t>
      </w:r>
      <w:r>
        <w:rPr>
          <w:b/>
          <w:w w:val="95"/>
        </w:rPr>
        <w:t>8:</w:t>
      </w:r>
      <w:r>
        <w:rPr>
          <w:b/>
          <w:spacing w:val="13"/>
          <w:w w:val="95"/>
        </w:rPr>
        <w:t> </w:t>
      </w:r>
      <w:r>
        <w:rPr>
          <w:w w:val="95"/>
        </w:rPr>
        <w:t>Observed</w:t>
      </w:r>
      <w:r>
        <w:rPr>
          <w:spacing w:val="15"/>
          <w:w w:val="95"/>
        </w:rPr>
        <w:t> </w:t>
      </w:r>
      <w:r>
        <w:rPr>
          <w:w w:val="95"/>
        </w:rPr>
        <w:t>sex</w:t>
      </w:r>
      <w:r>
        <w:rPr>
          <w:spacing w:val="15"/>
          <w:w w:val="95"/>
        </w:rPr>
        <w:t> </w:t>
      </w:r>
      <w:r>
        <w:rPr>
          <w:w w:val="95"/>
        </w:rPr>
        <w:t>specific</w:t>
      </w:r>
      <w:r>
        <w:rPr>
          <w:spacing w:val="15"/>
          <w:w w:val="95"/>
        </w:rPr>
        <w:t> </w:t>
      </w:r>
      <w:r>
        <w:rPr>
          <w:w w:val="95"/>
        </w:rPr>
        <w:t>length-at-age</w:t>
      </w:r>
      <w:r>
        <w:rPr>
          <w:spacing w:val="15"/>
          <w:w w:val="95"/>
        </w:rPr>
        <w:t> </w:t>
      </w:r>
      <w:r>
        <w:rPr>
          <w:w w:val="95"/>
        </w:rPr>
        <w:t>by</w:t>
      </w:r>
      <w:r>
        <w:rPr>
          <w:spacing w:val="15"/>
          <w:w w:val="95"/>
        </w:rPr>
        <w:t> </w:t>
      </w:r>
      <w:r>
        <w:rPr>
          <w:w w:val="95"/>
        </w:rPr>
        <w:t>data</w:t>
      </w:r>
      <w:r>
        <w:rPr>
          <w:spacing w:val="15"/>
          <w:w w:val="95"/>
        </w:rPr>
        <w:t> </w:t>
      </w:r>
      <w:r>
        <w:rPr>
          <w:w w:val="95"/>
        </w:rPr>
        <w:t>source</w:t>
      </w:r>
      <w:r>
        <w:rPr>
          <w:spacing w:val="15"/>
          <w:w w:val="95"/>
        </w:rPr>
        <w:t> </w:t>
      </w:r>
      <w:r>
        <w:rPr>
          <w:w w:val="95"/>
        </w:rPr>
        <w:t>with</w:t>
      </w:r>
      <w:r>
        <w:rPr>
          <w:spacing w:val="15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estimate</w:t>
      </w:r>
      <w:r>
        <w:rPr>
          <w:spacing w:val="15"/>
          <w:w w:val="95"/>
        </w:rPr>
        <w:t> </w:t>
      </w:r>
      <w:r>
        <w:rPr>
          <w:w w:val="95"/>
        </w:rPr>
        <w:t>length-at-age</w:t>
      </w:r>
      <w:r>
        <w:rPr>
          <w:spacing w:val="-45"/>
          <w:w w:val="95"/>
        </w:rPr>
        <w:t> </w:t>
      </w:r>
      <w:r>
        <w:rPr/>
        <w:t>curve.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68024" cy="3492436"/>
            <wp:effectExtent l="0" t="0" r="0" b="0"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8024" cy="349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before="116"/>
        <w:ind w:left="485"/>
      </w:pPr>
      <w:bookmarkStart w:name="_bookmark70" w:id="163"/>
      <w:bookmarkEnd w:id="163"/>
      <w:r>
        <w:rPr/>
      </w:r>
      <w:r>
        <w:rPr>
          <w:b/>
        </w:rPr>
        <w:t>Figure</w:t>
      </w:r>
      <w:r>
        <w:rPr>
          <w:b/>
          <w:spacing w:val="16"/>
        </w:rPr>
        <w:t> </w:t>
      </w:r>
      <w:r>
        <w:rPr>
          <w:b/>
        </w:rPr>
        <w:t>9:</w:t>
      </w:r>
      <w:r>
        <w:rPr>
          <w:b/>
          <w:spacing w:val="38"/>
        </w:rPr>
        <w:t> </w:t>
      </w:r>
      <w:r>
        <w:rPr/>
        <w:t>Length</w:t>
      </w:r>
      <w:r>
        <w:rPr>
          <w:spacing w:val="7"/>
        </w:rPr>
        <w:t> </w:t>
      </w:r>
      <w:r>
        <w:rPr/>
        <w:t>at</w:t>
      </w:r>
      <w:r>
        <w:rPr>
          <w:spacing w:val="8"/>
        </w:rPr>
        <w:t> </w:t>
      </w:r>
      <w:r>
        <w:rPr/>
        <w:t>age</w:t>
      </w:r>
      <w:r>
        <w:rPr>
          <w:spacing w:val="7"/>
        </w:rPr>
        <w:t> </w:t>
      </w:r>
      <w:r>
        <w:rPr/>
        <w:t>in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beginning</w:t>
      </w:r>
      <w:r>
        <w:rPr>
          <w:spacing w:val="7"/>
        </w:rPr>
        <w:t> </w:t>
      </w:r>
      <w:r>
        <w:rPr/>
        <w:t>of</w:t>
      </w:r>
      <w:r>
        <w:rPr>
          <w:spacing w:val="8"/>
        </w:rPr>
        <w:t> </w:t>
      </w:r>
      <w:r>
        <w:rPr/>
        <w:t>the</w:t>
      </w:r>
      <w:r>
        <w:rPr>
          <w:spacing w:val="7"/>
        </w:rPr>
        <w:t> </w:t>
      </w:r>
      <w:r>
        <w:rPr/>
        <w:t>year</w:t>
      </w:r>
      <w:r>
        <w:rPr>
          <w:spacing w:val="8"/>
        </w:rPr>
        <w:t> </w:t>
      </w:r>
      <w:r>
        <w:rPr/>
        <w:t>in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ending</w:t>
      </w:r>
      <w:r>
        <w:rPr>
          <w:spacing w:val="7"/>
        </w:rPr>
        <w:t> </w:t>
      </w:r>
      <w:r>
        <w:rPr/>
        <w:t>year</w:t>
      </w:r>
      <w:r>
        <w:rPr>
          <w:spacing w:val="8"/>
        </w:rPr>
        <w:t> </w:t>
      </w:r>
      <w:r>
        <w:rPr/>
        <w:t>of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model.</w:t>
      </w:r>
    </w:p>
    <w:p>
      <w:pPr>
        <w:spacing w:after="0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3201828"/>
            <wp:effectExtent l="0" t="0" r="0" b="0"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20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21"/>
        </w:rPr>
      </w:pPr>
    </w:p>
    <w:p>
      <w:pPr>
        <w:spacing w:before="116"/>
        <w:ind w:left="2280" w:right="0" w:firstLine="0"/>
        <w:jc w:val="left"/>
        <w:rPr>
          <w:sz w:val="20"/>
        </w:rPr>
      </w:pPr>
      <w:bookmarkStart w:name="_bookmark71" w:id="164"/>
      <w:bookmarkEnd w:id="164"/>
      <w:r>
        <w:rPr/>
      </w:r>
      <w:r>
        <w:rPr>
          <w:b/>
          <w:w w:val="105"/>
          <w:sz w:val="20"/>
        </w:rPr>
        <w:t>Figure</w:t>
      </w:r>
      <w:r>
        <w:rPr>
          <w:b/>
          <w:spacing w:val="2"/>
          <w:w w:val="105"/>
          <w:sz w:val="20"/>
        </w:rPr>
        <w:t> </w:t>
      </w:r>
      <w:r>
        <w:rPr>
          <w:b/>
          <w:w w:val="105"/>
          <w:sz w:val="20"/>
        </w:rPr>
        <w:t>10:</w:t>
      </w:r>
      <w:r>
        <w:rPr>
          <w:b/>
          <w:spacing w:val="20"/>
          <w:w w:val="105"/>
          <w:sz w:val="20"/>
        </w:rPr>
        <w:t> </w:t>
      </w:r>
      <w:r>
        <w:rPr>
          <w:w w:val="105"/>
          <w:sz w:val="20"/>
        </w:rPr>
        <w:t>Maturity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function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length.</w:t>
      </w:r>
    </w:p>
    <w:p>
      <w:pPr>
        <w:spacing w:after="0"/>
        <w:jc w:val="left"/>
        <w:rPr>
          <w:sz w:val="20"/>
        </w:rPr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3201828"/>
            <wp:effectExtent l="0" t="0" r="0" b="0"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20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21"/>
        </w:rPr>
      </w:pPr>
    </w:p>
    <w:p>
      <w:pPr>
        <w:spacing w:before="116"/>
        <w:ind w:left="2243" w:right="0" w:firstLine="0"/>
        <w:jc w:val="left"/>
        <w:rPr>
          <w:sz w:val="20"/>
        </w:rPr>
      </w:pPr>
      <w:bookmarkStart w:name="_bookmark72" w:id="165"/>
      <w:bookmarkEnd w:id="165"/>
      <w:r>
        <w:rPr/>
      </w:r>
      <w:r>
        <w:rPr>
          <w:b/>
          <w:w w:val="105"/>
          <w:sz w:val="20"/>
        </w:rPr>
        <w:t>Figure</w:t>
      </w:r>
      <w:r>
        <w:rPr>
          <w:b/>
          <w:spacing w:val="-3"/>
          <w:w w:val="105"/>
          <w:sz w:val="20"/>
        </w:rPr>
        <w:t> </w:t>
      </w:r>
      <w:r>
        <w:rPr>
          <w:b/>
          <w:w w:val="105"/>
          <w:sz w:val="20"/>
        </w:rPr>
        <w:t>11:</w:t>
      </w:r>
      <w:r>
        <w:rPr>
          <w:b/>
          <w:spacing w:val="14"/>
          <w:w w:val="105"/>
          <w:sz w:val="20"/>
        </w:rPr>
        <w:t> </w:t>
      </w:r>
      <w:r>
        <w:rPr>
          <w:w w:val="105"/>
          <w:sz w:val="20"/>
        </w:rPr>
        <w:t>Fecundity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function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length.</w:t>
      </w:r>
    </w:p>
    <w:p>
      <w:pPr>
        <w:spacing w:after="0"/>
        <w:jc w:val="left"/>
        <w:rPr>
          <w:sz w:val="20"/>
        </w:rPr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14"/>
        </w:rPr>
      </w:pPr>
    </w:p>
    <w:p>
      <w:pPr>
        <w:pStyle w:val="BodyText"/>
        <w:ind w:left="368"/>
      </w:pPr>
      <w:r>
        <w:rPr/>
        <w:drawing>
          <wp:inline distT="0" distB="0" distL="0" distR="0">
            <wp:extent cx="4662487" cy="4257675"/>
            <wp:effectExtent l="0" t="0" r="0" b="0"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487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3"/>
        <w:rPr>
          <w:sz w:val="25"/>
        </w:rPr>
      </w:pPr>
    </w:p>
    <w:p>
      <w:pPr>
        <w:pStyle w:val="BodyText"/>
        <w:spacing w:before="116"/>
        <w:ind w:left="1154"/>
      </w:pPr>
      <w:bookmarkStart w:name="_bookmark73" w:id="166"/>
      <w:bookmarkEnd w:id="166"/>
      <w:r>
        <w:rPr/>
      </w:r>
      <w:r>
        <w:rPr>
          <w:b/>
        </w:rPr>
        <w:t>Figure</w:t>
      </w:r>
      <w:r>
        <w:rPr>
          <w:b/>
          <w:spacing w:val="17"/>
        </w:rPr>
        <w:t> </w:t>
      </w:r>
      <w:r>
        <w:rPr>
          <w:b/>
        </w:rPr>
        <w:t>12:</w:t>
      </w:r>
      <w:r>
        <w:rPr>
          <w:b/>
          <w:spacing w:val="40"/>
        </w:rPr>
        <w:t> </w:t>
      </w:r>
      <w:r>
        <w:rPr/>
        <w:t>Fraction</w:t>
      </w:r>
      <w:r>
        <w:rPr>
          <w:spacing w:val="9"/>
        </w:rPr>
        <w:t> </w:t>
      </w:r>
      <w:r>
        <w:rPr/>
        <w:t>female</w:t>
      </w:r>
      <w:r>
        <w:rPr>
          <w:spacing w:val="9"/>
        </w:rPr>
        <w:t> </w:t>
      </w:r>
      <w:r>
        <w:rPr/>
        <w:t>by</w:t>
      </w:r>
      <w:r>
        <w:rPr>
          <w:spacing w:val="9"/>
        </w:rPr>
        <w:t> </w:t>
      </w:r>
      <w:r>
        <w:rPr/>
        <w:t>length</w:t>
      </w:r>
      <w:r>
        <w:rPr>
          <w:spacing w:val="9"/>
        </w:rPr>
        <w:t> </w:t>
      </w:r>
      <w:r>
        <w:rPr/>
        <w:t>across</w:t>
      </w:r>
      <w:r>
        <w:rPr>
          <w:spacing w:val="8"/>
        </w:rPr>
        <w:t> </w:t>
      </w:r>
      <w:r>
        <w:rPr/>
        <w:t>all</w:t>
      </w:r>
      <w:r>
        <w:rPr>
          <w:spacing w:val="9"/>
        </w:rPr>
        <w:t> </w:t>
      </w:r>
      <w:r>
        <w:rPr/>
        <w:t>available</w:t>
      </w:r>
      <w:r>
        <w:rPr>
          <w:spacing w:val="9"/>
        </w:rPr>
        <w:t> </w:t>
      </w:r>
      <w:r>
        <w:rPr/>
        <w:t>data</w:t>
      </w:r>
      <w:r>
        <w:rPr>
          <w:spacing w:val="9"/>
        </w:rPr>
        <w:t> </w:t>
      </w:r>
      <w:r>
        <w:rPr/>
        <w:t>sources.</w:t>
      </w:r>
    </w:p>
    <w:p>
      <w:pPr>
        <w:spacing w:after="0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2"/>
        </w:rPr>
      </w:pPr>
    </w:p>
    <w:p>
      <w:pPr>
        <w:pStyle w:val="BodyText"/>
        <w:ind w:left="368"/>
      </w:pPr>
      <w:r>
        <w:rPr/>
        <w:drawing>
          <wp:inline distT="0" distB="0" distL="0" distR="0">
            <wp:extent cx="4662487" cy="4257675"/>
            <wp:effectExtent l="0" t="0" r="0" b="0"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487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3"/>
        <w:rPr>
          <w:sz w:val="25"/>
        </w:rPr>
      </w:pPr>
    </w:p>
    <w:p>
      <w:pPr>
        <w:pStyle w:val="BodyText"/>
        <w:spacing w:before="116"/>
        <w:ind w:left="1281"/>
      </w:pPr>
      <w:bookmarkStart w:name="_bookmark74" w:id="167"/>
      <w:bookmarkEnd w:id="167"/>
      <w:r>
        <w:rPr/>
      </w:r>
      <w:r>
        <w:rPr>
          <w:b/>
        </w:rPr>
        <w:t>Figure</w:t>
      </w:r>
      <w:r>
        <w:rPr>
          <w:b/>
          <w:spacing w:val="17"/>
        </w:rPr>
        <w:t> </w:t>
      </w:r>
      <w:r>
        <w:rPr>
          <w:b/>
        </w:rPr>
        <w:t>13:</w:t>
      </w:r>
      <w:r>
        <w:rPr>
          <w:b/>
          <w:spacing w:val="41"/>
        </w:rPr>
        <w:t> </w:t>
      </w:r>
      <w:r>
        <w:rPr/>
        <w:t>Fraction</w:t>
      </w:r>
      <w:r>
        <w:rPr>
          <w:spacing w:val="9"/>
        </w:rPr>
        <w:t> </w:t>
      </w:r>
      <w:r>
        <w:rPr/>
        <w:t>female</w:t>
      </w:r>
      <w:r>
        <w:rPr>
          <w:spacing w:val="9"/>
        </w:rPr>
        <w:t> </w:t>
      </w:r>
      <w:r>
        <w:rPr/>
        <w:t>by</w:t>
      </w:r>
      <w:r>
        <w:rPr>
          <w:spacing w:val="9"/>
        </w:rPr>
        <w:t> </w:t>
      </w:r>
      <w:r>
        <w:rPr/>
        <w:t>age</w:t>
      </w:r>
      <w:r>
        <w:rPr>
          <w:spacing w:val="9"/>
        </w:rPr>
        <w:t> </w:t>
      </w:r>
      <w:r>
        <w:rPr/>
        <w:t>across</w:t>
      </w:r>
      <w:r>
        <w:rPr>
          <w:spacing w:val="9"/>
        </w:rPr>
        <w:t> </w:t>
      </w:r>
      <w:r>
        <w:rPr/>
        <w:t>all</w:t>
      </w:r>
      <w:r>
        <w:rPr>
          <w:spacing w:val="8"/>
        </w:rPr>
        <w:t> </w:t>
      </w:r>
      <w:r>
        <w:rPr/>
        <w:t>available</w:t>
      </w:r>
      <w:r>
        <w:rPr>
          <w:spacing w:val="9"/>
        </w:rPr>
        <w:t> </w:t>
      </w:r>
      <w:r>
        <w:rPr/>
        <w:t>data</w:t>
      </w:r>
      <w:r>
        <w:rPr>
          <w:spacing w:val="9"/>
        </w:rPr>
        <w:t> </w:t>
      </w:r>
      <w:r>
        <w:rPr/>
        <w:t>sources.</w:t>
      </w:r>
    </w:p>
    <w:p>
      <w:pPr>
        <w:spacing w:after="0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3492436"/>
            <wp:effectExtent l="0" t="0" r="0" b="0"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49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sz w:val="21"/>
        </w:rPr>
      </w:pPr>
    </w:p>
    <w:p>
      <w:pPr>
        <w:spacing w:before="116"/>
        <w:ind w:left="2453" w:right="0" w:firstLine="0"/>
        <w:jc w:val="left"/>
        <w:rPr>
          <w:sz w:val="20"/>
        </w:rPr>
      </w:pPr>
      <w:bookmarkStart w:name="_bookmark75" w:id="168"/>
      <w:bookmarkEnd w:id="168"/>
      <w:r>
        <w:rPr/>
      </w:r>
      <w:r>
        <w:rPr>
          <w:b/>
          <w:w w:val="105"/>
          <w:sz w:val="20"/>
        </w:rPr>
        <w:t>Figure</w:t>
      </w:r>
      <w:r>
        <w:rPr>
          <w:b/>
          <w:spacing w:val="6"/>
          <w:w w:val="105"/>
          <w:sz w:val="20"/>
        </w:rPr>
        <w:t> </w:t>
      </w:r>
      <w:r>
        <w:rPr>
          <w:b/>
          <w:w w:val="105"/>
          <w:sz w:val="20"/>
        </w:rPr>
        <w:t>14:</w:t>
      </w:r>
      <w:r>
        <w:rPr>
          <w:b/>
          <w:spacing w:val="26"/>
          <w:w w:val="105"/>
          <w:sz w:val="20"/>
        </w:rPr>
        <w:t> </w:t>
      </w:r>
      <w:r>
        <w:rPr>
          <w:w w:val="105"/>
          <w:sz w:val="20"/>
        </w:rPr>
        <w:t>Selectivity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at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length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by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fleet.</w:t>
      </w:r>
    </w:p>
    <w:p>
      <w:pPr>
        <w:spacing w:after="0"/>
        <w:jc w:val="left"/>
        <w:rPr>
          <w:sz w:val="20"/>
        </w:rPr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3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3181254"/>
            <wp:effectExtent l="0" t="0" r="0" b="0"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18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213" w:lineRule="auto" w:before="140"/>
        <w:ind w:left="280" w:right="924" w:firstLine="23"/>
      </w:pPr>
      <w:bookmarkStart w:name="_bookmark76" w:id="169"/>
      <w:bookmarkEnd w:id="169"/>
      <w:r>
        <w:rPr/>
      </w:r>
      <w:r>
        <w:rPr>
          <w:b/>
        </w:rPr>
        <w:t>Figure</w:t>
      </w:r>
      <w:r>
        <w:rPr>
          <w:b/>
          <w:spacing w:val="28"/>
        </w:rPr>
        <w:t> </w:t>
      </w:r>
      <w:r>
        <w:rPr>
          <w:b/>
        </w:rPr>
        <w:t>15:</w:t>
      </w:r>
      <w:r>
        <w:rPr>
          <w:b/>
          <w:spacing w:val="11"/>
        </w:rPr>
        <w:t> </w:t>
      </w:r>
      <w:r>
        <w:rPr/>
        <w:t>Pearson</w:t>
      </w:r>
      <w:r>
        <w:rPr>
          <w:spacing w:val="19"/>
        </w:rPr>
        <w:t> </w:t>
      </w:r>
      <w:r>
        <w:rPr/>
        <w:t>residuals</w:t>
      </w:r>
      <w:r>
        <w:rPr>
          <w:spacing w:val="19"/>
        </w:rPr>
        <w:t> </w:t>
      </w:r>
      <w:r>
        <w:rPr/>
        <w:t>for</w:t>
      </w:r>
      <w:r>
        <w:rPr>
          <w:spacing w:val="18"/>
        </w:rPr>
        <w:t> </w:t>
      </w:r>
      <w:r>
        <w:rPr/>
        <w:t>recreational</w:t>
      </w:r>
      <w:r>
        <w:rPr>
          <w:spacing w:val="19"/>
        </w:rPr>
        <w:t> </w:t>
      </w:r>
      <w:r>
        <w:rPr/>
        <w:t>fleet.</w:t>
      </w:r>
      <w:r>
        <w:rPr>
          <w:spacing w:val="1"/>
        </w:rPr>
        <w:t> </w:t>
      </w:r>
      <w:r>
        <w:rPr/>
        <w:t>Closed</w:t>
      </w:r>
      <w:r>
        <w:rPr>
          <w:spacing w:val="19"/>
        </w:rPr>
        <w:t> </w:t>
      </w:r>
      <w:r>
        <w:rPr/>
        <w:t>bubble</w:t>
      </w:r>
      <w:r>
        <w:rPr>
          <w:spacing w:val="19"/>
        </w:rPr>
        <w:t> </w:t>
      </w:r>
      <w:r>
        <w:rPr/>
        <w:t>are</w:t>
      </w:r>
      <w:r>
        <w:rPr>
          <w:spacing w:val="19"/>
        </w:rPr>
        <w:t> </w:t>
      </w:r>
      <w:r>
        <w:rPr/>
        <w:t>positive</w:t>
      </w:r>
      <w:r>
        <w:rPr>
          <w:spacing w:val="19"/>
        </w:rPr>
        <w:t> </w:t>
      </w:r>
      <w:r>
        <w:rPr/>
        <w:t>residuals</w:t>
      </w:r>
      <w:r>
        <w:rPr>
          <w:spacing w:val="-47"/>
        </w:rPr>
        <w:t> </w:t>
      </w:r>
      <w:r>
        <w:rPr/>
        <w:t>(observed</w:t>
      </w:r>
      <w:r>
        <w:rPr>
          <w:spacing w:val="6"/>
        </w:rPr>
        <w:t> </w:t>
      </w:r>
      <w:r>
        <w:rPr/>
        <w:t>&gt;</w:t>
      </w:r>
      <w:r>
        <w:rPr>
          <w:spacing w:val="6"/>
        </w:rPr>
        <w:t> </w:t>
      </w:r>
      <w:r>
        <w:rPr/>
        <w:t>expected)</w:t>
      </w:r>
      <w:r>
        <w:rPr>
          <w:spacing w:val="6"/>
        </w:rPr>
        <w:t> </w:t>
      </w:r>
      <w:r>
        <w:rPr/>
        <w:t>and</w:t>
      </w:r>
      <w:r>
        <w:rPr>
          <w:spacing w:val="7"/>
        </w:rPr>
        <w:t> </w:t>
      </w:r>
      <w:r>
        <w:rPr/>
        <w:t>open</w:t>
      </w:r>
      <w:r>
        <w:rPr>
          <w:spacing w:val="6"/>
        </w:rPr>
        <w:t> </w:t>
      </w:r>
      <w:r>
        <w:rPr/>
        <w:t>bubbles</w:t>
      </w:r>
      <w:r>
        <w:rPr>
          <w:spacing w:val="6"/>
        </w:rPr>
        <w:t> </w:t>
      </w:r>
      <w:r>
        <w:rPr/>
        <w:t>are</w:t>
      </w:r>
      <w:r>
        <w:rPr>
          <w:spacing w:val="6"/>
        </w:rPr>
        <w:t> </w:t>
      </w:r>
      <w:r>
        <w:rPr/>
        <w:t>negative</w:t>
      </w:r>
      <w:r>
        <w:rPr>
          <w:spacing w:val="7"/>
        </w:rPr>
        <w:t> </w:t>
      </w:r>
      <w:r>
        <w:rPr/>
        <w:t>residuals</w:t>
      </w:r>
      <w:r>
        <w:rPr>
          <w:spacing w:val="6"/>
        </w:rPr>
        <w:t> </w:t>
      </w:r>
      <w:r>
        <w:rPr/>
        <w:t>(observed</w:t>
      </w:r>
      <w:r>
        <w:rPr>
          <w:spacing w:val="6"/>
        </w:rPr>
        <w:t> </w:t>
      </w:r>
      <w:r>
        <w:rPr/>
        <w:t>&lt;</w:t>
      </w:r>
      <w:r>
        <w:rPr>
          <w:spacing w:val="6"/>
        </w:rPr>
        <w:t> </w:t>
      </w:r>
      <w:r>
        <w:rPr/>
        <w:t>expected).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7"/>
        </w:rPr>
      </w:pPr>
    </w:p>
    <w:p>
      <w:pPr>
        <w:pStyle w:val="BodyText"/>
        <w:ind w:left="381"/>
      </w:pPr>
      <w:r>
        <w:rPr/>
        <w:drawing>
          <wp:inline distT="0" distB="0" distL="0" distR="0">
            <wp:extent cx="4829746" cy="3770185"/>
            <wp:effectExtent l="0" t="0" r="0" b="0"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746" cy="377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2"/>
        <w:rPr>
          <w:sz w:val="10"/>
        </w:rPr>
      </w:pPr>
    </w:p>
    <w:p>
      <w:pPr>
        <w:pStyle w:val="BodyText"/>
        <w:spacing w:line="213" w:lineRule="auto" w:before="139"/>
        <w:ind w:left="304" w:right="924"/>
      </w:pPr>
      <w:bookmarkStart w:name="_bookmark77" w:id="170"/>
      <w:bookmarkEnd w:id="170"/>
      <w:r>
        <w:rPr/>
      </w:r>
      <w:r>
        <w:rPr>
          <w:b/>
        </w:rPr>
        <w:t>Figure</w:t>
      </w:r>
      <w:r>
        <w:rPr>
          <w:b/>
          <w:spacing w:val="38"/>
        </w:rPr>
        <w:t> </w:t>
      </w:r>
      <w:r>
        <w:rPr>
          <w:b/>
        </w:rPr>
        <w:t>16:</w:t>
      </w:r>
      <w:r>
        <w:rPr>
          <w:b/>
          <w:spacing w:val="30"/>
        </w:rPr>
        <w:t> </w:t>
      </w:r>
      <w:r>
        <w:rPr/>
        <w:t>Mean</w:t>
      </w:r>
      <w:r>
        <w:rPr>
          <w:spacing w:val="27"/>
        </w:rPr>
        <w:t> </w:t>
      </w:r>
      <w:r>
        <w:rPr/>
        <w:t>length</w:t>
      </w:r>
      <w:r>
        <w:rPr>
          <w:spacing w:val="27"/>
        </w:rPr>
        <w:t> </w:t>
      </w:r>
      <w:r>
        <w:rPr/>
        <w:t>for</w:t>
      </w:r>
      <w:r>
        <w:rPr>
          <w:spacing w:val="28"/>
        </w:rPr>
        <w:t> </w:t>
      </w:r>
      <w:r>
        <w:rPr/>
        <w:t>recreational</w:t>
      </w:r>
      <w:r>
        <w:rPr>
          <w:spacing w:val="27"/>
        </w:rPr>
        <w:t> </w:t>
      </w:r>
      <w:r>
        <w:rPr/>
        <w:t>with</w:t>
      </w:r>
      <w:r>
        <w:rPr>
          <w:spacing w:val="27"/>
        </w:rPr>
        <w:t> </w:t>
      </w:r>
      <w:r>
        <w:rPr/>
        <w:t>95</w:t>
      </w:r>
      <w:r>
        <w:rPr>
          <w:spacing w:val="27"/>
        </w:rPr>
        <w:t> </w:t>
      </w:r>
      <w:r>
        <w:rPr/>
        <w:t>percent</w:t>
      </w:r>
      <w:r>
        <w:rPr>
          <w:spacing w:val="27"/>
        </w:rPr>
        <w:t> </w:t>
      </w:r>
      <w:r>
        <w:rPr/>
        <w:t>confidence</w:t>
      </w:r>
      <w:r>
        <w:rPr>
          <w:spacing w:val="27"/>
        </w:rPr>
        <w:t> </w:t>
      </w:r>
      <w:r>
        <w:rPr/>
        <w:t>intervals</w:t>
      </w:r>
      <w:r>
        <w:rPr>
          <w:spacing w:val="27"/>
        </w:rPr>
        <w:t> </w:t>
      </w:r>
      <w:r>
        <w:rPr/>
        <w:t>based</w:t>
      </w:r>
      <w:r>
        <w:rPr>
          <w:spacing w:val="27"/>
        </w:rPr>
        <w:t> </w:t>
      </w:r>
      <w:r>
        <w:rPr/>
        <w:t>on</w:t>
      </w:r>
      <w:r>
        <w:rPr>
          <w:spacing w:val="-47"/>
        </w:rPr>
        <w:t> </w:t>
      </w:r>
      <w:r>
        <w:rPr/>
        <w:t>current</w:t>
      </w:r>
      <w:r>
        <w:rPr>
          <w:spacing w:val="15"/>
        </w:rPr>
        <w:t> </w:t>
      </w:r>
      <w:r>
        <w:rPr/>
        <w:t>samples</w:t>
      </w:r>
      <w:r>
        <w:rPr>
          <w:spacing w:val="15"/>
        </w:rPr>
        <w:t> </w:t>
      </w:r>
      <w:r>
        <w:rPr/>
        <w:t>sizes.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560"/>
      </w:pPr>
      <w:r>
        <w:rPr/>
        <w:drawing>
          <wp:inline distT="0" distB="0" distL="0" distR="0">
            <wp:extent cx="4716589" cy="3579876"/>
            <wp:effectExtent l="0" t="0" r="0" b="0"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57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sz w:val="21"/>
        </w:rPr>
      </w:pPr>
    </w:p>
    <w:p>
      <w:pPr>
        <w:spacing w:before="116"/>
        <w:ind w:left="1891" w:right="0" w:firstLine="0"/>
        <w:jc w:val="left"/>
        <w:rPr>
          <w:sz w:val="20"/>
        </w:rPr>
      </w:pPr>
      <w:bookmarkStart w:name="_bookmark78" w:id="171"/>
      <w:bookmarkEnd w:id="171"/>
      <w:r>
        <w:rPr/>
      </w:r>
      <w:r>
        <w:rPr>
          <w:b/>
          <w:sz w:val="20"/>
        </w:rPr>
        <w:t>Figure</w:t>
      </w:r>
      <w:r>
        <w:rPr>
          <w:b/>
          <w:spacing w:val="16"/>
          <w:sz w:val="20"/>
        </w:rPr>
        <w:t> </w:t>
      </w:r>
      <w:r>
        <w:rPr>
          <w:b/>
          <w:sz w:val="20"/>
        </w:rPr>
        <w:t>17:</w:t>
      </w:r>
      <w:r>
        <w:rPr>
          <w:b/>
          <w:spacing w:val="39"/>
          <w:sz w:val="20"/>
        </w:rPr>
        <w:t> </w:t>
      </w:r>
      <w:r>
        <w:rPr>
          <w:sz w:val="20"/>
        </w:rPr>
        <w:t>Aggregated</w:t>
      </w:r>
      <w:r>
        <w:rPr>
          <w:spacing w:val="8"/>
          <w:sz w:val="20"/>
        </w:rPr>
        <w:t> </w:t>
      </w:r>
      <w:r>
        <w:rPr>
          <w:sz w:val="20"/>
        </w:rPr>
        <w:t>length</w:t>
      </w:r>
      <w:r>
        <w:rPr>
          <w:spacing w:val="8"/>
          <w:sz w:val="20"/>
        </w:rPr>
        <w:t> </w:t>
      </w:r>
      <w:r>
        <w:rPr>
          <w:sz w:val="20"/>
        </w:rPr>
        <w:t>comps</w:t>
      </w:r>
      <w:r>
        <w:rPr>
          <w:spacing w:val="8"/>
          <w:sz w:val="20"/>
        </w:rPr>
        <w:t> </w:t>
      </w:r>
      <w:r>
        <w:rPr>
          <w:sz w:val="20"/>
        </w:rPr>
        <w:t>across</w:t>
      </w:r>
      <w:r>
        <w:rPr>
          <w:spacing w:val="8"/>
          <w:sz w:val="20"/>
        </w:rPr>
        <w:t> </w:t>
      </w:r>
      <w:r>
        <w:rPr>
          <w:sz w:val="20"/>
        </w:rPr>
        <w:t>all</w:t>
      </w:r>
      <w:r>
        <w:rPr>
          <w:spacing w:val="8"/>
          <w:sz w:val="20"/>
        </w:rPr>
        <w:t> </w:t>
      </w:r>
      <w:r>
        <w:rPr>
          <w:sz w:val="20"/>
        </w:rPr>
        <w:t>years.</w:t>
      </w:r>
    </w:p>
    <w:p>
      <w:pPr>
        <w:spacing w:after="0"/>
        <w:jc w:val="left"/>
        <w:rPr>
          <w:sz w:val="20"/>
        </w:rPr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3471862"/>
            <wp:effectExtent l="0" t="0" r="0" b="0"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47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spacing w:before="116"/>
        <w:ind w:left="1871" w:right="0" w:firstLine="0"/>
        <w:jc w:val="left"/>
        <w:rPr>
          <w:sz w:val="20"/>
        </w:rPr>
      </w:pPr>
      <w:bookmarkStart w:name="_bookmark79" w:id="172"/>
      <w:bookmarkEnd w:id="172"/>
      <w:r>
        <w:rPr/>
      </w:r>
      <w:r>
        <w:rPr>
          <w:b/>
          <w:sz w:val="20"/>
        </w:rPr>
        <w:t>Figure</w:t>
      </w:r>
      <w:r>
        <w:rPr>
          <w:b/>
          <w:spacing w:val="21"/>
          <w:sz w:val="20"/>
        </w:rPr>
        <w:t> </w:t>
      </w:r>
      <w:r>
        <w:rPr>
          <w:b/>
          <w:sz w:val="20"/>
        </w:rPr>
        <w:t>18:</w:t>
      </w:r>
      <w:r>
        <w:rPr>
          <w:b/>
          <w:spacing w:val="44"/>
          <w:sz w:val="20"/>
        </w:rPr>
        <w:t> </w:t>
      </w:r>
      <w:r>
        <w:rPr>
          <w:sz w:val="20"/>
        </w:rPr>
        <w:t>Estimated</w:t>
      </w:r>
      <w:r>
        <w:rPr>
          <w:spacing w:val="12"/>
          <w:sz w:val="20"/>
        </w:rPr>
        <w:t> </w:t>
      </w:r>
      <w:r>
        <w:rPr>
          <w:sz w:val="20"/>
        </w:rPr>
        <w:t>time</w:t>
      </w:r>
      <w:r>
        <w:rPr>
          <w:spacing w:val="12"/>
          <w:sz w:val="20"/>
        </w:rPr>
        <w:t> </w:t>
      </w:r>
      <w:r>
        <w:rPr>
          <w:sz w:val="20"/>
        </w:rPr>
        <w:t>series</w:t>
      </w:r>
      <w:r>
        <w:rPr>
          <w:spacing w:val="12"/>
          <w:sz w:val="20"/>
        </w:rPr>
        <w:t> </w:t>
      </w:r>
      <w:r>
        <w:rPr>
          <w:sz w:val="20"/>
        </w:rPr>
        <w:t>of</w:t>
      </w:r>
      <w:r>
        <w:rPr>
          <w:spacing w:val="12"/>
          <w:sz w:val="20"/>
        </w:rPr>
        <w:t> </w:t>
      </w:r>
      <w:r>
        <w:rPr>
          <w:sz w:val="20"/>
        </w:rPr>
        <w:t>spawning</w:t>
      </w:r>
      <w:r>
        <w:rPr>
          <w:spacing w:val="12"/>
          <w:sz w:val="20"/>
        </w:rPr>
        <w:t> </w:t>
      </w:r>
      <w:r>
        <w:rPr>
          <w:sz w:val="20"/>
        </w:rPr>
        <w:t>output.</w:t>
      </w:r>
    </w:p>
    <w:p>
      <w:pPr>
        <w:spacing w:after="0"/>
        <w:jc w:val="left"/>
        <w:rPr>
          <w:sz w:val="20"/>
        </w:rPr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3471862"/>
            <wp:effectExtent l="0" t="0" r="0" b="0"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47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spacing w:before="116"/>
        <w:ind w:left="2017" w:right="0" w:firstLine="0"/>
        <w:jc w:val="left"/>
        <w:rPr>
          <w:sz w:val="20"/>
        </w:rPr>
      </w:pPr>
      <w:bookmarkStart w:name="_bookmark80" w:id="173"/>
      <w:bookmarkEnd w:id="173"/>
      <w:r>
        <w:rPr/>
      </w:r>
      <w:r>
        <w:rPr>
          <w:b/>
          <w:w w:val="105"/>
          <w:sz w:val="20"/>
        </w:rPr>
        <w:t>Figure</w:t>
      </w:r>
      <w:r>
        <w:rPr>
          <w:b/>
          <w:spacing w:val="-2"/>
          <w:w w:val="105"/>
          <w:sz w:val="20"/>
        </w:rPr>
        <w:t> </w:t>
      </w:r>
      <w:r>
        <w:rPr>
          <w:b/>
          <w:w w:val="105"/>
          <w:sz w:val="20"/>
        </w:rPr>
        <w:t>19:</w:t>
      </w:r>
      <w:r>
        <w:rPr>
          <w:b/>
          <w:spacing w:val="14"/>
          <w:w w:val="105"/>
          <w:sz w:val="20"/>
        </w:rPr>
        <w:t> </w:t>
      </w:r>
      <w:r>
        <w:rPr>
          <w:w w:val="105"/>
          <w:sz w:val="20"/>
        </w:rPr>
        <w:t>Estimated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time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series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total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biomass.</w:t>
      </w:r>
    </w:p>
    <w:p>
      <w:pPr>
        <w:spacing w:after="0"/>
        <w:jc w:val="left"/>
        <w:rPr>
          <w:sz w:val="20"/>
        </w:rPr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3471862"/>
            <wp:effectExtent l="0" t="0" r="0" b="0"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47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995"/>
      </w:pPr>
      <w:bookmarkStart w:name="_bookmark81" w:id="174"/>
      <w:bookmarkEnd w:id="174"/>
      <w:r>
        <w:rPr/>
      </w:r>
      <w:r>
        <w:rPr>
          <w:b/>
        </w:rPr>
        <w:t>Figure</w:t>
      </w:r>
      <w:r>
        <w:rPr>
          <w:b/>
          <w:spacing w:val="13"/>
        </w:rPr>
        <w:t> </w:t>
      </w:r>
      <w:r>
        <w:rPr>
          <w:b/>
        </w:rPr>
        <w:t>20:</w:t>
      </w:r>
      <w:r>
        <w:rPr>
          <w:b/>
          <w:spacing w:val="33"/>
        </w:rPr>
        <w:t> </w:t>
      </w:r>
      <w:r>
        <w:rPr/>
        <w:t>Estimated</w:t>
      </w:r>
      <w:r>
        <w:rPr>
          <w:spacing w:val="5"/>
        </w:rPr>
        <w:t> </w:t>
      </w:r>
      <w:r>
        <w:rPr/>
        <w:t>time</w:t>
      </w:r>
      <w:r>
        <w:rPr>
          <w:spacing w:val="5"/>
        </w:rPr>
        <w:t> </w:t>
      </w:r>
      <w:r>
        <w:rPr/>
        <w:t>series</w:t>
      </w:r>
      <w:r>
        <w:rPr>
          <w:spacing w:val="5"/>
        </w:rPr>
        <w:t> </w:t>
      </w:r>
      <w:r>
        <w:rPr/>
        <w:t>of</w:t>
      </w:r>
      <w:r>
        <w:rPr>
          <w:spacing w:val="4"/>
        </w:rPr>
        <w:t> </w:t>
      </w:r>
      <w:r>
        <w:rPr/>
        <w:t>fraction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unfished</w:t>
      </w:r>
      <w:r>
        <w:rPr>
          <w:spacing w:val="5"/>
        </w:rPr>
        <w:t> </w:t>
      </w:r>
      <w:r>
        <w:rPr/>
        <w:t>spawning</w:t>
      </w:r>
      <w:r>
        <w:rPr>
          <w:spacing w:val="4"/>
        </w:rPr>
        <w:t> </w:t>
      </w:r>
      <w:r>
        <w:rPr/>
        <w:t>output.</w:t>
      </w:r>
    </w:p>
    <w:p>
      <w:pPr>
        <w:spacing w:after="0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7"/>
        </w:rPr>
      </w:pPr>
    </w:p>
    <w:p>
      <w:pPr>
        <w:pStyle w:val="BodyText"/>
        <w:ind w:left="406"/>
      </w:pPr>
      <w:r>
        <w:rPr/>
        <w:drawing>
          <wp:inline distT="0" distB="0" distL="0" distR="0">
            <wp:extent cx="4827174" cy="3646741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7174" cy="364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15"/>
        </w:rPr>
      </w:pPr>
    </w:p>
    <w:p>
      <w:pPr>
        <w:pStyle w:val="BodyText"/>
        <w:spacing w:line="213" w:lineRule="auto" w:before="139"/>
        <w:ind w:left="304" w:right="924"/>
      </w:pPr>
      <w:bookmarkStart w:name="_bookmark82" w:id="175"/>
      <w:bookmarkEnd w:id="175"/>
      <w:r>
        <w:rPr/>
      </w:r>
      <w:r>
        <w:rPr>
          <w:b/>
        </w:rPr>
        <w:t>Figure</w:t>
      </w:r>
      <w:r>
        <w:rPr>
          <w:b/>
          <w:spacing w:val="20"/>
        </w:rPr>
        <w:t> </w:t>
      </w:r>
      <w:r>
        <w:rPr>
          <w:b/>
        </w:rPr>
        <w:t>21:</w:t>
      </w:r>
      <w:r>
        <w:rPr>
          <w:b/>
          <w:spacing w:val="44"/>
        </w:rPr>
        <w:t> </w:t>
      </w:r>
      <w:r>
        <w:rPr/>
        <w:t>Stock-recruit</w:t>
      </w:r>
      <w:r>
        <w:rPr>
          <w:spacing w:val="11"/>
        </w:rPr>
        <w:t> </w:t>
      </w:r>
      <w:r>
        <w:rPr/>
        <w:t>curve.</w:t>
      </w:r>
      <w:r>
        <w:rPr>
          <w:spacing w:val="31"/>
        </w:rPr>
        <w:t> </w:t>
      </w:r>
      <w:r>
        <w:rPr/>
        <w:t>Point</w:t>
      </w:r>
      <w:r>
        <w:rPr>
          <w:spacing w:val="11"/>
        </w:rPr>
        <w:t> </w:t>
      </w:r>
      <w:r>
        <w:rPr/>
        <w:t>colors</w:t>
      </w:r>
      <w:r>
        <w:rPr>
          <w:spacing w:val="12"/>
        </w:rPr>
        <w:t> </w:t>
      </w:r>
      <w:r>
        <w:rPr/>
        <w:t>indicate</w:t>
      </w:r>
      <w:r>
        <w:rPr>
          <w:spacing w:val="11"/>
        </w:rPr>
        <w:t> </w:t>
      </w:r>
      <w:r>
        <w:rPr/>
        <w:t>year,</w:t>
      </w:r>
      <w:r>
        <w:rPr>
          <w:spacing w:val="11"/>
        </w:rPr>
        <w:t> </w:t>
      </w:r>
      <w:r>
        <w:rPr/>
        <w:t>with</w:t>
      </w:r>
      <w:r>
        <w:rPr>
          <w:spacing w:val="11"/>
        </w:rPr>
        <w:t> </w:t>
      </w:r>
      <w:r>
        <w:rPr/>
        <w:t>warmer</w:t>
      </w:r>
      <w:r>
        <w:rPr>
          <w:spacing w:val="11"/>
        </w:rPr>
        <w:t> </w:t>
      </w:r>
      <w:r>
        <w:rPr/>
        <w:t>colors</w:t>
      </w:r>
      <w:r>
        <w:rPr>
          <w:spacing w:val="11"/>
        </w:rPr>
        <w:t> </w:t>
      </w:r>
      <w:r>
        <w:rPr/>
        <w:t>indicating</w:t>
      </w:r>
      <w:r>
        <w:rPr>
          <w:spacing w:val="-47"/>
        </w:rPr>
        <w:t> </w:t>
      </w:r>
      <w:r>
        <w:rPr/>
        <w:t>earlier</w:t>
      </w:r>
      <w:r>
        <w:rPr>
          <w:spacing w:val="12"/>
        </w:rPr>
        <w:t> </w:t>
      </w:r>
      <w:r>
        <w:rPr/>
        <w:t>years</w:t>
      </w:r>
      <w:r>
        <w:rPr>
          <w:spacing w:val="12"/>
        </w:rPr>
        <w:t> </w:t>
      </w:r>
      <w:r>
        <w:rPr/>
        <w:t>and</w:t>
      </w:r>
      <w:r>
        <w:rPr>
          <w:spacing w:val="12"/>
        </w:rPr>
        <w:t> </w:t>
      </w:r>
      <w:r>
        <w:rPr/>
        <w:t>cooler</w:t>
      </w:r>
      <w:r>
        <w:rPr>
          <w:spacing w:val="12"/>
        </w:rPr>
        <w:t> </w:t>
      </w:r>
      <w:r>
        <w:rPr/>
        <w:t>colors</w:t>
      </w:r>
      <w:r>
        <w:rPr>
          <w:spacing w:val="13"/>
        </w:rPr>
        <w:t> </w:t>
      </w:r>
      <w:r>
        <w:rPr/>
        <w:t>in</w:t>
      </w:r>
      <w:r>
        <w:rPr>
          <w:spacing w:val="12"/>
        </w:rPr>
        <w:t> </w:t>
      </w:r>
      <w:r>
        <w:rPr/>
        <w:t>showing</w:t>
      </w:r>
      <w:r>
        <w:rPr>
          <w:spacing w:val="12"/>
        </w:rPr>
        <w:t> </w:t>
      </w:r>
      <w:r>
        <w:rPr/>
        <w:t>later</w:t>
      </w:r>
      <w:r>
        <w:rPr>
          <w:spacing w:val="12"/>
        </w:rPr>
        <w:t> </w:t>
      </w:r>
      <w:r>
        <w:rPr/>
        <w:t>years.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3471862"/>
            <wp:effectExtent l="0" t="0" r="0" b="0"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47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1663"/>
      </w:pPr>
      <w:bookmarkStart w:name="_bookmark83" w:id="176"/>
      <w:bookmarkEnd w:id="176"/>
      <w:r>
        <w:rPr/>
      </w:r>
      <w:r>
        <w:rPr>
          <w:b/>
        </w:rPr>
        <w:t>Figure</w:t>
      </w:r>
      <w:r>
        <w:rPr>
          <w:b/>
          <w:spacing w:val="30"/>
        </w:rPr>
        <w:t> </w:t>
      </w:r>
      <w:r>
        <w:rPr>
          <w:b/>
        </w:rPr>
        <w:t>22:</w:t>
      </w:r>
      <w:r>
        <w:rPr>
          <w:b/>
          <w:spacing w:val="56"/>
        </w:rPr>
        <w:t> </w:t>
      </w:r>
      <w:r>
        <w:rPr/>
        <w:t>Estimated</w:t>
      </w:r>
      <w:r>
        <w:rPr>
          <w:spacing w:val="20"/>
        </w:rPr>
        <w:t> </w:t>
      </w:r>
      <w:r>
        <w:rPr/>
        <w:t>time</w:t>
      </w:r>
      <w:r>
        <w:rPr>
          <w:spacing w:val="19"/>
        </w:rPr>
        <w:t> </w:t>
      </w:r>
      <w:r>
        <w:rPr/>
        <w:t>series</w:t>
      </w:r>
      <w:r>
        <w:rPr>
          <w:spacing w:val="20"/>
        </w:rPr>
        <w:t> </w:t>
      </w:r>
      <w:r>
        <w:rPr/>
        <w:t>of</w:t>
      </w:r>
      <w:r>
        <w:rPr>
          <w:spacing w:val="19"/>
        </w:rPr>
        <w:t> </w:t>
      </w:r>
      <w:r>
        <w:rPr/>
        <w:t>age-0</w:t>
      </w:r>
      <w:r>
        <w:rPr>
          <w:spacing w:val="20"/>
        </w:rPr>
        <w:t> </w:t>
      </w:r>
      <w:r>
        <w:rPr/>
        <w:t>recruits</w:t>
      </w:r>
      <w:r>
        <w:rPr>
          <w:spacing w:val="19"/>
        </w:rPr>
        <w:t> </w:t>
      </w:r>
      <w:r>
        <w:rPr/>
        <w:t>(1000s).</w:t>
      </w:r>
    </w:p>
    <w:p>
      <w:pPr>
        <w:spacing w:after="0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4327" cy="3559302"/>
            <wp:effectExtent l="0" t="0" r="0" b="0"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327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1421"/>
      </w:pPr>
      <w:bookmarkStart w:name="_bookmark84" w:id="177"/>
      <w:bookmarkEnd w:id="177"/>
      <w:r>
        <w:rPr/>
      </w:r>
      <w:r>
        <w:rPr>
          <w:b/>
        </w:rPr>
        <w:t>Figure</w:t>
      </w:r>
      <w:r>
        <w:rPr>
          <w:b/>
          <w:spacing w:val="13"/>
        </w:rPr>
        <w:t> </w:t>
      </w:r>
      <w:r>
        <w:rPr>
          <w:b/>
        </w:rPr>
        <w:t>23:</w:t>
      </w:r>
      <w:r>
        <w:rPr>
          <w:b/>
          <w:spacing w:val="35"/>
        </w:rPr>
        <w:t> </w:t>
      </w:r>
      <w:r>
        <w:rPr/>
        <w:t>Change</w:t>
      </w:r>
      <w:r>
        <w:rPr>
          <w:spacing w:val="5"/>
        </w:rPr>
        <w:t> </w:t>
      </w:r>
      <w:r>
        <w:rPr/>
        <w:t>in</w:t>
      </w:r>
      <w:r>
        <w:rPr>
          <w:spacing w:val="5"/>
        </w:rPr>
        <w:t> </w:t>
      </w:r>
      <w:r>
        <w:rPr/>
        <w:t>estimated</w:t>
      </w:r>
      <w:r>
        <w:rPr>
          <w:spacing w:val="6"/>
        </w:rPr>
        <w:t> </w:t>
      </w:r>
      <w:r>
        <w:rPr/>
        <w:t>spawning</w:t>
      </w:r>
      <w:r>
        <w:rPr>
          <w:spacing w:val="5"/>
        </w:rPr>
        <w:t> </w:t>
      </w:r>
      <w:r>
        <w:rPr/>
        <w:t>output</w:t>
      </w:r>
      <w:r>
        <w:rPr>
          <w:spacing w:val="5"/>
        </w:rPr>
        <w:t> </w:t>
      </w:r>
      <w:r>
        <w:rPr/>
        <w:t>by</w:t>
      </w:r>
      <w:r>
        <w:rPr>
          <w:spacing w:val="5"/>
        </w:rPr>
        <w:t> </w:t>
      </w:r>
      <w:r>
        <w:rPr/>
        <w:t>sensitivity.</w:t>
      </w:r>
    </w:p>
    <w:p>
      <w:pPr>
        <w:spacing w:after="0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1755" cy="3559302"/>
            <wp:effectExtent l="0" t="0" r="0" b="0"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755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1421"/>
      </w:pPr>
      <w:bookmarkStart w:name="_bookmark85" w:id="178"/>
      <w:bookmarkEnd w:id="178"/>
      <w:r>
        <w:rPr/>
      </w:r>
      <w:r>
        <w:rPr>
          <w:b/>
        </w:rPr>
        <w:t>Figure</w:t>
      </w:r>
      <w:r>
        <w:rPr>
          <w:b/>
          <w:spacing w:val="15"/>
        </w:rPr>
        <w:t> </w:t>
      </w:r>
      <w:r>
        <w:rPr>
          <w:b/>
        </w:rPr>
        <w:t>24:</w:t>
      </w:r>
      <w:r>
        <w:rPr>
          <w:b/>
          <w:spacing w:val="36"/>
        </w:rPr>
        <w:t> </w:t>
      </w:r>
      <w:r>
        <w:rPr/>
        <w:t>Change</w:t>
      </w:r>
      <w:r>
        <w:rPr>
          <w:spacing w:val="7"/>
        </w:rPr>
        <w:t> </w:t>
      </w:r>
      <w:r>
        <w:rPr/>
        <w:t>in</w:t>
      </w:r>
      <w:r>
        <w:rPr>
          <w:spacing w:val="7"/>
        </w:rPr>
        <w:t> </w:t>
      </w:r>
      <w:r>
        <w:rPr/>
        <w:t>estimated</w:t>
      </w:r>
      <w:r>
        <w:rPr>
          <w:spacing w:val="6"/>
        </w:rPr>
        <w:t> </w:t>
      </w:r>
      <w:r>
        <w:rPr/>
        <w:t>fraction</w:t>
      </w:r>
      <w:r>
        <w:rPr>
          <w:spacing w:val="7"/>
        </w:rPr>
        <w:t> </w:t>
      </w:r>
      <w:r>
        <w:rPr/>
        <w:t>unfished</w:t>
      </w:r>
      <w:r>
        <w:rPr>
          <w:spacing w:val="6"/>
        </w:rPr>
        <w:t> </w:t>
      </w:r>
      <w:r>
        <w:rPr/>
        <w:t>by</w:t>
      </w:r>
      <w:r>
        <w:rPr>
          <w:spacing w:val="7"/>
        </w:rPr>
        <w:t> </w:t>
      </w:r>
      <w:r>
        <w:rPr/>
        <w:t>sensitivity.</w:t>
      </w:r>
    </w:p>
    <w:p>
      <w:pPr>
        <w:spacing w:after="0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4327" cy="3559302"/>
            <wp:effectExtent l="0" t="0" r="0" b="0"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327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845"/>
      </w:pPr>
      <w:bookmarkStart w:name="_bookmark86" w:id="179"/>
      <w:bookmarkEnd w:id="179"/>
      <w:r>
        <w:rPr/>
      </w:r>
      <w:r>
        <w:rPr>
          <w:b/>
        </w:rPr>
        <w:t>Figure</w:t>
      </w:r>
      <w:r>
        <w:rPr>
          <w:b/>
          <w:spacing w:val="13"/>
        </w:rPr>
        <w:t> </w:t>
      </w:r>
      <w:r>
        <w:rPr>
          <w:b/>
        </w:rPr>
        <w:t>25:</w:t>
      </w:r>
      <w:r>
        <w:rPr>
          <w:b/>
          <w:spacing w:val="34"/>
        </w:rPr>
        <w:t> </w:t>
      </w:r>
      <w:r>
        <w:rPr/>
        <w:t>Change</w:t>
      </w:r>
      <w:r>
        <w:rPr>
          <w:spacing w:val="5"/>
        </w:rPr>
        <w:t> </w:t>
      </w:r>
      <w:r>
        <w:rPr/>
        <w:t>in</w:t>
      </w:r>
      <w:r>
        <w:rPr>
          <w:spacing w:val="4"/>
        </w:rPr>
        <w:t> </w:t>
      </w:r>
      <w:r>
        <w:rPr/>
        <w:t>estimated</w:t>
      </w:r>
      <w:r>
        <w:rPr>
          <w:spacing w:val="5"/>
        </w:rPr>
        <w:t> </w:t>
      </w:r>
      <w:r>
        <w:rPr/>
        <w:t>annual</w:t>
      </w:r>
      <w:r>
        <w:rPr>
          <w:spacing w:val="5"/>
        </w:rPr>
        <w:t> </w:t>
      </w:r>
      <w:r>
        <w:rPr/>
        <w:t>recruitment</w:t>
      </w:r>
      <w:r>
        <w:rPr>
          <w:spacing w:val="5"/>
        </w:rPr>
        <w:t> </w:t>
      </w:r>
      <w:r>
        <w:rPr/>
        <w:t>deviations</w:t>
      </w:r>
      <w:r>
        <w:rPr>
          <w:spacing w:val="5"/>
        </w:rPr>
        <w:t> </w:t>
      </w:r>
      <w:r>
        <w:rPr/>
        <w:t>by</w:t>
      </w:r>
      <w:r>
        <w:rPr>
          <w:spacing w:val="5"/>
        </w:rPr>
        <w:t> </w:t>
      </w:r>
      <w:r>
        <w:rPr/>
        <w:t>sensitivity.</w:t>
      </w:r>
    </w:p>
    <w:p>
      <w:pPr>
        <w:spacing w:after="0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ind w:left="364"/>
      </w:pPr>
      <w:r>
        <w:rPr/>
        <w:drawing>
          <wp:inline distT="0" distB="0" distL="0" distR="0">
            <wp:extent cx="4664868" cy="4572000"/>
            <wp:effectExtent l="0" t="0" r="0" b="0"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486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rPr>
          <w:sz w:val="29"/>
        </w:rPr>
      </w:pPr>
    </w:p>
    <w:p>
      <w:pPr>
        <w:pStyle w:val="BodyText"/>
        <w:spacing w:before="116"/>
        <w:ind w:left="643"/>
      </w:pPr>
      <w:bookmarkStart w:name="_bookmark87" w:id="180"/>
      <w:bookmarkEnd w:id="180"/>
      <w:r>
        <w:rPr/>
      </w:r>
      <w:r>
        <w:rPr>
          <w:b/>
        </w:rPr>
        <w:t>Figure</w:t>
      </w:r>
      <w:r>
        <w:rPr>
          <w:b/>
          <w:spacing w:val="12"/>
        </w:rPr>
        <w:t> </w:t>
      </w:r>
      <w:r>
        <w:rPr>
          <w:b/>
        </w:rPr>
        <w:t>26:</w:t>
      </w:r>
      <w:r>
        <w:rPr>
          <w:b/>
          <w:spacing w:val="33"/>
        </w:rPr>
        <w:t> </w:t>
      </w:r>
      <w:r>
        <w:rPr/>
        <w:t>Change</w:t>
      </w:r>
      <w:r>
        <w:rPr>
          <w:spacing w:val="5"/>
        </w:rPr>
        <w:t> </w:t>
      </w:r>
      <w:r>
        <w:rPr/>
        <w:t>in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negative</w:t>
      </w:r>
      <w:r>
        <w:rPr>
          <w:spacing w:val="5"/>
        </w:rPr>
        <w:t> </w:t>
      </w:r>
      <w:r>
        <w:rPr/>
        <w:t>log-likelihood</w:t>
      </w:r>
      <w:r>
        <w:rPr>
          <w:spacing w:val="4"/>
        </w:rPr>
        <w:t> </w:t>
      </w:r>
      <w:r>
        <w:rPr/>
        <w:t>across</w:t>
      </w:r>
      <w:r>
        <w:rPr>
          <w:spacing w:val="4"/>
        </w:rPr>
        <w:t> </w:t>
      </w:r>
      <w:r>
        <w:rPr/>
        <w:t>a</w:t>
      </w:r>
      <w:r>
        <w:rPr>
          <w:spacing w:val="5"/>
        </w:rPr>
        <w:t> </w:t>
      </w:r>
      <w:r>
        <w:rPr/>
        <w:t>range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log(R0)</w:t>
      </w:r>
      <w:r>
        <w:rPr>
          <w:spacing w:val="5"/>
        </w:rPr>
        <w:t> </w:t>
      </w:r>
      <w:r>
        <w:rPr/>
        <w:t>values.</w:t>
      </w:r>
    </w:p>
    <w:p>
      <w:pPr>
        <w:spacing w:after="0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4327" cy="3559302"/>
            <wp:effectExtent l="0" t="0" r="0" b="0"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327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376"/>
      </w:pPr>
      <w:bookmarkStart w:name="_bookmark88" w:id="181"/>
      <w:bookmarkEnd w:id="181"/>
      <w:r>
        <w:rPr/>
      </w:r>
      <w:r>
        <w:rPr>
          <w:b/>
        </w:rPr>
        <w:t>Figure</w:t>
      </w:r>
      <w:r>
        <w:rPr>
          <w:b/>
          <w:spacing w:val="14"/>
        </w:rPr>
        <w:t> </w:t>
      </w:r>
      <w:r>
        <w:rPr>
          <w:b/>
        </w:rPr>
        <w:t>27:</w:t>
      </w:r>
      <w:r>
        <w:rPr>
          <w:b/>
          <w:spacing w:val="37"/>
        </w:rPr>
        <w:t> </w:t>
      </w:r>
      <w:r>
        <w:rPr/>
        <w:t>Change</w:t>
      </w:r>
      <w:r>
        <w:rPr>
          <w:spacing w:val="6"/>
        </w:rPr>
        <w:t> </w:t>
      </w:r>
      <w:r>
        <w:rPr/>
        <w:t>in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estimate</w:t>
      </w:r>
      <w:r>
        <w:rPr>
          <w:spacing w:val="7"/>
        </w:rPr>
        <w:t> </w:t>
      </w:r>
      <w:r>
        <w:rPr/>
        <w:t>of</w:t>
      </w:r>
      <w:r>
        <w:rPr>
          <w:spacing w:val="6"/>
        </w:rPr>
        <w:t> </w:t>
      </w:r>
      <w:r>
        <w:rPr/>
        <w:t>spawning</w:t>
      </w:r>
      <w:r>
        <w:rPr>
          <w:spacing w:val="6"/>
        </w:rPr>
        <w:t> </w:t>
      </w:r>
      <w:r>
        <w:rPr/>
        <w:t>output</w:t>
      </w:r>
      <w:r>
        <w:rPr>
          <w:spacing w:val="7"/>
        </w:rPr>
        <w:t> </w:t>
      </w:r>
      <w:r>
        <w:rPr/>
        <w:t>across</w:t>
      </w:r>
      <w:r>
        <w:rPr>
          <w:spacing w:val="6"/>
        </w:rPr>
        <w:t> </w:t>
      </w:r>
      <w:r>
        <w:rPr/>
        <w:t>a</w:t>
      </w:r>
      <w:r>
        <w:rPr>
          <w:spacing w:val="7"/>
        </w:rPr>
        <w:t> </w:t>
      </w:r>
      <w:r>
        <w:rPr/>
        <w:t>range</w:t>
      </w:r>
      <w:r>
        <w:rPr>
          <w:spacing w:val="6"/>
        </w:rPr>
        <w:t> </w:t>
      </w:r>
      <w:r>
        <w:rPr/>
        <w:t>of</w:t>
      </w:r>
      <w:r>
        <w:rPr>
          <w:spacing w:val="7"/>
        </w:rPr>
        <w:t> </w:t>
      </w:r>
      <w:r>
        <w:rPr/>
        <w:t>log(R0)</w:t>
      </w:r>
      <w:r>
        <w:rPr>
          <w:spacing w:val="6"/>
        </w:rPr>
        <w:t> </w:t>
      </w:r>
      <w:r>
        <w:rPr/>
        <w:t>values.</w:t>
      </w:r>
    </w:p>
    <w:p>
      <w:pPr>
        <w:spacing w:after="0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1755" cy="3559302"/>
            <wp:effectExtent l="0" t="0" r="0" b="0"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755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375"/>
      </w:pPr>
      <w:bookmarkStart w:name="_bookmark89" w:id="182"/>
      <w:bookmarkEnd w:id="182"/>
      <w:r>
        <w:rPr/>
      </w:r>
      <w:r>
        <w:rPr>
          <w:b/>
        </w:rPr>
        <w:t>Figure</w:t>
      </w:r>
      <w:r>
        <w:rPr>
          <w:b/>
          <w:spacing w:val="15"/>
        </w:rPr>
        <w:t> </w:t>
      </w:r>
      <w:r>
        <w:rPr>
          <w:b/>
        </w:rPr>
        <w:t>28:</w:t>
      </w:r>
      <w:r>
        <w:rPr>
          <w:b/>
          <w:spacing w:val="38"/>
        </w:rPr>
        <w:t> </w:t>
      </w:r>
      <w:r>
        <w:rPr/>
        <w:t>Change</w:t>
      </w:r>
      <w:r>
        <w:rPr>
          <w:spacing w:val="7"/>
        </w:rPr>
        <w:t> </w:t>
      </w:r>
      <w:r>
        <w:rPr/>
        <w:t>in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estimate</w:t>
      </w:r>
      <w:r>
        <w:rPr>
          <w:spacing w:val="7"/>
        </w:rPr>
        <w:t> </w:t>
      </w:r>
      <w:r>
        <w:rPr/>
        <w:t>of</w:t>
      </w:r>
      <w:r>
        <w:rPr>
          <w:spacing w:val="7"/>
        </w:rPr>
        <w:t> </w:t>
      </w:r>
      <w:r>
        <w:rPr/>
        <w:t>fraction</w:t>
      </w:r>
      <w:r>
        <w:rPr>
          <w:spacing w:val="7"/>
        </w:rPr>
        <w:t> </w:t>
      </w:r>
      <w:r>
        <w:rPr/>
        <w:t>unfished</w:t>
      </w:r>
      <w:r>
        <w:rPr>
          <w:spacing w:val="8"/>
        </w:rPr>
        <w:t> </w:t>
      </w:r>
      <w:r>
        <w:rPr/>
        <w:t>across</w:t>
      </w:r>
      <w:r>
        <w:rPr>
          <w:spacing w:val="7"/>
        </w:rPr>
        <w:t> </w:t>
      </w:r>
      <w:r>
        <w:rPr/>
        <w:t>a</w:t>
      </w:r>
      <w:r>
        <w:rPr>
          <w:spacing w:val="7"/>
        </w:rPr>
        <w:t> </w:t>
      </w:r>
      <w:r>
        <w:rPr/>
        <w:t>range</w:t>
      </w:r>
      <w:r>
        <w:rPr>
          <w:spacing w:val="7"/>
        </w:rPr>
        <w:t> </w:t>
      </w:r>
      <w:r>
        <w:rPr/>
        <w:t>of</w:t>
      </w:r>
      <w:r>
        <w:rPr>
          <w:spacing w:val="8"/>
        </w:rPr>
        <w:t> </w:t>
      </w:r>
      <w:r>
        <w:rPr/>
        <w:t>log(R0)</w:t>
      </w:r>
      <w:r>
        <w:rPr>
          <w:spacing w:val="7"/>
        </w:rPr>
        <w:t> </w:t>
      </w:r>
      <w:r>
        <w:rPr/>
        <w:t>values.</w:t>
      </w:r>
    </w:p>
    <w:p>
      <w:pPr>
        <w:spacing w:after="0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ind w:left="364"/>
      </w:pPr>
      <w:r>
        <w:rPr/>
        <w:drawing>
          <wp:inline distT="0" distB="0" distL="0" distR="0">
            <wp:extent cx="4664868" cy="4595812"/>
            <wp:effectExtent l="0" t="0" r="0" b="0"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4868" cy="459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before="116"/>
        <w:ind w:left="570"/>
      </w:pPr>
      <w:bookmarkStart w:name="_bookmark90" w:id="183"/>
      <w:bookmarkEnd w:id="183"/>
      <w:r>
        <w:rPr/>
      </w:r>
      <w:r>
        <w:rPr>
          <w:b/>
        </w:rPr>
        <w:t>Figure</w:t>
      </w:r>
      <w:r>
        <w:rPr>
          <w:b/>
          <w:spacing w:val="7"/>
        </w:rPr>
        <w:t> </w:t>
      </w:r>
      <w:r>
        <w:rPr>
          <w:b/>
        </w:rPr>
        <w:t>29:</w:t>
      </w:r>
      <w:r>
        <w:rPr>
          <w:b/>
          <w:spacing w:val="27"/>
        </w:rPr>
        <w:t> </w:t>
      </w:r>
      <w:r>
        <w:rPr/>
        <w:t>Change in the negative log-likelihood across a range of steepness values.</w:t>
      </w:r>
    </w:p>
    <w:p>
      <w:pPr>
        <w:spacing w:after="0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4327" cy="3582447"/>
            <wp:effectExtent l="0" t="0" r="0" b="0"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327" cy="358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before="116"/>
        <w:ind w:left="304"/>
      </w:pPr>
      <w:bookmarkStart w:name="_bookmark91" w:id="184"/>
      <w:bookmarkEnd w:id="184"/>
      <w:r>
        <w:rPr/>
      </w:r>
      <w:r>
        <w:rPr>
          <w:b/>
        </w:rPr>
        <w:t>Figure</w:t>
      </w:r>
      <w:r>
        <w:rPr>
          <w:b/>
          <w:spacing w:val="10"/>
        </w:rPr>
        <w:t> </w:t>
      </w:r>
      <w:r>
        <w:rPr>
          <w:b/>
        </w:rPr>
        <w:t>30:</w:t>
      </w:r>
      <w:r>
        <w:rPr>
          <w:b/>
          <w:spacing w:val="31"/>
        </w:rPr>
        <w:t> </w:t>
      </w:r>
      <w:r>
        <w:rPr/>
        <w:t>Change</w:t>
      </w:r>
      <w:r>
        <w:rPr>
          <w:spacing w:val="3"/>
        </w:rPr>
        <w:t> </w:t>
      </w:r>
      <w:r>
        <w:rPr/>
        <w:t>in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estimate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spawning</w:t>
      </w:r>
      <w:r>
        <w:rPr>
          <w:spacing w:val="2"/>
        </w:rPr>
        <w:t> </w:t>
      </w:r>
      <w:r>
        <w:rPr/>
        <w:t>output</w:t>
      </w:r>
      <w:r>
        <w:rPr>
          <w:spacing w:val="3"/>
        </w:rPr>
        <w:t> </w:t>
      </w:r>
      <w:r>
        <w:rPr/>
        <w:t>across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/>
        <w:t>range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/>
        <w:t>steepness</w:t>
      </w:r>
      <w:r>
        <w:rPr>
          <w:spacing w:val="3"/>
        </w:rPr>
        <w:t> </w:t>
      </w:r>
      <w:r>
        <w:rPr/>
        <w:t>values.</w:t>
      </w:r>
    </w:p>
    <w:p>
      <w:pPr>
        <w:spacing w:after="0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1755" cy="3559302"/>
            <wp:effectExtent l="0" t="0" r="0" b="0"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755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304"/>
      </w:pPr>
      <w:bookmarkStart w:name="_bookmark92" w:id="185"/>
      <w:bookmarkEnd w:id="185"/>
      <w:r>
        <w:rPr/>
      </w:r>
      <w:r>
        <w:rPr>
          <w:b/>
        </w:rPr>
        <w:t>Figure</w:t>
      </w:r>
      <w:r>
        <w:rPr>
          <w:b/>
          <w:spacing w:val="11"/>
        </w:rPr>
        <w:t> </w:t>
      </w:r>
      <w:r>
        <w:rPr>
          <w:b/>
        </w:rPr>
        <w:t>31:</w:t>
      </w:r>
      <w:r>
        <w:rPr>
          <w:b/>
          <w:spacing w:val="32"/>
        </w:rPr>
        <w:t> </w:t>
      </w:r>
      <w:r>
        <w:rPr/>
        <w:t>Change</w:t>
      </w:r>
      <w:r>
        <w:rPr>
          <w:spacing w:val="4"/>
        </w:rPr>
        <w:t> </w:t>
      </w:r>
      <w:r>
        <w:rPr/>
        <w:t>in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estimate</w:t>
      </w:r>
      <w:r>
        <w:rPr>
          <w:spacing w:val="3"/>
        </w:rPr>
        <w:t> </w:t>
      </w:r>
      <w:r>
        <w:rPr/>
        <w:t>of</w:t>
      </w:r>
      <w:r>
        <w:rPr>
          <w:spacing w:val="4"/>
        </w:rPr>
        <w:t> </w:t>
      </w:r>
      <w:r>
        <w:rPr/>
        <w:t>fraction</w:t>
      </w:r>
      <w:r>
        <w:rPr>
          <w:spacing w:val="3"/>
        </w:rPr>
        <w:t> </w:t>
      </w:r>
      <w:r>
        <w:rPr/>
        <w:t>unfished</w:t>
      </w:r>
      <w:r>
        <w:rPr>
          <w:spacing w:val="4"/>
        </w:rPr>
        <w:t> </w:t>
      </w:r>
      <w:r>
        <w:rPr/>
        <w:t>across</w:t>
      </w:r>
      <w:r>
        <w:rPr>
          <w:spacing w:val="3"/>
        </w:rPr>
        <w:t> </w:t>
      </w:r>
      <w:r>
        <w:rPr/>
        <w:t>a</w:t>
      </w:r>
      <w:r>
        <w:rPr>
          <w:spacing w:val="4"/>
        </w:rPr>
        <w:t> </w:t>
      </w:r>
      <w:r>
        <w:rPr/>
        <w:t>range</w:t>
      </w:r>
      <w:r>
        <w:rPr>
          <w:spacing w:val="4"/>
        </w:rPr>
        <w:t> </w:t>
      </w:r>
      <w:r>
        <w:rPr/>
        <w:t>of</w:t>
      </w:r>
      <w:r>
        <w:rPr>
          <w:spacing w:val="3"/>
        </w:rPr>
        <w:t> </w:t>
      </w:r>
      <w:r>
        <w:rPr/>
        <w:t>steepness</w:t>
      </w:r>
      <w:r>
        <w:rPr>
          <w:spacing w:val="4"/>
        </w:rPr>
        <w:t> </w:t>
      </w:r>
      <w:r>
        <w:rPr/>
        <w:t>values.</w:t>
      </w:r>
    </w:p>
    <w:p>
      <w:pPr>
        <w:spacing w:after="0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3"/>
        </w:rPr>
      </w:pPr>
    </w:p>
    <w:p>
      <w:pPr>
        <w:pStyle w:val="BodyText"/>
        <w:ind w:left="364"/>
      </w:pPr>
      <w:r>
        <w:rPr/>
        <w:drawing>
          <wp:inline distT="0" distB="0" distL="0" distR="0">
            <wp:extent cx="4664868" cy="4595812"/>
            <wp:effectExtent l="0" t="0" r="0" b="0"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4868" cy="459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13" w:lineRule="auto" w:before="139"/>
        <w:ind w:left="299" w:right="924" w:firstLine="5"/>
      </w:pPr>
      <w:bookmarkStart w:name="_bookmark93" w:id="186"/>
      <w:bookmarkEnd w:id="186"/>
      <w:r>
        <w:rPr/>
      </w:r>
      <w:r>
        <w:rPr>
          <w:b/>
        </w:rPr>
        <w:t>Figure</w:t>
      </w:r>
      <w:r>
        <w:rPr>
          <w:b/>
          <w:spacing w:val="-1"/>
        </w:rPr>
        <w:t> </w:t>
      </w:r>
      <w:r>
        <w:rPr>
          <w:b/>
        </w:rPr>
        <w:t>32:</w:t>
      </w:r>
      <w:r>
        <w:rPr>
          <w:b/>
          <w:spacing w:val="16"/>
        </w:rPr>
        <w:t> </w:t>
      </w:r>
      <w:r>
        <w:rPr/>
        <w:t>Change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negative</w:t>
      </w:r>
      <w:r>
        <w:rPr>
          <w:spacing w:val="-7"/>
        </w:rPr>
        <w:t> </w:t>
      </w:r>
      <w:r>
        <w:rPr/>
        <w:t>log-likelihood</w:t>
      </w:r>
      <w:r>
        <w:rPr>
          <w:spacing w:val="-7"/>
        </w:rPr>
        <w:t> </w:t>
      </w:r>
      <w:r>
        <w:rPr/>
        <w:t>across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range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female</w:t>
      </w:r>
      <w:r>
        <w:rPr>
          <w:spacing w:val="-7"/>
        </w:rPr>
        <w:t> </w:t>
      </w:r>
      <w:r>
        <w:rPr/>
        <w:t>natural</w:t>
      </w:r>
      <w:r>
        <w:rPr>
          <w:spacing w:val="-6"/>
        </w:rPr>
        <w:t> </w:t>
      </w:r>
      <w:r>
        <w:rPr/>
        <w:t>mortality</w:t>
      </w:r>
      <w:r>
        <w:rPr>
          <w:spacing w:val="-47"/>
        </w:rPr>
        <w:t> </w:t>
      </w:r>
      <w:r>
        <w:rPr/>
        <w:t>values.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 w:after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4327" cy="3559302"/>
            <wp:effectExtent l="0" t="0" r="0" b="0"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327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line="213" w:lineRule="auto" w:before="139"/>
        <w:ind w:left="304" w:right="924"/>
      </w:pPr>
      <w:bookmarkStart w:name="_bookmark94" w:id="187"/>
      <w:bookmarkEnd w:id="187"/>
      <w:r>
        <w:rPr/>
      </w:r>
      <w:r>
        <w:rPr>
          <w:b/>
        </w:rPr>
        <w:t>Figure</w:t>
      </w:r>
      <w:r>
        <w:rPr>
          <w:b/>
          <w:spacing w:val="28"/>
        </w:rPr>
        <w:t> </w:t>
      </w:r>
      <w:r>
        <w:rPr>
          <w:b/>
        </w:rPr>
        <w:t>33:</w:t>
      </w:r>
      <w:r>
        <w:rPr>
          <w:b/>
          <w:spacing w:val="10"/>
        </w:rPr>
        <w:t> </w:t>
      </w:r>
      <w:r>
        <w:rPr/>
        <w:t>Change</w:t>
      </w:r>
      <w:r>
        <w:rPr>
          <w:spacing w:val="18"/>
        </w:rPr>
        <w:t> </w:t>
      </w:r>
      <w:r>
        <w:rPr/>
        <w:t>in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estimate</w:t>
      </w:r>
      <w:r>
        <w:rPr>
          <w:spacing w:val="19"/>
        </w:rPr>
        <w:t> </w:t>
      </w:r>
      <w:r>
        <w:rPr/>
        <w:t>of</w:t>
      </w:r>
      <w:r>
        <w:rPr>
          <w:spacing w:val="18"/>
        </w:rPr>
        <w:t> </w:t>
      </w:r>
      <w:r>
        <w:rPr/>
        <w:t>spawning</w:t>
      </w:r>
      <w:r>
        <w:rPr>
          <w:spacing w:val="19"/>
        </w:rPr>
        <w:t> </w:t>
      </w:r>
      <w:r>
        <w:rPr/>
        <w:t>output</w:t>
      </w:r>
      <w:r>
        <w:rPr>
          <w:spacing w:val="18"/>
        </w:rPr>
        <w:t> </w:t>
      </w:r>
      <w:r>
        <w:rPr/>
        <w:t>across</w:t>
      </w:r>
      <w:r>
        <w:rPr>
          <w:spacing w:val="18"/>
        </w:rPr>
        <w:t> </w:t>
      </w:r>
      <w:r>
        <w:rPr/>
        <w:t>a</w:t>
      </w:r>
      <w:r>
        <w:rPr>
          <w:spacing w:val="18"/>
        </w:rPr>
        <w:t> </w:t>
      </w:r>
      <w:r>
        <w:rPr/>
        <w:t>range</w:t>
      </w:r>
      <w:r>
        <w:rPr>
          <w:spacing w:val="18"/>
        </w:rPr>
        <w:t> </w:t>
      </w:r>
      <w:r>
        <w:rPr/>
        <w:t>of</w:t>
      </w:r>
      <w:r>
        <w:rPr>
          <w:spacing w:val="18"/>
        </w:rPr>
        <w:t> </w:t>
      </w:r>
      <w:r>
        <w:rPr/>
        <w:t>female</w:t>
      </w:r>
      <w:r>
        <w:rPr>
          <w:spacing w:val="19"/>
        </w:rPr>
        <w:t> </w:t>
      </w:r>
      <w:r>
        <w:rPr/>
        <w:t>natural</w:t>
      </w:r>
      <w:r>
        <w:rPr>
          <w:spacing w:val="-47"/>
        </w:rPr>
        <w:t> </w:t>
      </w:r>
      <w:r>
        <w:rPr/>
        <w:t>mortality</w:t>
      </w:r>
      <w:r>
        <w:rPr>
          <w:spacing w:val="15"/>
        </w:rPr>
        <w:t> </w:t>
      </w:r>
      <w:r>
        <w:rPr/>
        <w:t>values.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 w:after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1755" cy="3559302"/>
            <wp:effectExtent l="0" t="0" r="0" b="0"/>
            <wp:docPr id="6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755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line="213" w:lineRule="auto" w:before="139"/>
        <w:ind w:left="299" w:right="924" w:firstLine="5"/>
      </w:pPr>
      <w:bookmarkStart w:name="_bookmark95" w:id="188"/>
      <w:bookmarkEnd w:id="188"/>
      <w:r>
        <w:rPr/>
      </w:r>
      <w:r>
        <w:rPr>
          <w:b/>
        </w:rPr>
        <w:t>Figure</w:t>
      </w:r>
      <w:r>
        <w:rPr>
          <w:b/>
          <w:spacing w:val="29"/>
        </w:rPr>
        <w:t> </w:t>
      </w:r>
      <w:r>
        <w:rPr>
          <w:b/>
        </w:rPr>
        <w:t>34:</w:t>
      </w:r>
      <w:r>
        <w:rPr>
          <w:b/>
          <w:spacing w:val="10"/>
        </w:rPr>
        <w:t> </w:t>
      </w:r>
      <w:r>
        <w:rPr/>
        <w:t>Change</w:t>
      </w:r>
      <w:r>
        <w:rPr>
          <w:spacing w:val="19"/>
        </w:rPr>
        <w:t> </w:t>
      </w:r>
      <w:r>
        <w:rPr/>
        <w:t>in</w:t>
      </w:r>
      <w:r>
        <w:rPr>
          <w:spacing w:val="19"/>
        </w:rPr>
        <w:t> </w:t>
      </w:r>
      <w:r>
        <w:rPr/>
        <w:t>the</w:t>
      </w:r>
      <w:r>
        <w:rPr>
          <w:spacing w:val="18"/>
        </w:rPr>
        <w:t> </w:t>
      </w:r>
      <w:r>
        <w:rPr/>
        <w:t>estimate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fraction</w:t>
      </w:r>
      <w:r>
        <w:rPr>
          <w:spacing w:val="18"/>
        </w:rPr>
        <w:t> </w:t>
      </w:r>
      <w:r>
        <w:rPr/>
        <w:t>unfished</w:t>
      </w:r>
      <w:r>
        <w:rPr>
          <w:spacing w:val="19"/>
        </w:rPr>
        <w:t> </w:t>
      </w:r>
      <w:r>
        <w:rPr/>
        <w:t>across</w:t>
      </w:r>
      <w:r>
        <w:rPr>
          <w:spacing w:val="19"/>
        </w:rPr>
        <w:t> </w:t>
      </w:r>
      <w:r>
        <w:rPr/>
        <w:t>a</w:t>
      </w:r>
      <w:r>
        <w:rPr>
          <w:spacing w:val="18"/>
        </w:rPr>
        <w:t> </w:t>
      </w:r>
      <w:r>
        <w:rPr/>
        <w:t>range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female</w:t>
      </w:r>
      <w:r>
        <w:rPr>
          <w:spacing w:val="19"/>
        </w:rPr>
        <w:t> </w:t>
      </w:r>
      <w:r>
        <w:rPr/>
        <w:t>natural</w:t>
      </w:r>
      <w:r>
        <w:rPr>
          <w:spacing w:val="-47"/>
        </w:rPr>
        <w:t> </w:t>
      </w:r>
      <w:r>
        <w:rPr/>
        <w:t>values.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3"/>
        </w:rPr>
      </w:pPr>
    </w:p>
    <w:p>
      <w:pPr>
        <w:pStyle w:val="BodyText"/>
        <w:ind w:left="364"/>
      </w:pPr>
      <w:r>
        <w:rPr/>
        <w:drawing>
          <wp:inline distT="0" distB="0" distL="0" distR="0">
            <wp:extent cx="4664868" cy="4595812"/>
            <wp:effectExtent l="0" t="0" r="0" b="0"/>
            <wp:docPr id="6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4868" cy="459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13" w:lineRule="auto" w:before="139"/>
        <w:ind w:left="299" w:right="938" w:firstLine="5"/>
      </w:pPr>
      <w:bookmarkStart w:name="_bookmark96" w:id="189"/>
      <w:bookmarkEnd w:id="189"/>
      <w:r>
        <w:rPr/>
      </w:r>
      <w:r>
        <w:rPr>
          <w:b/>
          <w:spacing w:val="-1"/>
        </w:rPr>
        <w:t>Figure 35:</w:t>
      </w:r>
      <w:r>
        <w:rPr>
          <w:b/>
          <w:spacing w:val="17"/>
        </w:rPr>
        <w:t> </w:t>
      </w:r>
      <w:r>
        <w:rPr>
          <w:spacing w:val="-1"/>
        </w:rPr>
        <w:t>Change</w:t>
      </w:r>
      <w:r>
        <w:rPr>
          <w:spacing w:val="-7"/>
        </w:rPr>
        <w:t> </w:t>
      </w:r>
      <w:r>
        <w:rPr>
          <w:spacing w:val="-1"/>
        </w:rPr>
        <w:t>in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6"/>
        </w:rPr>
        <w:t> </w:t>
      </w:r>
      <w:r>
        <w:rPr>
          <w:spacing w:val="-1"/>
        </w:rPr>
        <w:t>negative</w:t>
      </w:r>
      <w:r>
        <w:rPr>
          <w:spacing w:val="-7"/>
        </w:rPr>
        <w:t> </w:t>
      </w:r>
      <w:r>
        <w:rPr/>
        <w:t>log-likelihood</w:t>
      </w:r>
      <w:r>
        <w:rPr>
          <w:spacing w:val="-7"/>
        </w:rPr>
        <w:t> </w:t>
      </w:r>
      <w:r>
        <w:rPr/>
        <w:t>across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range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female</w:t>
      </w:r>
      <w:r>
        <w:rPr>
          <w:spacing w:val="-7"/>
        </w:rPr>
        <w:t> </w:t>
      </w:r>
      <w:r>
        <w:rPr/>
        <w:t>maximum</w:t>
      </w:r>
      <w:r>
        <w:rPr>
          <w:spacing w:val="-7"/>
        </w:rPr>
        <w:t> </w:t>
      </w:r>
      <w:r>
        <w:rPr/>
        <w:t>length</w:t>
      </w:r>
      <w:r>
        <w:rPr>
          <w:spacing w:val="-47"/>
        </w:rPr>
        <w:t> </w:t>
      </w:r>
      <w:r>
        <w:rPr/>
        <w:t>values.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 w:after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4327" cy="3559302"/>
            <wp:effectExtent l="0" t="0" r="0" b="0"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327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line="213" w:lineRule="auto" w:before="139"/>
        <w:ind w:left="304" w:right="941"/>
      </w:pPr>
      <w:bookmarkStart w:name="_bookmark97" w:id="190"/>
      <w:bookmarkEnd w:id="190"/>
      <w:r>
        <w:rPr/>
      </w:r>
      <w:r>
        <w:rPr>
          <w:b/>
        </w:rPr>
        <w:t>Figure</w:t>
      </w:r>
      <w:r>
        <w:rPr>
          <w:b/>
          <w:spacing w:val="7"/>
        </w:rPr>
        <w:t> </w:t>
      </w:r>
      <w:r>
        <w:rPr>
          <w:b/>
        </w:rPr>
        <w:t>36:</w:t>
      </w:r>
      <w:r>
        <w:rPr>
          <w:b/>
          <w:spacing w:val="27"/>
        </w:rPr>
        <w:t> </w:t>
      </w:r>
      <w:r>
        <w:rPr/>
        <w:t>Change</w:t>
      </w:r>
      <w:r>
        <w:rPr>
          <w:spacing w:val="-1"/>
        </w:rPr>
        <w:t> </w:t>
      </w:r>
      <w:r>
        <w:rPr/>
        <w:t>in the estimate</w:t>
      </w:r>
      <w:r>
        <w:rPr>
          <w:spacing w:val="-1"/>
        </w:rPr>
        <w:t> </w:t>
      </w:r>
      <w:r>
        <w:rPr/>
        <w:t>of spawning output across</w:t>
      </w:r>
      <w:r>
        <w:rPr>
          <w:spacing w:val="-1"/>
        </w:rPr>
        <w:t> </w:t>
      </w:r>
      <w:r>
        <w:rPr/>
        <w:t>a range of</w:t>
      </w:r>
      <w:r>
        <w:rPr>
          <w:spacing w:val="-1"/>
        </w:rPr>
        <w:t> </w:t>
      </w:r>
      <w:r>
        <w:rPr/>
        <w:t>female maximum</w:t>
      </w:r>
      <w:r>
        <w:rPr>
          <w:spacing w:val="-47"/>
        </w:rPr>
        <w:t> </w:t>
      </w:r>
      <w:r>
        <w:rPr/>
        <w:t>length</w:t>
      </w:r>
      <w:r>
        <w:rPr>
          <w:spacing w:val="15"/>
        </w:rPr>
        <w:t> </w:t>
      </w:r>
      <w:r>
        <w:rPr/>
        <w:t>values.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 w:after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1755" cy="3559302"/>
            <wp:effectExtent l="0" t="0" r="0" b="0"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755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line="213" w:lineRule="auto" w:before="139"/>
        <w:ind w:left="304" w:right="924"/>
      </w:pPr>
      <w:bookmarkStart w:name="_bookmark98" w:id="191"/>
      <w:bookmarkEnd w:id="191"/>
      <w:r>
        <w:rPr/>
      </w:r>
      <w:r>
        <w:rPr>
          <w:b/>
        </w:rPr>
        <w:t>Figure 37:</w:t>
      </w:r>
      <w:r>
        <w:rPr>
          <w:b/>
          <w:spacing w:val="1"/>
        </w:rPr>
        <w:t> </w:t>
      </w:r>
      <w:r>
        <w:rPr/>
        <w:t>Change in the estimate of fraction unfished across a range of female maximum</w:t>
      </w:r>
      <w:r>
        <w:rPr>
          <w:spacing w:val="-47"/>
        </w:rPr>
        <w:t> </w:t>
      </w:r>
      <w:r>
        <w:rPr/>
        <w:t>length</w:t>
      </w:r>
      <w:r>
        <w:rPr>
          <w:spacing w:val="15"/>
        </w:rPr>
        <w:t> </w:t>
      </w:r>
      <w:r>
        <w:rPr/>
        <w:t>values.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ind w:left="364"/>
      </w:pPr>
      <w:r>
        <w:rPr/>
        <w:drawing>
          <wp:inline distT="0" distB="0" distL="0" distR="0">
            <wp:extent cx="4664868" cy="4595812"/>
            <wp:effectExtent l="0" t="0" r="0" b="0"/>
            <wp:docPr id="7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4868" cy="459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before="116"/>
        <w:ind w:left="605"/>
      </w:pPr>
      <w:bookmarkStart w:name="_bookmark99" w:id="192"/>
      <w:bookmarkEnd w:id="192"/>
      <w:r>
        <w:rPr/>
      </w:r>
      <w:r>
        <w:rPr>
          <w:b/>
        </w:rPr>
        <w:t>Figure</w:t>
      </w:r>
      <w:r>
        <w:rPr>
          <w:b/>
          <w:spacing w:val="9"/>
        </w:rPr>
        <w:t> </w:t>
      </w:r>
      <w:r>
        <w:rPr>
          <w:b/>
        </w:rPr>
        <w:t>38:</w:t>
      </w:r>
      <w:r>
        <w:rPr>
          <w:b/>
          <w:spacing w:val="29"/>
        </w:rPr>
        <w:t> </w:t>
      </w:r>
      <w:r>
        <w:rPr/>
        <w:t>Change</w:t>
      </w:r>
      <w:r>
        <w:rPr>
          <w:spacing w:val="1"/>
        </w:rPr>
        <w:t> </w:t>
      </w:r>
      <w:r>
        <w:rPr/>
        <w:t>in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negative</w:t>
      </w:r>
      <w:r>
        <w:rPr>
          <w:spacing w:val="2"/>
        </w:rPr>
        <w:t> </w:t>
      </w:r>
      <w:r>
        <w:rPr/>
        <w:t>log-likelihood</w:t>
      </w:r>
      <w:r>
        <w:rPr>
          <w:spacing w:val="1"/>
        </w:rPr>
        <w:t> </w:t>
      </w:r>
      <w:r>
        <w:rPr/>
        <w:t>across</w:t>
      </w:r>
      <w:r>
        <w:rPr>
          <w:spacing w:val="2"/>
        </w:rPr>
        <w:t> </w:t>
      </w:r>
      <w:r>
        <w:rPr/>
        <w:t>a</w:t>
      </w:r>
      <w:r>
        <w:rPr>
          <w:spacing w:val="1"/>
        </w:rPr>
        <w:t> </w:t>
      </w:r>
      <w:r>
        <w:rPr/>
        <w:t>range</w:t>
      </w:r>
      <w:r>
        <w:rPr>
          <w:spacing w:val="1"/>
        </w:rPr>
        <w:t> </w:t>
      </w:r>
      <w:r>
        <w:rPr/>
        <w:t>of</w:t>
      </w:r>
      <w:r>
        <w:rPr>
          <w:spacing w:val="2"/>
        </w:rPr>
        <w:t> </w:t>
      </w:r>
      <w:r>
        <w:rPr/>
        <w:t>female</w:t>
      </w:r>
      <w:r>
        <w:rPr>
          <w:spacing w:val="1"/>
        </w:rPr>
        <w:t> </w:t>
      </w:r>
      <w:r>
        <w:rPr/>
        <w:t>k</w:t>
      </w:r>
      <w:r>
        <w:rPr>
          <w:spacing w:val="2"/>
        </w:rPr>
        <w:t> </w:t>
      </w:r>
      <w:r>
        <w:rPr/>
        <w:t>values.</w:t>
      </w:r>
    </w:p>
    <w:p>
      <w:pPr>
        <w:spacing w:after="0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4327" cy="3559302"/>
            <wp:effectExtent l="0" t="0" r="0" b="0"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327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339"/>
      </w:pPr>
      <w:bookmarkStart w:name="_bookmark100" w:id="193"/>
      <w:bookmarkEnd w:id="193"/>
      <w:r>
        <w:rPr/>
      </w:r>
      <w:r>
        <w:rPr>
          <w:b/>
        </w:rPr>
        <w:t>Figure</w:t>
      </w:r>
      <w:r>
        <w:rPr>
          <w:b/>
          <w:spacing w:val="11"/>
        </w:rPr>
        <w:t> </w:t>
      </w:r>
      <w:r>
        <w:rPr>
          <w:b/>
        </w:rPr>
        <w:t>39:</w:t>
      </w:r>
      <w:r>
        <w:rPr>
          <w:b/>
          <w:spacing w:val="33"/>
        </w:rPr>
        <w:t> </w:t>
      </w:r>
      <w:r>
        <w:rPr/>
        <w:t>Change</w:t>
      </w:r>
      <w:r>
        <w:rPr>
          <w:spacing w:val="4"/>
        </w:rPr>
        <w:t> </w:t>
      </w:r>
      <w:r>
        <w:rPr/>
        <w:t>in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estimate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spawning</w:t>
      </w:r>
      <w:r>
        <w:rPr>
          <w:spacing w:val="4"/>
        </w:rPr>
        <w:t> </w:t>
      </w:r>
      <w:r>
        <w:rPr/>
        <w:t>output</w:t>
      </w:r>
      <w:r>
        <w:rPr>
          <w:spacing w:val="4"/>
        </w:rPr>
        <w:t> </w:t>
      </w:r>
      <w:r>
        <w:rPr/>
        <w:t>across</w:t>
      </w:r>
      <w:r>
        <w:rPr>
          <w:spacing w:val="3"/>
        </w:rPr>
        <w:t> </w:t>
      </w:r>
      <w:r>
        <w:rPr/>
        <w:t>a</w:t>
      </w:r>
      <w:r>
        <w:rPr>
          <w:spacing w:val="4"/>
        </w:rPr>
        <w:t> </w:t>
      </w:r>
      <w:r>
        <w:rPr/>
        <w:t>range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female</w:t>
      </w:r>
      <w:r>
        <w:rPr>
          <w:spacing w:val="4"/>
        </w:rPr>
        <w:t> </w:t>
      </w:r>
      <w:r>
        <w:rPr/>
        <w:t>k</w:t>
      </w:r>
      <w:r>
        <w:rPr>
          <w:spacing w:val="3"/>
        </w:rPr>
        <w:t> </w:t>
      </w:r>
      <w:r>
        <w:rPr/>
        <w:t>values.</w:t>
      </w:r>
    </w:p>
    <w:p>
      <w:pPr>
        <w:spacing w:after="0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1755" cy="3559302"/>
            <wp:effectExtent l="0" t="0" r="0" b="0"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755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338"/>
      </w:pPr>
      <w:bookmarkStart w:name="_bookmark101" w:id="194"/>
      <w:bookmarkEnd w:id="194"/>
      <w:r>
        <w:rPr/>
      </w:r>
      <w:r>
        <w:rPr>
          <w:b/>
        </w:rPr>
        <w:t>Figure</w:t>
      </w:r>
      <w:r>
        <w:rPr>
          <w:b/>
          <w:spacing w:val="12"/>
        </w:rPr>
        <w:t> </w:t>
      </w:r>
      <w:r>
        <w:rPr>
          <w:b/>
        </w:rPr>
        <w:t>40:</w:t>
      </w:r>
      <w:r>
        <w:rPr>
          <w:b/>
          <w:spacing w:val="34"/>
        </w:rPr>
        <w:t> </w:t>
      </w:r>
      <w:r>
        <w:rPr/>
        <w:t>Change</w:t>
      </w:r>
      <w:r>
        <w:rPr>
          <w:spacing w:val="4"/>
        </w:rPr>
        <w:t> </w:t>
      </w:r>
      <w:r>
        <w:rPr/>
        <w:t>in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estimate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fraction</w:t>
      </w:r>
      <w:r>
        <w:rPr>
          <w:spacing w:val="4"/>
        </w:rPr>
        <w:t> </w:t>
      </w:r>
      <w:r>
        <w:rPr/>
        <w:t>unfished</w:t>
      </w:r>
      <w:r>
        <w:rPr>
          <w:spacing w:val="5"/>
        </w:rPr>
        <w:t> </w:t>
      </w:r>
      <w:r>
        <w:rPr/>
        <w:t>across</w:t>
      </w:r>
      <w:r>
        <w:rPr>
          <w:spacing w:val="4"/>
        </w:rPr>
        <w:t> </w:t>
      </w:r>
      <w:r>
        <w:rPr/>
        <w:t>a</w:t>
      </w:r>
      <w:r>
        <w:rPr>
          <w:spacing w:val="5"/>
        </w:rPr>
        <w:t> </w:t>
      </w:r>
      <w:r>
        <w:rPr/>
        <w:t>range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female</w:t>
      </w:r>
      <w:r>
        <w:rPr>
          <w:spacing w:val="5"/>
        </w:rPr>
        <w:t> </w:t>
      </w:r>
      <w:r>
        <w:rPr/>
        <w:t>k</w:t>
      </w:r>
      <w:r>
        <w:rPr>
          <w:spacing w:val="4"/>
        </w:rPr>
        <w:t> </w:t>
      </w:r>
      <w:r>
        <w:rPr/>
        <w:t>values.</w:t>
      </w:r>
    </w:p>
    <w:p>
      <w:pPr>
        <w:spacing w:after="0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3"/>
        </w:rPr>
      </w:pPr>
    </w:p>
    <w:p>
      <w:pPr>
        <w:pStyle w:val="BodyText"/>
        <w:ind w:left="364"/>
      </w:pPr>
      <w:r>
        <w:rPr/>
        <w:drawing>
          <wp:inline distT="0" distB="0" distL="0" distR="0">
            <wp:extent cx="4664868" cy="4595812"/>
            <wp:effectExtent l="0" t="0" r="0" b="0"/>
            <wp:docPr id="8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4868" cy="459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13" w:lineRule="auto" w:before="139"/>
        <w:ind w:left="299" w:right="924" w:firstLine="5"/>
      </w:pPr>
      <w:bookmarkStart w:name="_bookmark102" w:id="195"/>
      <w:bookmarkEnd w:id="195"/>
      <w:r>
        <w:rPr/>
      </w:r>
      <w:r>
        <w:rPr>
          <w:b/>
        </w:rPr>
        <w:t>Figure</w:t>
      </w:r>
      <w:r>
        <w:rPr>
          <w:b/>
          <w:spacing w:val="29"/>
        </w:rPr>
        <w:t> </w:t>
      </w:r>
      <w:r>
        <w:rPr>
          <w:b/>
        </w:rPr>
        <w:t>41:</w:t>
      </w:r>
      <w:r>
        <w:rPr>
          <w:b/>
          <w:spacing w:val="14"/>
        </w:rPr>
        <w:t> </w:t>
      </w:r>
      <w:r>
        <w:rPr/>
        <w:t>Change</w:t>
      </w:r>
      <w:r>
        <w:rPr>
          <w:spacing w:val="19"/>
        </w:rPr>
        <w:t> </w:t>
      </w:r>
      <w:r>
        <w:rPr/>
        <w:t>in</w:t>
      </w:r>
      <w:r>
        <w:rPr>
          <w:spacing w:val="20"/>
        </w:rPr>
        <w:t> </w:t>
      </w:r>
      <w:r>
        <w:rPr/>
        <w:t>the</w:t>
      </w:r>
      <w:r>
        <w:rPr>
          <w:spacing w:val="19"/>
        </w:rPr>
        <w:t> </w:t>
      </w:r>
      <w:r>
        <w:rPr/>
        <w:t>negative</w:t>
      </w:r>
      <w:r>
        <w:rPr>
          <w:spacing w:val="19"/>
        </w:rPr>
        <w:t> </w:t>
      </w:r>
      <w:r>
        <w:rPr/>
        <w:t>log-likelihood</w:t>
      </w:r>
      <w:r>
        <w:rPr>
          <w:spacing w:val="20"/>
        </w:rPr>
        <w:t> </w:t>
      </w:r>
      <w:r>
        <w:rPr/>
        <w:t>across</w:t>
      </w:r>
      <w:r>
        <w:rPr>
          <w:spacing w:val="19"/>
        </w:rPr>
        <w:t> </w:t>
      </w:r>
      <w:r>
        <w:rPr/>
        <w:t>a</w:t>
      </w:r>
      <w:r>
        <w:rPr>
          <w:spacing w:val="20"/>
        </w:rPr>
        <w:t> </w:t>
      </w:r>
      <w:r>
        <w:rPr/>
        <w:t>range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female</w:t>
      </w:r>
      <w:r>
        <w:rPr>
          <w:spacing w:val="20"/>
        </w:rPr>
        <w:t> </w:t>
      </w:r>
      <w:r>
        <w:rPr/>
        <w:t>coefficient</w:t>
      </w:r>
      <w:r>
        <w:rPr>
          <w:spacing w:val="19"/>
        </w:rPr>
        <w:t> </w:t>
      </w:r>
      <w:r>
        <w:rPr/>
        <w:t>of</w:t>
      </w:r>
      <w:r>
        <w:rPr>
          <w:spacing w:val="-47"/>
        </w:rPr>
        <w:t> </w:t>
      </w:r>
      <w:r>
        <w:rPr/>
        <w:t>variation</w:t>
      </w:r>
      <w:r>
        <w:rPr>
          <w:spacing w:val="14"/>
        </w:rPr>
        <w:t> </w:t>
      </w:r>
      <w:r>
        <w:rPr/>
        <w:t>for</w:t>
      </w:r>
      <w:r>
        <w:rPr>
          <w:spacing w:val="15"/>
        </w:rPr>
        <w:t> </w:t>
      </w:r>
      <w:r>
        <w:rPr/>
        <w:t>older</w:t>
      </w:r>
      <w:r>
        <w:rPr>
          <w:spacing w:val="15"/>
        </w:rPr>
        <w:t> </w:t>
      </w:r>
      <w:r>
        <w:rPr/>
        <w:t>ages.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 w:after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4327" cy="3559302"/>
            <wp:effectExtent l="0" t="0" r="0" b="0"/>
            <wp:docPr id="8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327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line="213" w:lineRule="auto" w:before="139"/>
        <w:ind w:left="304" w:right="924"/>
      </w:pPr>
      <w:bookmarkStart w:name="_bookmark103" w:id="196"/>
      <w:bookmarkEnd w:id="196"/>
      <w:r>
        <w:rPr/>
      </w:r>
      <w:r>
        <w:rPr>
          <w:b/>
        </w:rPr>
        <w:t>Figure 42:</w:t>
      </w:r>
      <w:r>
        <w:rPr>
          <w:b/>
          <w:spacing w:val="1"/>
        </w:rPr>
        <w:t> </w:t>
      </w:r>
      <w:r>
        <w:rPr/>
        <w:t>Change in the estimate of spawning output across a range of female coefficient</w:t>
      </w:r>
      <w:r>
        <w:rPr>
          <w:spacing w:val="-47"/>
        </w:rPr>
        <w:t> </w:t>
      </w:r>
      <w:r>
        <w:rPr/>
        <w:t>of</w:t>
      </w:r>
      <w:r>
        <w:rPr>
          <w:spacing w:val="14"/>
        </w:rPr>
        <w:t> </w:t>
      </w:r>
      <w:r>
        <w:rPr/>
        <w:t>variation</w:t>
      </w:r>
      <w:r>
        <w:rPr>
          <w:spacing w:val="15"/>
        </w:rPr>
        <w:t> </w:t>
      </w:r>
      <w:r>
        <w:rPr/>
        <w:t>for</w:t>
      </w:r>
      <w:r>
        <w:rPr>
          <w:spacing w:val="15"/>
        </w:rPr>
        <w:t> </w:t>
      </w:r>
      <w:r>
        <w:rPr/>
        <w:t>older</w:t>
      </w:r>
      <w:r>
        <w:rPr>
          <w:spacing w:val="14"/>
        </w:rPr>
        <w:t> </w:t>
      </w:r>
      <w:r>
        <w:rPr/>
        <w:t>ages.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 w:after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1755" cy="3559302"/>
            <wp:effectExtent l="0" t="0" r="0" b="0"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755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line="213" w:lineRule="auto" w:before="139"/>
        <w:ind w:left="304" w:right="924"/>
      </w:pPr>
      <w:bookmarkStart w:name="_bookmark104" w:id="197"/>
      <w:bookmarkEnd w:id="197"/>
      <w:r>
        <w:rPr/>
      </w:r>
      <w:r>
        <w:rPr>
          <w:b/>
        </w:rPr>
        <w:t>Figure 43:</w:t>
      </w:r>
      <w:r>
        <w:rPr>
          <w:b/>
          <w:spacing w:val="1"/>
        </w:rPr>
        <w:t> </w:t>
      </w:r>
      <w:r>
        <w:rPr/>
        <w:t>Change in the estimate of fraction unfished across a range of female coefficient</w:t>
      </w:r>
      <w:r>
        <w:rPr>
          <w:spacing w:val="-47"/>
        </w:rPr>
        <w:t> </w:t>
      </w:r>
      <w:r>
        <w:rPr/>
        <w:t>of</w:t>
      </w:r>
      <w:r>
        <w:rPr>
          <w:spacing w:val="14"/>
        </w:rPr>
        <w:t> </w:t>
      </w:r>
      <w:r>
        <w:rPr/>
        <w:t>variation</w:t>
      </w:r>
      <w:r>
        <w:rPr>
          <w:spacing w:val="15"/>
        </w:rPr>
        <w:t> </w:t>
      </w:r>
      <w:r>
        <w:rPr/>
        <w:t>for</w:t>
      </w:r>
      <w:r>
        <w:rPr>
          <w:spacing w:val="15"/>
        </w:rPr>
        <w:t> </w:t>
      </w:r>
      <w:r>
        <w:rPr/>
        <w:t>older</w:t>
      </w:r>
      <w:r>
        <w:rPr>
          <w:spacing w:val="14"/>
        </w:rPr>
        <w:t> </w:t>
      </w:r>
      <w:r>
        <w:rPr/>
        <w:t>ages.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7"/>
        </w:rPr>
      </w:pPr>
    </w:p>
    <w:p>
      <w:pPr>
        <w:pStyle w:val="BodyText"/>
        <w:ind w:left="330"/>
      </w:pPr>
      <w:r>
        <w:rPr/>
        <w:drawing>
          <wp:inline distT="0" distB="0" distL="0" distR="0">
            <wp:extent cx="4950999" cy="2978467"/>
            <wp:effectExtent l="0" t="0" r="0" b="0"/>
            <wp:docPr id="8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0999" cy="297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line="213" w:lineRule="auto" w:before="180"/>
        <w:ind w:left="304" w:right="924"/>
      </w:pPr>
      <w:bookmarkStart w:name="_bookmark105" w:id="198"/>
      <w:bookmarkEnd w:id="198"/>
      <w:r>
        <w:rPr/>
      </w:r>
      <w:r>
        <w:rPr>
          <w:b/>
        </w:rPr>
        <w:t>Figure</w:t>
      </w:r>
      <w:r>
        <w:rPr>
          <w:b/>
          <w:spacing w:val="21"/>
        </w:rPr>
        <w:t> </w:t>
      </w:r>
      <w:r>
        <w:rPr>
          <w:b/>
        </w:rPr>
        <w:t>44:</w:t>
      </w:r>
      <w:r>
        <w:rPr>
          <w:b/>
          <w:spacing w:val="45"/>
        </w:rPr>
        <w:t> </w:t>
      </w:r>
      <w:r>
        <w:rPr/>
        <w:t>LB-SPR</w:t>
      </w:r>
      <w:r>
        <w:rPr>
          <w:spacing w:val="12"/>
        </w:rPr>
        <w:t> </w:t>
      </w:r>
      <w:r>
        <w:rPr/>
        <w:t>yearly</w:t>
      </w:r>
      <w:r>
        <w:rPr>
          <w:spacing w:val="11"/>
        </w:rPr>
        <w:t> </w:t>
      </w:r>
      <w:r>
        <w:rPr/>
        <w:t>estimates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/>
        <w:t>selectivity,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ratio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/>
        <w:t>fishing</w:t>
      </w:r>
      <w:r>
        <w:rPr>
          <w:spacing w:val="12"/>
        </w:rPr>
        <w:t> </w:t>
      </w:r>
      <w:r>
        <w:rPr/>
        <w:t>intensity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natural</w:t>
      </w:r>
      <w:r>
        <w:rPr>
          <w:spacing w:val="-47"/>
        </w:rPr>
        <w:t> </w:t>
      </w:r>
      <w:r>
        <w:rPr/>
        <w:t>mortality</w:t>
      </w:r>
      <w:r>
        <w:rPr>
          <w:spacing w:val="14"/>
        </w:rPr>
        <w:t> </w:t>
      </w:r>
      <w:r>
        <w:rPr/>
        <w:t>(F/M),</w:t>
      </w:r>
      <w:r>
        <w:rPr>
          <w:spacing w:val="15"/>
        </w:rPr>
        <w:t> </w:t>
      </w:r>
      <w:r>
        <w:rPr/>
        <w:t>and</w:t>
      </w:r>
      <w:r>
        <w:rPr>
          <w:spacing w:val="15"/>
        </w:rPr>
        <w:t> </w:t>
      </w:r>
      <w:r>
        <w:rPr/>
        <w:t>annual</w:t>
      </w:r>
      <w:r>
        <w:rPr>
          <w:spacing w:val="14"/>
        </w:rPr>
        <w:t> </w:t>
      </w:r>
      <w:r>
        <w:rPr/>
        <w:t>spawner-per-recruit</w:t>
      </w:r>
      <w:r>
        <w:rPr>
          <w:spacing w:val="15"/>
        </w:rPr>
        <w:t> </w:t>
      </w:r>
      <w:r>
        <w:rPr/>
        <w:t>(SPR)</w:t>
      </w:r>
      <w:r>
        <w:rPr>
          <w:spacing w:val="15"/>
        </w:rPr>
        <w:t> </w:t>
      </w:r>
      <w:r>
        <w:rPr/>
        <w:t>values.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3"/>
        </w:rPr>
      </w:pPr>
    </w:p>
    <w:p>
      <w:pPr>
        <w:pStyle w:val="BodyText"/>
        <w:ind w:left="357"/>
      </w:pPr>
      <w:r>
        <w:rPr/>
        <w:drawing>
          <wp:inline distT="0" distB="0" distL="0" distR="0">
            <wp:extent cx="4743450" cy="4381500"/>
            <wp:effectExtent l="0" t="0" r="0" b="0"/>
            <wp:docPr id="8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before="116"/>
        <w:ind w:left="1632"/>
      </w:pPr>
      <w:bookmarkStart w:name="_bookmark106" w:id="199"/>
      <w:bookmarkEnd w:id="199"/>
      <w:r>
        <w:rPr/>
      </w:r>
      <w:r>
        <w:rPr>
          <w:b/>
        </w:rPr>
        <w:t>Figure</w:t>
      </w:r>
      <w:r>
        <w:rPr>
          <w:b/>
          <w:spacing w:val="28"/>
        </w:rPr>
        <w:t> </w:t>
      </w:r>
      <w:r>
        <w:rPr>
          <w:b/>
        </w:rPr>
        <w:t>45:</w:t>
      </w:r>
      <w:r>
        <w:rPr>
          <w:b/>
          <w:spacing w:val="55"/>
        </w:rPr>
        <w:t> </w:t>
      </w:r>
      <w:r>
        <w:rPr/>
        <w:t>Prior</w:t>
      </w:r>
      <w:r>
        <w:rPr>
          <w:spacing w:val="18"/>
        </w:rPr>
        <w:t> </w:t>
      </w:r>
      <w:r>
        <w:rPr/>
        <w:t>distributions</w:t>
      </w:r>
      <w:r>
        <w:rPr>
          <w:spacing w:val="18"/>
        </w:rPr>
        <w:t> </w:t>
      </w:r>
      <w:r>
        <w:rPr/>
        <w:t>for</w:t>
      </w:r>
      <w:r>
        <w:rPr>
          <w:spacing w:val="19"/>
        </w:rPr>
        <w:t> </w:t>
      </w:r>
      <w:r>
        <w:rPr/>
        <w:t>parameter</w:t>
      </w:r>
      <w:r>
        <w:rPr>
          <w:spacing w:val="18"/>
        </w:rPr>
        <w:t> </w:t>
      </w:r>
      <w:r>
        <w:rPr/>
        <w:t>input</w:t>
      </w:r>
      <w:r>
        <w:rPr>
          <w:spacing w:val="18"/>
        </w:rPr>
        <w:t> </w:t>
      </w:r>
      <w:r>
        <w:rPr/>
        <w:t>for</w:t>
      </w:r>
      <w:r>
        <w:rPr>
          <w:spacing w:val="19"/>
        </w:rPr>
        <w:t> </w:t>
      </w:r>
      <w:r>
        <w:rPr/>
        <w:t>SSS.</w:t>
      </w:r>
    </w:p>
    <w:p>
      <w:pPr>
        <w:spacing w:after="0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357"/>
      </w:pPr>
      <w:r>
        <w:rPr/>
        <w:drawing>
          <wp:inline distT="0" distB="0" distL="0" distR="0">
            <wp:extent cx="4738687" cy="4376737"/>
            <wp:effectExtent l="0" t="0" r="0" b="0"/>
            <wp:docPr id="9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8687" cy="43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2"/>
        <w:rPr>
          <w:sz w:val="24"/>
        </w:rPr>
      </w:pPr>
    </w:p>
    <w:p>
      <w:pPr>
        <w:pStyle w:val="BodyText"/>
        <w:spacing w:line="213" w:lineRule="auto" w:before="139"/>
        <w:ind w:left="304" w:right="927"/>
      </w:pPr>
      <w:bookmarkStart w:name="_bookmark107" w:id="200"/>
      <w:bookmarkEnd w:id="200"/>
      <w:r>
        <w:rPr/>
      </w:r>
      <w:r>
        <w:rPr>
          <w:b/>
        </w:rPr>
        <w:t>Figure</w:t>
      </w:r>
      <w:r>
        <w:rPr>
          <w:b/>
          <w:spacing w:val="5"/>
        </w:rPr>
        <w:t> </w:t>
      </w:r>
      <w:r>
        <w:rPr>
          <w:b/>
        </w:rPr>
        <w:t>46:</w:t>
      </w:r>
      <w:r>
        <w:rPr>
          <w:b/>
          <w:spacing w:val="24"/>
        </w:rPr>
        <w:t> </w:t>
      </w:r>
      <w:r>
        <w:rPr/>
        <w:t>Derived</w:t>
      </w:r>
      <w:r>
        <w:rPr>
          <w:spacing w:val="-2"/>
        </w:rPr>
        <w:t> </w:t>
      </w:r>
      <w:r>
        <w:rPr/>
        <w:t>quantities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SSS</w:t>
      </w:r>
      <w:r>
        <w:rPr>
          <w:spacing w:val="-2"/>
        </w:rPr>
        <w:t> </w:t>
      </w:r>
      <w:r>
        <w:rPr/>
        <w:t>run</w:t>
      </w:r>
      <w:r>
        <w:rPr>
          <w:spacing w:val="-2"/>
        </w:rPr>
        <w:t> </w:t>
      </w:r>
      <w:r>
        <w:rPr/>
        <w:t>where</w:t>
      </w:r>
      <w:r>
        <w:rPr>
          <w:spacing w:val="-2"/>
        </w:rPr>
        <w:t> </w:t>
      </w:r>
      <w:r>
        <w:rPr/>
        <w:t>fraction</w:t>
      </w:r>
      <w:r>
        <w:rPr>
          <w:spacing w:val="-2"/>
        </w:rPr>
        <w:t> </w:t>
      </w:r>
      <w:r>
        <w:rPr/>
        <w:t>unfished</w:t>
      </w:r>
      <w:r>
        <w:rPr>
          <w:spacing w:val="-1"/>
        </w:rPr>
        <w:t> </w:t>
      </w:r>
      <w:r>
        <w:rPr/>
        <w:t>was</w:t>
      </w:r>
      <w:r>
        <w:rPr>
          <w:spacing w:val="-2"/>
        </w:rPr>
        <w:t> </w:t>
      </w:r>
      <w:r>
        <w:rPr/>
        <w:t>assumed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60</w:t>
      </w:r>
      <w:r>
        <w:rPr>
          <w:spacing w:val="-47"/>
        </w:rPr>
        <w:t> </w:t>
      </w:r>
      <w:r>
        <w:rPr/>
        <w:t>percent.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3"/>
        </w:rPr>
      </w:pPr>
    </w:p>
    <w:p>
      <w:pPr>
        <w:pStyle w:val="BodyText"/>
        <w:ind w:left="357"/>
      </w:pPr>
      <w:r>
        <w:rPr/>
        <w:drawing>
          <wp:inline distT="0" distB="0" distL="0" distR="0">
            <wp:extent cx="4743450" cy="4381500"/>
            <wp:effectExtent l="0" t="0" r="0" b="0"/>
            <wp:docPr id="9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before="116"/>
        <w:ind w:left="1632"/>
      </w:pPr>
      <w:bookmarkStart w:name="_bookmark108" w:id="201"/>
      <w:bookmarkEnd w:id="201"/>
      <w:r>
        <w:rPr/>
      </w:r>
      <w:r>
        <w:rPr>
          <w:b/>
        </w:rPr>
        <w:t>Figure</w:t>
      </w:r>
      <w:r>
        <w:rPr>
          <w:b/>
          <w:spacing w:val="28"/>
        </w:rPr>
        <w:t> </w:t>
      </w:r>
      <w:r>
        <w:rPr>
          <w:b/>
        </w:rPr>
        <w:t>47:</w:t>
      </w:r>
      <w:r>
        <w:rPr>
          <w:b/>
          <w:spacing w:val="55"/>
        </w:rPr>
        <w:t> </w:t>
      </w:r>
      <w:r>
        <w:rPr/>
        <w:t>Prior</w:t>
      </w:r>
      <w:r>
        <w:rPr>
          <w:spacing w:val="18"/>
        </w:rPr>
        <w:t> </w:t>
      </w:r>
      <w:r>
        <w:rPr/>
        <w:t>distributions</w:t>
      </w:r>
      <w:r>
        <w:rPr>
          <w:spacing w:val="18"/>
        </w:rPr>
        <w:t> </w:t>
      </w:r>
      <w:r>
        <w:rPr/>
        <w:t>for</w:t>
      </w:r>
      <w:r>
        <w:rPr>
          <w:spacing w:val="19"/>
        </w:rPr>
        <w:t> </w:t>
      </w:r>
      <w:r>
        <w:rPr/>
        <w:t>parameter</w:t>
      </w:r>
      <w:r>
        <w:rPr>
          <w:spacing w:val="18"/>
        </w:rPr>
        <w:t> </w:t>
      </w:r>
      <w:r>
        <w:rPr/>
        <w:t>input</w:t>
      </w:r>
      <w:r>
        <w:rPr>
          <w:spacing w:val="18"/>
        </w:rPr>
        <w:t> </w:t>
      </w:r>
      <w:r>
        <w:rPr/>
        <w:t>for</w:t>
      </w:r>
      <w:r>
        <w:rPr>
          <w:spacing w:val="19"/>
        </w:rPr>
        <w:t> </w:t>
      </w:r>
      <w:r>
        <w:rPr/>
        <w:t>SSS.</w:t>
      </w:r>
    </w:p>
    <w:p>
      <w:pPr>
        <w:spacing w:after="0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</w:pPr>
    </w:p>
    <w:p>
      <w:pPr>
        <w:pStyle w:val="BodyText"/>
        <w:ind w:left="357"/>
      </w:pPr>
      <w:r>
        <w:rPr/>
        <w:drawing>
          <wp:inline distT="0" distB="0" distL="0" distR="0">
            <wp:extent cx="4738687" cy="4386262"/>
            <wp:effectExtent l="0" t="0" r="0" b="0"/>
            <wp:docPr id="95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8687" cy="43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2"/>
        <w:rPr>
          <w:sz w:val="24"/>
        </w:rPr>
      </w:pPr>
    </w:p>
    <w:p>
      <w:pPr>
        <w:pStyle w:val="BodyText"/>
        <w:spacing w:line="213" w:lineRule="auto" w:before="140"/>
        <w:ind w:left="304" w:right="927"/>
      </w:pPr>
      <w:bookmarkStart w:name="_bookmark109" w:id="202"/>
      <w:bookmarkEnd w:id="202"/>
      <w:r>
        <w:rPr/>
      </w:r>
      <w:r>
        <w:rPr>
          <w:b/>
        </w:rPr>
        <w:t>Figure</w:t>
      </w:r>
      <w:r>
        <w:rPr>
          <w:b/>
          <w:spacing w:val="5"/>
        </w:rPr>
        <w:t> </w:t>
      </w:r>
      <w:r>
        <w:rPr>
          <w:b/>
        </w:rPr>
        <w:t>48:</w:t>
      </w:r>
      <w:r>
        <w:rPr>
          <w:b/>
          <w:spacing w:val="24"/>
        </w:rPr>
        <w:t> </w:t>
      </w:r>
      <w:r>
        <w:rPr/>
        <w:t>Derived</w:t>
      </w:r>
      <w:r>
        <w:rPr>
          <w:spacing w:val="-2"/>
        </w:rPr>
        <w:t> </w:t>
      </w:r>
      <w:r>
        <w:rPr/>
        <w:t>quantities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SSS</w:t>
      </w:r>
      <w:r>
        <w:rPr>
          <w:spacing w:val="-2"/>
        </w:rPr>
        <w:t> </w:t>
      </w:r>
      <w:r>
        <w:rPr/>
        <w:t>run</w:t>
      </w:r>
      <w:r>
        <w:rPr>
          <w:spacing w:val="-2"/>
        </w:rPr>
        <w:t> </w:t>
      </w:r>
      <w:r>
        <w:rPr/>
        <w:t>where</w:t>
      </w:r>
      <w:r>
        <w:rPr>
          <w:spacing w:val="-2"/>
        </w:rPr>
        <w:t> </w:t>
      </w:r>
      <w:r>
        <w:rPr/>
        <w:t>fraction</w:t>
      </w:r>
      <w:r>
        <w:rPr>
          <w:spacing w:val="-2"/>
        </w:rPr>
        <w:t> </w:t>
      </w:r>
      <w:r>
        <w:rPr/>
        <w:t>unfished</w:t>
      </w:r>
      <w:r>
        <w:rPr>
          <w:spacing w:val="-1"/>
        </w:rPr>
        <w:t> </w:t>
      </w:r>
      <w:r>
        <w:rPr/>
        <w:t>was</w:t>
      </w:r>
      <w:r>
        <w:rPr>
          <w:spacing w:val="-2"/>
        </w:rPr>
        <w:t> </w:t>
      </w:r>
      <w:r>
        <w:rPr/>
        <w:t>assumed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40</w:t>
      </w:r>
      <w:r>
        <w:rPr>
          <w:spacing w:val="-47"/>
        </w:rPr>
        <w:t> </w:t>
      </w:r>
      <w:r>
        <w:rPr/>
        <w:t>percent.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/>
        <w:rPr>
          <w:sz w:val="21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53190" cy="3559302"/>
            <wp:effectExtent l="0" t="0" r="0" b="0"/>
            <wp:docPr id="97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190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line="213" w:lineRule="auto" w:before="139"/>
        <w:ind w:left="304" w:right="924"/>
      </w:pPr>
      <w:bookmarkStart w:name="_bookmark110" w:id="203"/>
      <w:bookmarkEnd w:id="203"/>
      <w:r>
        <w:rPr/>
      </w:r>
      <w:r>
        <w:rPr>
          <w:b/>
        </w:rPr>
        <w:t>Figure</w:t>
      </w:r>
      <w:r>
        <w:rPr>
          <w:b/>
          <w:spacing w:val="28"/>
        </w:rPr>
        <w:t> </w:t>
      </w:r>
      <w:r>
        <w:rPr>
          <w:b/>
        </w:rPr>
        <w:t>49:</w:t>
      </w:r>
      <w:r>
        <w:rPr>
          <w:b/>
          <w:spacing w:val="7"/>
        </w:rPr>
        <w:t> </w:t>
      </w:r>
      <w:r>
        <w:rPr/>
        <w:t>Change</w:t>
      </w:r>
      <w:r>
        <w:rPr>
          <w:spacing w:val="17"/>
        </w:rPr>
        <w:t> </w:t>
      </w:r>
      <w:r>
        <w:rPr/>
        <w:t>in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/>
        <w:t>estimate</w:t>
      </w:r>
      <w:r>
        <w:rPr>
          <w:spacing w:val="18"/>
        </w:rPr>
        <w:t> </w:t>
      </w:r>
      <w:r>
        <w:rPr/>
        <w:t>of</w:t>
      </w:r>
      <w:r>
        <w:rPr>
          <w:spacing w:val="17"/>
        </w:rPr>
        <w:t> </w:t>
      </w:r>
      <w:r>
        <w:rPr/>
        <w:t>spawning</w:t>
      </w:r>
      <w:r>
        <w:rPr>
          <w:spacing w:val="18"/>
        </w:rPr>
        <w:t> </w:t>
      </w:r>
      <w:r>
        <w:rPr/>
        <w:t>output</w:t>
      </w:r>
      <w:r>
        <w:rPr>
          <w:spacing w:val="17"/>
        </w:rPr>
        <w:t> </w:t>
      </w:r>
      <w:r>
        <w:rPr/>
        <w:t>when</w:t>
      </w:r>
      <w:r>
        <w:rPr>
          <w:spacing w:val="17"/>
        </w:rPr>
        <w:t> </w:t>
      </w:r>
      <w:r>
        <w:rPr/>
        <w:t>the</w:t>
      </w:r>
      <w:r>
        <w:rPr>
          <w:spacing w:val="18"/>
        </w:rPr>
        <w:t> </w:t>
      </w:r>
      <w:r>
        <w:rPr/>
        <w:t>most</w:t>
      </w:r>
      <w:r>
        <w:rPr>
          <w:spacing w:val="17"/>
        </w:rPr>
        <w:t> </w:t>
      </w:r>
      <w:r>
        <w:rPr/>
        <w:t>recent</w:t>
      </w:r>
      <w:r>
        <w:rPr>
          <w:spacing w:val="18"/>
        </w:rPr>
        <w:t> </w:t>
      </w:r>
      <w:r>
        <w:rPr/>
        <w:t>5</w:t>
      </w:r>
      <w:r>
        <w:rPr>
          <w:spacing w:val="17"/>
        </w:rPr>
        <w:t> </w:t>
      </w:r>
      <w:r>
        <w:rPr/>
        <w:t>years</w:t>
      </w:r>
      <w:r>
        <w:rPr>
          <w:spacing w:val="18"/>
        </w:rPr>
        <w:t> </w:t>
      </w:r>
      <w:r>
        <w:rPr/>
        <w:t>of</w:t>
      </w:r>
      <w:r>
        <w:rPr>
          <w:spacing w:val="-47"/>
        </w:rPr>
        <w:t> </w:t>
      </w:r>
      <w:r>
        <w:rPr/>
        <w:t>data</w:t>
      </w:r>
      <w:r>
        <w:rPr>
          <w:spacing w:val="14"/>
        </w:rPr>
        <w:t> </w:t>
      </w:r>
      <w:r>
        <w:rPr/>
        <w:t>area</w:t>
      </w:r>
      <w:r>
        <w:rPr>
          <w:spacing w:val="14"/>
        </w:rPr>
        <w:t> </w:t>
      </w:r>
      <w:r>
        <w:rPr/>
        <w:t>removed</w:t>
      </w:r>
      <w:r>
        <w:rPr>
          <w:spacing w:val="14"/>
        </w:rPr>
        <w:t> </w:t>
      </w:r>
      <w:r>
        <w:rPr/>
        <w:t>sequentially.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 w:after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53190" cy="3559302"/>
            <wp:effectExtent l="0" t="0" r="0" b="0"/>
            <wp:docPr id="99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190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line="213" w:lineRule="auto" w:before="139"/>
        <w:ind w:left="304" w:right="924"/>
      </w:pPr>
      <w:bookmarkStart w:name="_bookmark111" w:id="204"/>
      <w:bookmarkEnd w:id="204"/>
      <w:r>
        <w:rPr/>
      </w:r>
      <w:r>
        <w:rPr>
          <w:b/>
        </w:rPr>
        <w:t>Figure</w:t>
      </w:r>
      <w:r>
        <w:rPr>
          <w:b/>
          <w:spacing w:val="29"/>
        </w:rPr>
        <w:t> </w:t>
      </w:r>
      <w:r>
        <w:rPr>
          <w:b/>
        </w:rPr>
        <w:t>50:</w:t>
      </w:r>
      <w:r>
        <w:rPr>
          <w:b/>
          <w:spacing w:val="9"/>
        </w:rPr>
        <w:t> </w:t>
      </w:r>
      <w:r>
        <w:rPr/>
        <w:t>Change</w:t>
      </w:r>
      <w:r>
        <w:rPr>
          <w:spacing w:val="18"/>
        </w:rPr>
        <w:t> </w:t>
      </w:r>
      <w:r>
        <w:rPr/>
        <w:t>in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estimate</w:t>
      </w:r>
      <w:r>
        <w:rPr>
          <w:spacing w:val="18"/>
        </w:rPr>
        <w:t> </w:t>
      </w:r>
      <w:r>
        <w:rPr/>
        <w:t>of</w:t>
      </w:r>
      <w:r>
        <w:rPr>
          <w:spacing w:val="19"/>
        </w:rPr>
        <w:t> </w:t>
      </w:r>
      <w:r>
        <w:rPr/>
        <w:t>fraction</w:t>
      </w:r>
      <w:r>
        <w:rPr>
          <w:spacing w:val="18"/>
        </w:rPr>
        <w:t> </w:t>
      </w:r>
      <w:r>
        <w:rPr/>
        <w:t>unfished</w:t>
      </w:r>
      <w:r>
        <w:rPr>
          <w:spacing w:val="18"/>
        </w:rPr>
        <w:t> </w:t>
      </w:r>
      <w:r>
        <w:rPr/>
        <w:t>when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most</w:t>
      </w:r>
      <w:r>
        <w:rPr>
          <w:spacing w:val="19"/>
        </w:rPr>
        <w:t> </w:t>
      </w:r>
      <w:r>
        <w:rPr/>
        <w:t>recent</w:t>
      </w:r>
      <w:r>
        <w:rPr>
          <w:spacing w:val="18"/>
        </w:rPr>
        <w:t> </w:t>
      </w:r>
      <w:r>
        <w:rPr/>
        <w:t>5</w:t>
      </w:r>
      <w:r>
        <w:rPr>
          <w:spacing w:val="18"/>
        </w:rPr>
        <w:t> </w:t>
      </w:r>
      <w:r>
        <w:rPr/>
        <w:t>years</w:t>
      </w:r>
      <w:r>
        <w:rPr>
          <w:spacing w:val="18"/>
        </w:rPr>
        <w:t> </w:t>
      </w:r>
      <w:r>
        <w:rPr/>
        <w:t>of</w:t>
      </w:r>
      <w:r>
        <w:rPr>
          <w:spacing w:val="-47"/>
        </w:rPr>
        <w:t> </w:t>
      </w:r>
      <w:r>
        <w:rPr/>
        <w:t>data</w:t>
      </w:r>
      <w:r>
        <w:rPr>
          <w:spacing w:val="14"/>
        </w:rPr>
        <w:t> </w:t>
      </w:r>
      <w:r>
        <w:rPr/>
        <w:t>area</w:t>
      </w:r>
      <w:r>
        <w:rPr>
          <w:spacing w:val="14"/>
        </w:rPr>
        <w:t> </w:t>
      </w:r>
      <w:r>
        <w:rPr/>
        <w:t>removed</w:t>
      </w:r>
      <w:r>
        <w:rPr>
          <w:spacing w:val="14"/>
        </w:rPr>
        <w:t> </w:t>
      </w:r>
      <w:r>
        <w:rPr/>
        <w:t>sequentially.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/>
        <w:rPr>
          <w:sz w:val="21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14614" cy="3559302"/>
            <wp:effectExtent l="0" t="0" r="0" b="0"/>
            <wp:docPr id="101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614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line="213" w:lineRule="auto" w:before="139"/>
        <w:ind w:left="304" w:right="938"/>
      </w:pPr>
      <w:bookmarkStart w:name="_bookmark112" w:id="205"/>
      <w:bookmarkEnd w:id="205"/>
      <w:r>
        <w:rPr/>
      </w:r>
      <w:r>
        <w:rPr>
          <w:b/>
        </w:rPr>
        <w:t>Figure</w:t>
      </w:r>
      <w:r>
        <w:rPr>
          <w:b/>
          <w:spacing w:val="-5"/>
        </w:rPr>
        <w:t> </w:t>
      </w:r>
      <w:r>
        <w:rPr>
          <w:b/>
        </w:rPr>
        <w:t>51:</w:t>
      </w:r>
      <w:r>
        <w:rPr>
          <w:b/>
          <w:spacing w:val="14"/>
        </w:rPr>
        <w:t> </w:t>
      </w:r>
      <w:r>
        <w:rPr/>
        <w:t>Estimated</w:t>
      </w:r>
      <w:r>
        <w:rPr>
          <w:spacing w:val="-10"/>
        </w:rPr>
        <w:t> </w:t>
      </w:r>
      <w:r>
        <w:rPr/>
        <w:t>spawning</w:t>
      </w:r>
      <w:r>
        <w:rPr>
          <w:spacing w:val="-11"/>
        </w:rPr>
        <w:t> </w:t>
      </w:r>
      <w:r>
        <w:rPr/>
        <w:t>output</w:t>
      </w:r>
      <w:r>
        <w:rPr>
          <w:spacing w:val="-10"/>
        </w:rPr>
        <w:t> </w:t>
      </w:r>
      <w:r>
        <w:rPr/>
        <w:t>time</w:t>
      </w:r>
      <w:r>
        <w:rPr>
          <w:spacing w:val="-11"/>
        </w:rPr>
        <w:t> </w:t>
      </w:r>
      <w:r>
        <w:rPr/>
        <w:t>series</w:t>
      </w:r>
      <w:r>
        <w:rPr>
          <w:spacing w:val="-10"/>
        </w:rPr>
        <w:t> </w:t>
      </w:r>
      <w:r>
        <w:rPr/>
        <w:t>for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California</w:t>
      </w:r>
      <w:r>
        <w:rPr>
          <w:spacing w:val="-11"/>
        </w:rPr>
        <w:t> </w:t>
      </w:r>
      <w:r>
        <w:rPr/>
        <w:t>stocks</w:t>
      </w:r>
      <w:r>
        <w:rPr>
          <w:spacing w:val="-10"/>
        </w:rPr>
        <w:t> </w:t>
      </w:r>
      <w:r>
        <w:rPr/>
        <w:t>north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south</w:t>
      </w:r>
      <w:r>
        <w:rPr>
          <w:spacing w:val="-47"/>
        </w:rPr>
        <w:t> </w:t>
      </w:r>
      <w:r>
        <w:rPr/>
        <w:t>of</w:t>
      </w:r>
      <w:r>
        <w:rPr>
          <w:spacing w:val="15"/>
        </w:rPr>
        <w:t> </w:t>
      </w:r>
      <w:r>
        <w:rPr/>
        <w:t>Point</w:t>
      </w:r>
      <w:r>
        <w:rPr>
          <w:spacing w:val="15"/>
        </w:rPr>
        <w:t> </w:t>
      </w:r>
      <w:r>
        <w:rPr/>
        <w:t>Conception.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 w:after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9470" cy="3559302"/>
            <wp:effectExtent l="0" t="0" r="0" b="0"/>
            <wp:docPr id="103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470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line="213" w:lineRule="auto" w:before="139"/>
        <w:ind w:left="294" w:right="924" w:firstLine="10"/>
      </w:pPr>
      <w:bookmarkStart w:name="_bookmark113" w:id="206"/>
      <w:bookmarkEnd w:id="206"/>
      <w:r>
        <w:rPr/>
      </w:r>
      <w:r>
        <w:rPr>
          <w:b/>
        </w:rPr>
        <w:t>Figure</w:t>
      </w:r>
      <w:r>
        <w:rPr>
          <w:b/>
          <w:spacing w:val="15"/>
        </w:rPr>
        <w:t> </w:t>
      </w:r>
      <w:r>
        <w:rPr>
          <w:b/>
        </w:rPr>
        <w:t>52:</w:t>
      </w:r>
      <w:r>
        <w:rPr>
          <w:b/>
          <w:spacing w:val="28"/>
        </w:rPr>
        <w:t> </w:t>
      </w:r>
      <w:r>
        <w:rPr/>
        <w:t>Estimated</w:t>
      </w:r>
      <w:r>
        <w:rPr>
          <w:spacing w:val="48"/>
        </w:rPr>
        <w:t> </w:t>
      </w:r>
      <w:r>
        <w:rPr/>
        <w:t>spawning</w:t>
      </w:r>
      <w:r>
        <w:rPr>
          <w:spacing w:val="49"/>
        </w:rPr>
        <w:t> </w:t>
      </w:r>
      <w:r>
        <w:rPr/>
        <w:t>output</w:t>
      </w:r>
      <w:r>
        <w:rPr>
          <w:spacing w:val="48"/>
        </w:rPr>
        <w:t> </w:t>
      </w:r>
      <w:r>
        <w:rPr/>
        <w:t>time</w:t>
      </w:r>
      <w:r>
        <w:rPr>
          <w:spacing w:val="49"/>
        </w:rPr>
        <w:t> </w:t>
      </w:r>
      <w:r>
        <w:rPr/>
        <w:t>series</w:t>
      </w:r>
      <w:r>
        <w:rPr>
          <w:spacing w:val="49"/>
        </w:rPr>
        <w:t> </w:t>
      </w:r>
      <w:r>
        <w:rPr/>
        <w:t>for</w:t>
      </w:r>
      <w:r>
        <w:rPr>
          <w:spacing w:val="48"/>
        </w:rPr>
        <w:t> </w:t>
      </w:r>
      <w:r>
        <w:rPr/>
        <w:t>the</w:t>
      </w:r>
      <w:r>
        <w:rPr>
          <w:spacing w:val="49"/>
        </w:rPr>
        <w:t> </w:t>
      </w:r>
      <w:r>
        <w:rPr/>
        <w:t>stock</w:t>
      </w:r>
      <w:r>
        <w:rPr>
          <w:spacing w:val="48"/>
        </w:rPr>
        <w:t> </w:t>
      </w:r>
      <w:r>
        <w:rPr/>
        <w:t>of</w:t>
      </w:r>
      <w:r>
        <w:rPr>
          <w:spacing w:val="49"/>
        </w:rPr>
        <w:t> </w:t>
      </w:r>
      <w:r>
        <w:rPr/>
        <w:t>the</w:t>
      </w:r>
      <w:r>
        <w:rPr>
          <w:spacing w:val="49"/>
        </w:rPr>
        <w:t> </w:t>
      </w:r>
      <w:r>
        <w:rPr/>
        <w:t>Oregon</w:t>
      </w:r>
      <w:r>
        <w:rPr>
          <w:spacing w:val="48"/>
        </w:rPr>
        <w:t> </w:t>
      </w:r>
      <w:r>
        <w:rPr/>
        <w:t>and</w:t>
      </w:r>
      <w:r>
        <w:rPr>
          <w:spacing w:val="-47"/>
        </w:rPr>
        <w:t> </w:t>
      </w:r>
      <w:r>
        <w:rPr/>
        <w:t>Washington</w:t>
      </w:r>
      <w:r>
        <w:rPr>
          <w:spacing w:val="15"/>
        </w:rPr>
        <w:t> </w:t>
      </w:r>
      <w:r>
        <w:rPr/>
        <w:t>coasts.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12042" cy="3572160"/>
            <wp:effectExtent l="0" t="0" r="0" b="0"/>
            <wp:docPr id="105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042" cy="35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before="116"/>
        <w:ind w:left="864"/>
      </w:pPr>
      <w:bookmarkStart w:name="_bookmark114" w:id="207"/>
      <w:bookmarkEnd w:id="207"/>
      <w:r>
        <w:rPr/>
      </w:r>
      <w:r>
        <w:rPr>
          <w:b/>
        </w:rPr>
        <w:t>Figure</w:t>
      </w:r>
      <w:r>
        <w:rPr>
          <w:b/>
          <w:spacing w:val="20"/>
        </w:rPr>
        <w:t> </w:t>
      </w:r>
      <w:r>
        <w:rPr>
          <w:b/>
        </w:rPr>
        <w:t>53:</w:t>
      </w:r>
      <w:r>
        <w:rPr>
          <w:b/>
          <w:spacing w:val="43"/>
        </w:rPr>
        <w:t> </w:t>
      </w:r>
      <w:r>
        <w:rPr/>
        <w:t>Estimated</w:t>
      </w:r>
      <w:r>
        <w:rPr>
          <w:spacing w:val="11"/>
        </w:rPr>
        <w:t> </w:t>
      </w:r>
      <w:r>
        <w:rPr/>
        <w:t>fraction</w:t>
      </w:r>
      <w:r>
        <w:rPr>
          <w:spacing w:val="11"/>
        </w:rPr>
        <w:t> </w:t>
      </w:r>
      <w:r>
        <w:rPr/>
        <w:t>unfished</w:t>
      </w:r>
      <w:r>
        <w:rPr>
          <w:spacing w:val="11"/>
        </w:rPr>
        <w:t> </w:t>
      </w:r>
      <w:r>
        <w:rPr/>
        <w:t>time</w:t>
      </w:r>
      <w:r>
        <w:rPr>
          <w:spacing w:val="10"/>
        </w:rPr>
        <w:t> </w:t>
      </w:r>
      <w:r>
        <w:rPr/>
        <w:t>series</w:t>
      </w:r>
      <w:r>
        <w:rPr>
          <w:spacing w:val="11"/>
        </w:rPr>
        <w:t> </w:t>
      </w:r>
      <w:r>
        <w:rPr/>
        <w:t>for</w:t>
      </w:r>
      <w:r>
        <w:rPr>
          <w:spacing w:val="11"/>
        </w:rPr>
        <w:t> </w:t>
      </w:r>
      <w:r>
        <w:rPr/>
        <w:t>all</w:t>
      </w:r>
      <w:r>
        <w:rPr>
          <w:spacing w:val="11"/>
        </w:rPr>
        <w:t> </w:t>
      </w:r>
      <w:r>
        <w:rPr/>
        <w:t>West</w:t>
      </w:r>
      <w:r>
        <w:rPr>
          <w:spacing w:val="11"/>
        </w:rPr>
        <w:t> </w:t>
      </w:r>
      <w:r>
        <w:rPr/>
        <w:t>Coast</w:t>
      </w:r>
      <w:r>
        <w:rPr>
          <w:spacing w:val="11"/>
        </w:rPr>
        <w:t> </w:t>
      </w:r>
      <w:r>
        <w:rPr/>
        <w:t>stocks.</w:t>
      </w:r>
    </w:p>
    <w:p>
      <w:pPr>
        <w:spacing w:after="0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3181254"/>
            <wp:effectExtent l="0" t="0" r="0" b="0"/>
            <wp:docPr id="10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18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116"/>
        <w:ind w:left="1401"/>
      </w:pPr>
      <w:bookmarkStart w:name="_bookmark115" w:id="208"/>
      <w:bookmarkEnd w:id="208"/>
      <w:r>
        <w:rPr/>
      </w:r>
      <w:r>
        <w:rPr>
          <w:b/>
        </w:rPr>
        <w:t>Figure</w:t>
      </w:r>
      <w:r>
        <w:rPr>
          <w:b/>
          <w:spacing w:val="29"/>
        </w:rPr>
        <w:t> </w:t>
      </w:r>
      <w:r>
        <w:rPr>
          <w:b/>
        </w:rPr>
        <w:t>54:</w:t>
      </w:r>
      <w:r>
        <w:rPr>
          <w:b/>
          <w:spacing w:val="56"/>
        </w:rPr>
        <w:t> </w:t>
      </w:r>
      <w:r>
        <w:rPr/>
        <w:t>Estimated</w:t>
      </w:r>
      <w:r>
        <w:rPr>
          <w:spacing w:val="19"/>
        </w:rPr>
        <w:t> </w:t>
      </w:r>
      <w:r>
        <w:rPr/>
        <w:t>1</w:t>
      </w:r>
      <w:r>
        <w:rPr>
          <w:spacing w:val="20"/>
        </w:rPr>
        <w:t> </w:t>
      </w:r>
      <w:r>
        <w:rPr/>
        <w:t>-</w:t>
      </w:r>
      <w:r>
        <w:rPr>
          <w:spacing w:val="19"/>
        </w:rPr>
        <w:t> </w:t>
      </w:r>
      <w:r>
        <w:rPr/>
        <w:t>relative</w:t>
      </w:r>
      <w:r>
        <w:rPr>
          <w:spacing w:val="19"/>
        </w:rPr>
        <w:t> </w:t>
      </w:r>
      <w:r>
        <w:rPr/>
        <w:t>spawning</w:t>
      </w:r>
      <w:r>
        <w:rPr>
          <w:spacing w:val="19"/>
        </w:rPr>
        <w:t> </w:t>
      </w:r>
      <w:r>
        <w:rPr/>
        <w:t>ratio</w:t>
      </w:r>
      <w:r>
        <w:rPr>
          <w:spacing w:val="20"/>
        </w:rPr>
        <w:t> </w:t>
      </w:r>
      <w:r>
        <w:rPr/>
        <w:t>(SPR)</w:t>
      </w:r>
      <w:r>
        <w:rPr>
          <w:spacing w:val="19"/>
        </w:rPr>
        <w:t> </w:t>
      </w:r>
      <w:r>
        <w:rPr/>
        <w:t>by</w:t>
      </w:r>
      <w:r>
        <w:rPr>
          <w:spacing w:val="19"/>
        </w:rPr>
        <w:t> </w:t>
      </w:r>
      <w:r>
        <w:rPr/>
        <w:t>year.</w:t>
      </w:r>
    </w:p>
    <w:p>
      <w:pPr>
        <w:spacing w:after="0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3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2430303"/>
            <wp:effectExtent l="0" t="0" r="0" b="0"/>
            <wp:docPr id="109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243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3"/>
      </w:pPr>
    </w:p>
    <w:p>
      <w:pPr>
        <w:pStyle w:val="BodyText"/>
        <w:spacing w:line="213" w:lineRule="auto" w:before="139"/>
        <w:ind w:left="304" w:right="936"/>
        <w:jc w:val="both"/>
      </w:pPr>
      <w:bookmarkStart w:name="_bookmark116" w:id="209"/>
      <w:bookmarkEnd w:id="209"/>
      <w:r>
        <w:rPr/>
      </w:r>
      <w:r>
        <w:rPr>
          <w:b/>
        </w:rPr>
        <w:t>Figure 55: </w:t>
      </w:r>
      <w:r>
        <w:rPr/>
        <w:t>Phase plot of the relative biomass (also referred to as fraction unfished) versus</w:t>
      </w:r>
      <w:r>
        <w:rPr>
          <w:spacing w:val="1"/>
        </w:rPr>
        <w:t> </w:t>
      </w:r>
      <w:r>
        <w:rPr/>
        <w:t>the SPR ratio where each point represents the biomass ratio at the start of the year and the</w:t>
      </w:r>
      <w:r>
        <w:rPr>
          <w:spacing w:val="-47"/>
        </w:rPr>
        <w:t> </w:t>
      </w:r>
      <w:r>
        <w:rPr>
          <w:w w:val="95"/>
        </w:rPr>
        <w:t>relative fishing intensity in that same year. Lines through the final point show the 95 percent</w:t>
      </w:r>
      <w:r>
        <w:rPr>
          <w:spacing w:val="1"/>
          <w:w w:val="95"/>
        </w:rPr>
        <w:t> </w:t>
      </w:r>
      <w:r>
        <w:rPr>
          <w:w w:val="95"/>
        </w:rPr>
        <w:t>intervals based on the asymptotic uncertainty for each dimension. The shaded ellipse is a 95</w:t>
      </w:r>
      <w:r>
        <w:rPr>
          <w:spacing w:val="1"/>
          <w:w w:val="95"/>
        </w:rPr>
        <w:t> </w:t>
      </w:r>
      <w:r>
        <w:rPr>
          <w:w w:val="95"/>
        </w:rPr>
        <w:t>percent region which accounts for the estimated correlations between the biomass ratio and</w:t>
      </w:r>
      <w:r>
        <w:rPr>
          <w:spacing w:val="1"/>
          <w:w w:val="95"/>
        </w:rPr>
        <w:t> </w:t>
      </w:r>
      <w:r>
        <w:rPr/>
        <w:t>SPR</w:t>
      </w:r>
      <w:r>
        <w:rPr>
          <w:spacing w:val="16"/>
        </w:rPr>
        <w:t> </w:t>
      </w:r>
      <w:r>
        <w:rPr/>
        <w:t>ratio.</w:t>
      </w:r>
    </w:p>
    <w:p>
      <w:pPr>
        <w:spacing w:after="0" w:line="213" w:lineRule="auto"/>
        <w:jc w:val="both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3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3181254"/>
            <wp:effectExtent l="0" t="0" r="0" b="0"/>
            <wp:docPr id="111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18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213" w:lineRule="auto" w:before="140"/>
        <w:ind w:left="304" w:right="924"/>
      </w:pPr>
      <w:bookmarkStart w:name="_bookmark117" w:id="210"/>
      <w:bookmarkEnd w:id="210"/>
      <w:r>
        <w:rPr/>
      </w:r>
      <w:r>
        <w:rPr>
          <w:b/>
        </w:rPr>
        <w:t>Figure</w:t>
      </w:r>
      <w:r>
        <w:rPr>
          <w:b/>
          <w:spacing w:val="12"/>
        </w:rPr>
        <w:t> </w:t>
      </w:r>
      <w:r>
        <w:rPr>
          <w:b/>
        </w:rPr>
        <w:t>56:</w:t>
      </w:r>
      <w:r>
        <w:rPr>
          <w:b/>
          <w:spacing w:val="34"/>
        </w:rPr>
        <w:t> </w:t>
      </w:r>
      <w:r>
        <w:rPr/>
        <w:t>Equilibrium</w:t>
      </w:r>
      <w:r>
        <w:rPr>
          <w:spacing w:val="4"/>
        </w:rPr>
        <w:t> </w:t>
      </w:r>
      <w:r>
        <w:rPr/>
        <w:t>yield</w:t>
      </w:r>
      <w:r>
        <w:rPr>
          <w:spacing w:val="5"/>
        </w:rPr>
        <w:t> </w:t>
      </w:r>
      <w:r>
        <w:rPr/>
        <w:t>curve</w:t>
      </w:r>
      <w:r>
        <w:rPr>
          <w:spacing w:val="4"/>
        </w:rPr>
        <w:t> </w:t>
      </w:r>
      <w:r>
        <w:rPr/>
        <w:t>for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base</w:t>
      </w:r>
      <w:r>
        <w:rPr>
          <w:spacing w:val="5"/>
        </w:rPr>
        <w:t> </w:t>
      </w:r>
      <w:r>
        <w:rPr/>
        <w:t>case</w:t>
      </w:r>
      <w:r>
        <w:rPr>
          <w:spacing w:val="5"/>
        </w:rPr>
        <w:t> </w:t>
      </w:r>
      <w:r>
        <w:rPr/>
        <w:t>model.</w:t>
      </w:r>
      <w:r>
        <w:rPr>
          <w:spacing w:val="22"/>
        </w:rPr>
        <w:t> </w:t>
      </w:r>
      <w:r>
        <w:rPr/>
        <w:t>Values</w:t>
      </w:r>
      <w:r>
        <w:rPr>
          <w:spacing w:val="4"/>
        </w:rPr>
        <w:t> </w:t>
      </w:r>
      <w:r>
        <w:rPr/>
        <w:t>are</w:t>
      </w:r>
      <w:r>
        <w:rPr>
          <w:spacing w:val="4"/>
        </w:rPr>
        <w:t> </w:t>
      </w:r>
      <w:r>
        <w:rPr/>
        <w:t>based</w:t>
      </w:r>
      <w:r>
        <w:rPr>
          <w:spacing w:val="5"/>
        </w:rPr>
        <w:t> </w:t>
      </w:r>
      <w:r>
        <w:rPr/>
        <w:t>on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2020</w:t>
      </w:r>
      <w:r>
        <w:rPr>
          <w:spacing w:val="-47"/>
        </w:rPr>
        <w:t> </w:t>
      </w:r>
      <w:r>
        <w:rPr/>
        <w:t>fishery</w:t>
      </w:r>
      <w:r>
        <w:rPr>
          <w:spacing w:val="13"/>
        </w:rPr>
        <w:t> </w:t>
      </w:r>
      <w:r>
        <w:rPr/>
        <w:t>selectivity</w:t>
      </w:r>
      <w:r>
        <w:rPr>
          <w:spacing w:val="13"/>
        </w:rPr>
        <w:t> </w:t>
      </w:r>
      <w:r>
        <w:rPr/>
        <w:t>and</w:t>
      </w:r>
      <w:r>
        <w:rPr>
          <w:spacing w:val="14"/>
        </w:rPr>
        <w:t> </w:t>
      </w:r>
      <w:r>
        <w:rPr/>
        <w:t>with</w:t>
      </w:r>
      <w:r>
        <w:rPr>
          <w:spacing w:val="13"/>
        </w:rPr>
        <w:t> </w:t>
      </w:r>
      <w:r>
        <w:rPr/>
        <w:t>steepness</w:t>
      </w:r>
      <w:r>
        <w:rPr>
          <w:spacing w:val="14"/>
        </w:rPr>
        <w:t> </w:t>
      </w:r>
      <w:r>
        <w:rPr/>
        <w:t>fixed</w:t>
      </w:r>
      <w:r>
        <w:rPr>
          <w:spacing w:val="13"/>
        </w:rPr>
        <w:t> </w:t>
      </w:r>
      <w:r>
        <w:rPr/>
        <w:t>at</w:t>
      </w:r>
      <w:r>
        <w:rPr>
          <w:spacing w:val="14"/>
        </w:rPr>
        <w:t> </w:t>
      </w:r>
      <w:r>
        <w:rPr/>
        <w:t>0.72.</w:t>
      </w:r>
    </w:p>
    <w:p>
      <w:pPr>
        <w:spacing w:after="0" w:line="213" w:lineRule="auto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Heading1"/>
        <w:numPr>
          <w:ilvl w:val="0"/>
          <w:numId w:val="2"/>
        </w:numPr>
        <w:tabs>
          <w:tab w:pos="752" w:val="left" w:leader="none"/>
          <w:tab w:pos="753" w:val="left" w:leader="none"/>
        </w:tabs>
        <w:spacing w:line="240" w:lineRule="auto" w:before="274" w:after="0"/>
        <w:ind w:left="752" w:right="0" w:hanging="449"/>
        <w:jc w:val="left"/>
      </w:pPr>
      <w:bookmarkStart w:name="Appendix A. Detailed Fit to Length Compo" w:id="211"/>
      <w:bookmarkEnd w:id="211"/>
      <w:r>
        <w:rPr>
          <w:b w:val="0"/>
        </w:rPr>
      </w:r>
      <w:bookmarkStart w:name="_bookmark118" w:id="212"/>
      <w:bookmarkEnd w:id="212"/>
      <w:r>
        <w:rPr>
          <w:b w:val="0"/>
        </w:rPr>
      </w:r>
      <w:bookmarkStart w:name="_bookmark118" w:id="213"/>
      <w:bookmarkEnd w:id="213"/>
      <w:r>
        <w:rPr>
          <w:w w:val="110"/>
        </w:rPr>
        <w:t>Ap</w:t>
      </w:r>
      <w:r>
        <w:rPr>
          <w:w w:val="110"/>
        </w:rPr>
        <w:t>pendix</w:t>
      </w:r>
      <w:r>
        <w:rPr>
          <w:spacing w:val="-18"/>
          <w:w w:val="110"/>
        </w:rPr>
        <w:t> </w:t>
      </w:r>
      <w:r>
        <w:rPr>
          <w:w w:val="110"/>
        </w:rPr>
        <w:t>A.</w:t>
      </w:r>
      <w:r>
        <w:rPr>
          <w:spacing w:val="-18"/>
          <w:w w:val="110"/>
        </w:rPr>
        <w:t> </w:t>
      </w:r>
      <w:r>
        <w:rPr>
          <w:w w:val="110"/>
        </w:rPr>
        <w:t>Detailed</w:t>
      </w:r>
      <w:r>
        <w:rPr>
          <w:spacing w:val="-17"/>
          <w:w w:val="110"/>
        </w:rPr>
        <w:t> </w:t>
      </w:r>
      <w:r>
        <w:rPr>
          <w:w w:val="110"/>
        </w:rPr>
        <w:t>Fit</w:t>
      </w:r>
      <w:r>
        <w:rPr>
          <w:spacing w:val="-18"/>
          <w:w w:val="110"/>
        </w:rPr>
        <w:t> </w:t>
      </w:r>
      <w:r>
        <w:rPr>
          <w:w w:val="110"/>
        </w:rPr>
        <w:t>to</w:t>
      </w:r>
      <w:r>
        <w:rPr>
          <w:spacing w:val="-18"/>
          <w:w w:val="110"/>
        </w:rPr>
        <w:t> </w:t>
      </w:r>
      <w:r>
        <w:rPr>
          <w:w w:val="110"/>
        </w:rPr>
        <w:t>Length</w:t>
      </w:r>
      <w:r>
        <w:rPr>
          <w:spacing w:val="-17"/>
          <w:w w:val="110"/>
        </w:rPr>
        <w:t> </w:t>
      </w:r>
      <w:r>
        <w:rPr>
          <w:w w:val="110"/>
        </w:rPr>
        <w:t>Composition</w:t>
      </w:r>
      <w:r>
        <w:rPr>
          <w:spacing w:val="-18"/>
          <w:w w:val="110"/>
        </w:rPr>
        <w:t> </w:t>
      </w:r>
      <w:r>
        <w:rPr>
          <w:w w:val="110"/>
        </w:rPr>
        <w:t>Data</w:t>
      </w:r>
    </w:p>
    <w:p>
      <w:pPr>
        <w:pStyle w:val="BodyText"/>
        <w:rPr>
          <w:b/>
        </w:rPr>
      </w:pPr>
    </w:p>
    <w:p>
      <w:pPr>
        <w:pStyle w:val="BodyText"/>
        <w:spacing w:before="4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1324621</wp:posOffset>
            </wp:positionH>
            <wp:positionV relativeFrom="paragraph">
              <wp:posOffset>240875</wp:posOffset>
            </wp:positionV>
            <wp:extent cx="4863179" cy="3682746"/>
            <wp:effectExtent l="0" t="0" r="0" b="0"/>
            <wp:wrapTopAndBottom/>
            <wp:docPr id="11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179" cy="3682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/>
          <w:sz w:val="15"/>
        </w:rPr>
      </w:pPr>
    </w:p>
    <w:p>
      <w:pPr>
        <w:pStyle w:val="BodyText"/>
        <w:spacing w:line="213" w:lineRule="auto" w:before="140"/>
        <w:ind w:left="304" w:right="936"/>
        <w:jc w:val="both"/>
      </w:pPr>
      <w:r>
        <w:rPr>
          <w:b/>
        </w:rPr>
        <w:t>Figure 57: </w:t>
      </w:r>
      <w:r>
        <w:rPr/>
        <w:t>Length comps, whole catch, WA_Recreational (plot 1 of 2).‘N adj.’ is the input</w:t>
      </w:r>
      <w:r>
        <w:rPr>
          <w:spacing w:val="1"/>
        </w:rPr>
        <w:t> </w:t>
      </w:r>
      <w:r>
        <w:rPr/>
        <w:t>sample size after data-weighting adjustment. N eff. is the calculated effective sample size</w:t>
      </w:r>
      <w:r>
        <w:rPr>
          <w:spacing w:val="1"/>
        </w:rPr>
        <w:t> </w:t>
      </w:r>
      <w:r>
        <w:rPr/>
        <w:t>used</w:t>
      </w:r>
      <w:r>
        <w:rPr>
          <w:spacing w:val="13"/>
        </w:rPr>
        <w:t> </w:t>
      </w:r>
      <w:r>
        <w:rPr/>
        <w:t>in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McAllister-Iannelli</w:t>
      </w:r>
      <w:r>
        <w:rPr>
          <w:spacing w:val="14"/>
        </w:rPr>
        <w:t> </w:t>
      </w:r>
      <w:r>
        <w:rPr/>
        <w:t>tuning</w:t>
      </w:r>
      <w:r>
        <w:rPr>
          <w:spacing w:val="14"/>
        </w:rPr>
        <w:t> </w:t>
      </w:r>
      <w:r>
        <w:rPr/>
        <w:t>method..</w:t>
      </w:r>
    </w:p>
    <w:p>
      <w:pPr>
        <w:spacing w:after="0" w:line="213" w:lineRule="auto"/>
        <w:jc w:val="both"/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2"/>
        </w:rPr>
      </w:pPr>
    </w:p>
    <w:p>
      <w:pPr>
        <w:pStyle w:val="BodyText"/>
        <w:ind w:left="406"/>
      </w:pPr>
      <w:r>
        <w:rPr/>
        <w:drawing>
          <wp:inline distT="0" distB="0" distL="0" distR="0">
            <wp:extent cx="4863179" cy="3682746"/>
            <wp:effectExtent l="0" t="0" r="0" b="0"/>
            <wp:docPr id="115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179" cy="368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15"/>
        </w:rPr>
      </w:pPr>
    </w:p>
    <w:p>
      <w:pPr>
        <w:pStyle w:val="BodyText"/>
        <w:spacing w:before="116"/>
        <w:ind w:left="1094"/>
      </w:pPr>
      <w:bookmarkStart w:name="_bookmark119" w:id="214"/>
      <w:bookmarkEnd w:id="214"/>
      <w:r>
        <w:rPr/>
      </w:r>
      <w:bookmarkStart w:name="_bookmark120" w:id="215"/>
      <w:bookmarkEnd w:id="215"/>
      <w:r>
        <w:rPr/>
      </w:r>
      <w:r>
        <w:rPr>
          <w:b/>
        </w:rPr>
        <w:t>Figure</w:t>
      </w:r>
      <w:r>
        <w:rPr>
          <w:b/>
          <w:spacing w:val="29"/>
        </w:rPr>
        <w:t> </w:t>
      </w:r>
      <w:r>
        <w:rPr>
          <w:b/>
        </w:rPr>
        <w:t>58:</w:t>
      </w:r>
      <w:r>
        <w:rPr>
          <w:b/>
          <w:spacing w:val="55"/>
        </w:rPr>
        <w:t> </w:t>
      </w:r>
      <w:r>
        <w:rPr/>
        <w:t>Length</w:t>
      </w:r>
      <w:r>
        <w:rPr>
          <w:spacing w:val="18"/>
        </w:rPr>
        <w:t> </w:t>
      </w:r>
      <w:r>
        <w:rPr/>
        <w:t>comps,</w:t>
      </w:r>
      <w:r>
        <w:rPr>
          <w:spacing w:val="19"/>
        </w:rPr>
        <w:t> </w:t>
      </w:r>
      <w:r>
        <w:rPr/>
        <w:t>whole</w:t>
      </w:r>
      <w:r>
        <w:rPr>
          <w:spacing w:val="18"/>
        </w:rPr>
        <w:t> </w:t>
      </w:r>
      <w:r>
        <w:rPr/>
        <w:t>catch,</w:t>
      </w:r>
      <w:r>
        <w:rPr>
          <w:spacing w:val="19"/>
        </w:rPr>
        <w:t> </w:t>
      </w:r>
      <w:r>
        <w:rPr/>
        <w:t>WA_Recreational</w:t>
      </w:r>
      <w:r>
        <w:rPr>
          <w:spacing w:val="19"/>
        </w:rPr>
        <w:t> </w:t>
      </w:r>
      <w:r>
        <w:rPr/>
        <w:t>(plot</w:t>
      </w:r>
      <w:r>
        <w:rPr>
          <w:spacing w:val="18"/>
        </w:rPr>
        <w:t> </w:t>
      </w:r>
      <w:r>
        <w:rPr/>
        <w:t>2</w:t>
      </w:r>
      <w:r>
        <w:rPr>
          <w:spacing w:val="19"/>
        </w:rPr>
        <w:t> </w:t>
      </w:r>
      <w:r>
        <w:rPr/>
        <w:t>of</w:t>
      </w:r>
      <w:r>
        <w:rPr>
          <w:spacing w:val="18"/>
        </w:rPr>
        <w:t> </w:t>
      </w:r>
      <w:r>
        <w:rPr/>
        <w:t>2).</w:t>
      </w:r>
    </w:p>
    <w:sectPr>
      <w:pgSz w:w="11910" w:h="16840"/>
      <w:pgMar w:header="0" w:footer="1446" w:top="1580" w:bottom="1640" w:left="1680" w:right="10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Palatino Linotype">
    <w:altName w:val="Palatino Linotype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Cambria">
    <w:altName w:val="Cambria"/>
    <w:charset w:val="0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97.940002pt;margin-top:758.58844pt;width:23.85pt;height:17.5pt;mso-position-horizontal-relative:page;mso-position-vertical-relative:page;z-index:-21306368" type="#_x0000_t202" id="docshape1" filled="false" stroked="false">
          <v:textbox inset="0,0,0,0">
            <w:txbxContent>
              <w:p>
                <w:pPr>
                  <w:spacing w:before="35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2021</w:t>
                </w:r>
              </w:p>
            </w:txbxContent>
          </v:textbox>
          <w10:wrap type="none"/>
        </v:shape>
      </w:pict>
    </w:r>
    <w:r>
      <w:rPr/>
      <w:pict>
        <v:shape style="position:absolute;margin-left:483.954529pt;margin-top:758.58844pt;width:16.1pt;height:17.5pt;mso-position-horizontal-relative:page;mso-position-vertical-relative:page;z-index:-21305856" type="#_x0000_t202" id="docshape2" filled="false" stroked="false">
          <v:textbox inset="0,0,0,0">
            <w:txbxContent>
              <w:p>
                <w:pPr>
                  <w:spacing w:before="35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iii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89.183014pt;margin-top:758.58844pt;width:17.95pt;height:17.5pt;mso-position-horizontal-relative:page;mso-position-vertical-relative:page;z-index:-21305344" type="#_x0000_t202" id="docshape4" filled="false" stroked="false">
          <v:textbox inset="0,0,0,0">
            <w:txbxContent>
              <w:p>
                <w:pPr>
                  <w:spacing w:before="35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89.183014pt;margin-top:758.58844pt;width:17.95pt;height:17.5pt;mso-position-horizontal-relative:page;mso-position-vertical-relative:page;z-index:-21304832" type="#_x0000_t202" id="docshape8" filled="false" stroked="false">
          <v:textbox inset="0,0,0,0">
            <w:txbxContent>
              <w:p>
                <w:pPr>
                  <w:spacing w:before="35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89.183014pt;margin-top:758.58844pt;width:17.95pt;height:17.5pt;mso-position-horizontal-relative:page;mso-position-vertical-relative:page;z-index:-21304320" type="#_x0000_t202" id="docshape12" filled="false" stroked="false">
          <v:textbox inset="0,0,0,0">
            <w:txbxContent>
              <w:p>
                <w:pPr>
                  <w:spacing w:before="35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0"/>
      <w:numFmt w:val="bullet"/>
      <w:lvlText w:val="•"/>
      <w:lvlJc w:val="left"/>
      <w:pPr>
        <w:ind w:left="849" w:hanging="265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w w:val="127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10" w:hanging="2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81" w:hanging="2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51" w:hanging="2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22" w:hanging="2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92" w:hanging="2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63" w:hanging="2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33" w:hanging="2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04" w:hanging="265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752" w:hanging="449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w w:val="115"/>
        <w:sz w:val="28"/>
        <w:szCs w:val="2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87" w:hanging="584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w w:val="114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038" w:hanging="734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w w:val="117"/>
        <w:sz w:val="22"/>
        <w:szCs w:val="22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849" w:hanging="265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w w:val="103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329" w:hanging="265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w w:val="127"/>
        <w:sz w:val="20"/>
        <w:szCs w:val="20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24" w:hanging="2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728" w:hanging="2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32" w:hanging="2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37" w:hanging="265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603" w:hanging="299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w w:val="114"/>
        <w:sz w:val="20"/>
        <w:szCs w:val="2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61" w:hanging="45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w w:val="101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99" w:hanging="638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w w:val="102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55" w:hanging="63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11" w:hanging="63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67" w:hanging="63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122" w:hanging="63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978" w:hanging="63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34" w:hanging="638"/>
      </w:pPr>
      <w:rPr>
        <w:rFonts w:hint="default"/>
        <w:lang w:val="en-US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Palatino Linotype" w:hAnsi="Palatino Linotype" w:eastAsia="Palatino Linotype" w:cs="Palatino Linotype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288"/>
      <w:ind w:left="603" w:hanging="300"/>
    </w:pPr>
    <w:rPr>
      <w:rFonts w:ascii="Palatino Linotype" w:hAnsi="Palatino Linotype" w:eastAsia="Palatino Linotype" w:cs="Palatino Linotype"/>
      <w:b/>
      <w:bCs/>
      <w:sz w:val="20"/>
      <w:szCs w:val="20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89"/>
      <w:ind w:left="1061" w:hanging="459"/>
    </w:pPr>
    <w:rPr>
      <w:rFonts w:ascii="Palatino Linotype" w:hAnsi="Palatino Linotype" w:eastAsia="Palatino Linotype" w:cs="Palatino Linotype"/>
      <w:sz w:val="20"/>
      <w:szCs w:val="20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89"/>
      <w:ind w:left="1699" w:hanging="639"/>
    </w:pPr>
    <w:rPr>
      <w:rFonts w:ascii="Palatino Linotype" w:hAnsi="Palatino Linotype" w:eastAsia="Palatino Linotype" w:cs="Palatino Linotype"/>
      <w:sz w:val="20"/>
      <w:szCs w:val="20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Palatino Linotype" w:hAnsi="Palatino Linotype" w:eastAsia="Palatino Linotype" w:cs="Palatino Linotype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274"/>
      <w:ind w:left="752" w:hanging="449"/>
      <w:outlineLvl w:val="1"/>
    </w:pPr>
    <w:rPr>
      <w:rFonts w:ascii="Palatino Linotype" w:hAnsi="Palatino Linotype" w:eastAsia="Palatino Linotype" w:cs="Palatino Linotype"/>
      <w:b/>
      <w:bCs/>
      <w:sz w:val="28"/>
      <w:szCs w:val="28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887" w:hanging="584"/>
      <w:outlineLvl w:val="2"/>
    </w:pPr>
    <w:rPr>
      <w:rFonts w:ascii="Palatino Linotype" w:hAnsi="Palatino Linotype" w:eastAsia="Palatino Linotype" w:cs="Palatino Linotype"/>
      <w:b/>
      <w:bCs/>
      <w:sz w:val="24"/>
      <w:szCs w:val="24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038" w:hanging="734"/>
      <w:outlineLvl w:val="3"/>
    </w:pPr>
    <w:rPr>
      <w:rFonts w:ascii="Palatino Linotype" w:hAnsi="Palatino Linotype" w:eastAsia="Palatino Linotype" w:cs="Palatino Linotype"/>
      <w:b/>
      <w:bCs/>
      <w:sz w:val="22"/>
      <w:szCs w:val="22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264"/>
      <w:ind w:left="304"/>
      <w:outlineLvl w:val="4"/>
    </w:pPr>
    <w:rPr>
      <w:rFonts w:ascii="Palatino Linotype" w:hAnsi="Palatino Linotype" w:eastAsia="Palatino Linotype" w:cs="Palatino Linotype"/>
      <w:b/>
      <w:bCs/>
      <w:sz w:val="20"/>
      <w:szCs w:val="20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369"/>
      <w:ind w:left="304" w:right="302"/>
      <w:jc w:val="both"/>
      <w:outlineLvl w:val="5"/>
    </w:pPr>
    <w:rPr>
      <w:rFonts w:ascii="Georgia" w:hAnsi="Georgia" w:eastAsia="Georgia" w:cs="Georgia"/>
      <w:b/>
      <w:bCs/>
      <w:i/>
      <w:iCs/>
      <w:sz w:val="20"/>
      <w:szCs w:val="2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89"/>
      <w:ind w:left="1038" w:hanging="734"/>
    </w:pPr>
    <w:rPr>
      <w:rFonts w:ascii="Palatino Linotype" w:hAnsi="Palatino Linotype" w:eastAsia="Palatino Linotype" w:cs="Palatino Linotype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line="219" w:lineRule="exact"/>
    </w:pPr>
    <w:rPr>
      <w:rFonts w:ascii="Palatino Linotype" w:hAnsi="Palatino Linotype" w:eastAsia="Palatino Linotype" w:cs="Palatino Linotype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footer" Target="footer3.xml"/><Relationship Id="rId8" Type="http://schemas.openxmlformats.org/officeDocument/2006/relationships/hyperlink" Target="https://github.com/r4ss/r4ss" TargetMode="External"/><Relationship Id="rId9" Type="http://schemas.openxmlformats.org/officeDocument/2006/relationships/hyperlink" Target="https://doi.org/10.1007/s10641-016-0529-2" TargetMode="External"/><Relationship Id="rId10" Type="http://schemas.openxmlformats.org/officeDocument/2006/relationships/hyperlink" Target="https://doi.org/10.1139/f02-101" TargetMode="External"/><Relationship Id="rId11" Type="http://schemas.openxmlformats.org/officeDocument/2006/relationships/hyperlink" Target="http://www.academia.edu/download/44999856/CopeetalDataModerate2013.pdf" TargetMode="External"/><Relationship Id="rId12" Type="http://schemas.openxmlformats.org/officeDocument/2006/relationships/hyperlink" Target="https://doi.org/10.1080/02755947.2011.591264" TargetMode="External"/><Relationship Id="rId13" Type="http://schemas.openxmlformats.org/officeDocument/2006/relationships/hyperlink" Target="https://doi.org/10.1016/j.fishres.2016.11.009" TargetMode="External"/><Relationship Id="rId14" Type="http://schemas.openxmlformats.org/officeDocument/2006/relationships/hyperlink" Target="https://doi.org/10.1111/mec.12630" TargetMode="External"/><Relationship Id="rId15" Type="http://schemas.openxmlformats.org/officeDocument/2006/relationships/hyperlink" Target="https://doi.org/10.1139/f2011-025" TargetMode="External"/><Relationship Id="rId16" Type="http://schemas.openxmlformats.org/officeDocument/2006/relationships/hyperlink" Target="https://doi.org/10.1093/icesjms/fsu131" TargetMode="External"/><Relationship Id="rId17" Type="http://schemas.openxmlformats.org/officeDocument/2006/relationships/hyperlink" Target="https://doi.org/10.1093/icesjms/fsu004" TargetMode="External"/><Relationship Id="rId18" Type="http://schemas.openxmlformats.org/officeDocument/2006/relationships/hyperlink" Target="https://doi.org/10.1111/j.1365-294X.2008.03814.x" TargetMode="External"/><Relationship Id="rId19" Type="http://schemas.openxmlformats.org/officeDocument/2006/relationships/hyperlink" Target="https://doi.org/10.1016/j.fishres.2012.10.012" TargetMode="External"/><Relationship Id="rId20" Type="http://schemas.openxmlformats.org/officeDocument/2006/relationships/hyperlink" Target="https://doi.org/10.1007/s00227-010-1419-3" TargetMode="External"/><Relationship Id="rId21" Type="http://schemas.openxmlformats.org/officeDocument/2006/relationships/hyperlink" Target="https://doi.org/10.1093/icesjms/fsu136" TargetMode="External"/><Relationship Id="rId22" Type="http://schemas.openxmlformats.org/officeDocument/2006/relationships/hyperlink" Target="https://doi.org/10.1016/j.fishres.2016.06.005" TargetMode="External"/><Relationship Id="rId23" Type="http://schemas.openxmlformats.org/officeDocument/2006/relationships/footer" Target="footer4.xml"/><Relationship Id="rId24" Type="http://schemas.openxmlformats.org/officeDocument/2006/relationships/footer" Target="footer5.xml"/><Relationship Id="rId25" Type="http://schemas.openxmlformats.org/officeDocument/2006/relationships/footer" Target="footer6.xml"/><Relationship Id="rId26" Type="http://schemas.openxmlformats.org/officeDocument/2006/relationships/footer" Target="footer7.xml"/><Relationship Id="rId27" Type="http://schemas.openxmlformats.org/officeDocument/2006/relationships/image" Target="media/image1.png"/><Relationship Id="rId28" Type="http://schemas.openxmlformats.org/officeDocument/2006/relationships/image" Target="media/image2.png"/><Relationship Id="rId29" Type="http://schemas.openxmlformats.org/officeDocument/2006/relationships/image" Target="media/image3.png"/><Relationship Id="rId30" Type="http://schemas.openxmlformats.org/officeDocument/2006/relationships/image" Target="media/image4.png"/><Relationship Id="rId31" Type="http://schemas.openxmlformats.org/officeDocument/2006/relationships/image" Target="media/image5.png"/><Relationship Id="rId32" Type="http://schemas.openxmlformats.org/officeDocument/2006/relationships/image" Target="media/image6.jpeg"/><Relationship Id="rId33" Type="http://schemas.openxmlformats.org/officeDocument/2006/relationships/image" Target="media/image7.png"/><Relationship Id="rId34" Type="http://schemas.openxmlformats.org/officeDocument/2006/relationships/image" Target="media/image8.png"/><Relationship Id="rId35" Type="http://schemas.openxmlformats.org/officeDocument/2006/relationships/image" Target="media/image9.png"/><Relationship Id="rId36" Type="http://schemas.openxmlformats.org/officeDocument/2006/relationships/image" Target="media/image10.png"/><Relationship Id="rId37" Type="http://schemas.openxmlformats.org/officeDocument/2006/relationships/image" Target="media/image11.png"/><Relationship Id="rId38" Type="http://schemas.openxmlformats.org/officeDocument/2006/relationships/image" Target="media/image12.png"/><Relationship Id="rId39" Type="http://schemas.openxmlformats.org/officeDocument/2006/relationships/image" Target="media/image13.png"/><Relationship Id="rId40" Type="http://schemas.openxmlformats.org/officeDocument/2006/relationships/image" Target="media/image14.png"/><Relationship Id="rId41" Type="http://schemas.openxmlformats.org/officeDocument/2006/relationships/image" Target="media/image15.jpeg"/><Relationship Id="rId42" Type="http://schemas.openxmlformats.org/officeDocument/2006/relationships/image" Target="media/image16.png"/><Relationship Id="rId43" Type="http://schemas.openxmlformats.org/officeDocument/2006/relationships/image" Target="media/image17.png"/><Relationship Id="rId44" Type="http://schemas.openxmlformats.org/officeDocument/2006/relationships/image" Target="media/image18.png"/><Relationship Id="rId45" Type="http://schemas.openxmlformats.org/officeDocument/2006/relationships/image" Target="media/image19.png"/><Relationship Id="rId46" Type="http://schemas.openxmlformats.org/officeDocument/2006/relationships/image" Target="media/image20.png"/><Relationship Id="rId47" Type="http://schemas.openxmlformats.org/officeDocument/2006/relationships/image" Target="media/image21.jpeg"/><Relationship Id="rId48" Type="http://schemas.openxmlformats.org/officeDocument/2006/relationships/image" Target="media/image22.png"/><Relationship Id="rId49" Type="http://schemas.openxmlformats.org/officeDocument/2006/relationships/image" Target="media/image23.png"/><Relationship Id="rId50" Type="http://schemas.openxmlformats.org/officeDocument/2006/relationships/image" Target="media/image24.png"/><Relationship Id="rId51" Type="http://schemas.openxmlformats.org/officeDocument/2006/relationships/image" Target="media/image25.png"/><Relationship Id="rId52" Type="http://schemas.openxmlformats.org/officeDocument/2006/relationships/image" Target="media/image26.png"/><Relationship Id="rId53" Type="http://schemas.openxmlformats.org/officeDocument/2006/relationships/image" Target="media/image27.png"/><Relationship Id="rId54" Type="http://schemas.openxmlformats.org/officeDocument/2006/relationships/image" Target="media/image28.jpeg"/><Relationship Id="rId55" Type="http://schemas.openxmlformats.org/officeDocument/2006/relationships/image" Target="media/image29.png"/><Relationship Id="rId56" Type="http://schemas.openxmlformats.org/officeDocument/2006/relationships/image" Target="media/image30.png"/><Relationship Id="rId57" Type="http://schemas.openxmlformats.org/officeDocument/2006/relationships/image" Target="media/image31.png"/><Relationship Id="rId58" Type="http://schemas.openxmlformats.org/officeDocument/2006/relationships/image" Target="media/image32.png"/><Relationship Id="rId59" Type="http://schemas.openxmlformats.org/officeDocument/2006/relationships/image" Target="media/image33.png"/><Relationship Id="rId60" Type="http://schemas.openxmlformats.org/officeDocument/2006/relationships/image" Target="media/image34.png"/><Relationship Id="rId61" Type="http://schemas.openxmlformats.org/officeDocument/2006/relationships/image" Target="media/image35.png"/><Relationship Id="rId62" Type="http://schemas.openxmlformats.org/officeDocument/2006/relationships/image" Target="media/image36.png"/><Relationship Id="rId63" Type="http://schemas.openxmlformats.org/officeDocument/2006/relationships/image" Target="media/image37.jpeg"/><Relationship Id="rId64" Type="http://schemas.openxmlformats.org/officeDocument/2006/relationships/image" Target="media/image38.png"/><Relationship Id="rId65" Type="http://schemas.openxmlformats.org/officeDocument/2006/relationships/image" Target="media/image39.jpeg"/><Relationship Id="rId66" Type="http://schemas.openxmlformats.org/officeDocument/2006/relationships/image" Target="media/image40.jpeg"/><Relationship Id="rId67" Type="http://schemas.openxmlformats.org/officeDocument/2006/relationships/image" Target="media/image41.png"/><Relationship Id="rId68" Type="http://schemas.openxmlformats.org/officeDocument/2006/relationships/image" Target="media/image42.png"/><Relationship Id="rId69" Type="http://schemas.openxmlformats.org/officeDocument/2006/relationships/image" Target="media/image43.jpeg"/><Relationship Id="rId70" Type="http://schemas.openxmlformats.org/officeDocument/2006/relationships/image" Target="media/image44.png"/><Relationship Id="rId71" Type="http://schemas.openxmlformats.org/officeDocument/2006/relationships/image" Target="media/image45.png"/><Relationship Id="rId72" Type="http://schemas.openxmlformats.org/officeDocument/2006/relationships/image" Target="media/image46.png"/><Relationship Id="rId73" Type="http://schemas.openxmlformats.org/officeDocument/2006/relationships/image" Target="media/image47.png"/><Relationship Id="rId74" Type="http://schemas.openxmlformats.org/officeDocument/2006/relationships/image" Target="media/image48.png"/><Relationship Id="rId75" Type="http://schemas.openxmlformats.org/officeDocument/2006/relationships/image" Target="media/image49.png"/><Relationship Id="rId76" Type="http://schemas.openxmlformats.org/officeDocument/2006/relationships/image" Target="media/image50.png"/><Relationship Id="rId77" Type="http://schemas.openxmlformats.org/officeDocument/2006/relationships/image" Target="media/image51.png"/><Relationship Id="rId78" Type="http://schemas.openxmlformats.org/officeDocument/2006/relationships/image" Target="media/image52.png"/><Relationship Id="rId79" Type="http://schemas.openxmlformats.org/officeDocument/2006/relationships/image" Target="media/image53.png"/><Relationship Id="rId80" Type="http://schemas.openxmlformats.org/officeDocument/2006/relationships/image" Target="media/image54.png"/><Relationship Id="rId81" Type="http://schemas.openxmlformats.org/officeDocument/2006/relationships/image" Target="media/image55.png"/><Relationship Id="rId82" Type="http://schemas.openxmlformats.org/officeDocument/2006/relationships/image" Target="media/image56.png"/><Relationship Id="rId83" Type="http://schemas.openxmlformats.org/officeDocument/2006/relationships/image" Target="media/image57.png"/><Relationship Id="rId84" Type="http://schemas.openxmlformats.org/officeDocument/2006/relationships/image" Target="media/image58.png"/><Relationship Id="rId85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Status of copper rockfish (Sebastes caurinus) in U.S. waters off the coast of Washington in 2021 using catch and length data</dc:title>
  <dcterms:created xsi:type="dcterms:W3CDTF">2021-05-24T20:16:52Z</dcterms:created>
  <dcterms:modified xsi:type="dcterms:W3CDTF">2021-05-24T20:16:52Z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2021-05-24T00:00:00Z</vt:filetime>
  </property>
  <property fmtid="{D5CDD505-2E9C-101B-9397-08002B2CF9AE}" pid="3" name="Creator">
    <vt:lpwstr>LaTeX via pandoc</vt:lpwstr>
  </property>
  <property fmtid="{D5CDD505-2E9C-101B-9397-08002B2CF9AE}" pid="4" name="LastSaved">
    <vt:filetime>2021-05-24T00:00:00Z</vt:filetime>
  </property>
</Properties>
</file>